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6D68" w14:textId="77777777" w:rsidR="00DE1183" w:rsidRPr="008503C1" w:rsidRDefault="00DE1183" w:rsidP="008639AA">
      <w:pPr>
        <w:pStyle w:val="BodyTextIndent"/>
        <w:spacing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1CBA9AF1" w14:textId="4F466111" w:rsidR="001517BC" w:rsidRPr="008503C1" w:rsidRDefault="006900F0" w:rsidP="00847F92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DD6DB27" w14:textId="54F2535D" w:rsidR="00DE1183" w:rsidRDefault="001517BC" w:rsidP="00847F92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6F74F81D" w14:textId="77777777" w:rsidR="00847F92" w:rsidRPr="008503C1" w:rsidRDefault="00847F92" w:rsidP="00847F92">
      <w:pPr>
        <w:jc w:val="center"/>
        <w:rPr>
          <w:rFonts w:ascii="GHEA Grapalat" w:hAnsi="GHEA Grapalat" w:cs="Sylfaen"/>
          <w:b/>
          <w:szCs w:val="24"/>
        </w:rPr>
      </w:pPr>
    </w:p>
    <w:p w14:paraId="29103840" w14:textId="73B9D702" w:rsidR="005461BC" w:rsidRDefault="008639AA" w:rsidP="001073E5">
      <w:pPr>
        <w:pStyle w:val="BodyTextIndent"/>
        <w:widowControl w:val="0"/>
        <w:ind w:left="180" w:hanging="180"/>
        <w:rPr>
          <w:rFonts w:ascii="GHEA Grapalat" w:hAnsi="GHEA Grapalat"/>
          <w:sz w:val="22"/>
          <w:szCs w:val="22"/>
        </w:rPr>
      </w:pPr>
      <w:r w:rsidRPr="009B0D7D">
        <w:rPr>
          <w:rFonts w:ascii="GHEA Grapalat" w:hAnsi="GHEA Grapalat"/>
          <w:sz w:val="22"/>
          <w:szCs w:val="22"/>
        </w:rPr>
        <w:t xml:space="preserve">«Армянский государственный экономический университет» </w:t>
      </w:r>
      <w:r w:rsidRPr="009B0D7D">
        <w:rPr>
          <w:rFonts w:ascii="GHEA Grapalat" w:hAnsi="GHEA Grapalat" w:hint="eastAsia"/>
          <w:sz w:val="22"/>
          <w:szCs w:val="22"/>
        </w:rPr>
        <w:t>ГНКО</w:t>
      </w:r>
      <w:r w:rsidR="005461BC" w:rsidRPr="009B0D7D">
        <w:rPr>
          <w:rFonts w:ascii="GHEA Grapalat" w:hAnsi="GHEA Grapalat"/>
          <w:sz w:val="22"/>
          <w:szCs w:val="22"/>
        </w:rPr>
        <w:t xml:space="preserve"> ниже представляет информацию о</w:t>
      </w:r>
      <w:r w:rsidR="001073E5" w:rsidRPr="00D816C3">
        <w:rPr>
          <w:rFonts w:ascii="GHEA Grapalat" w:hAnsi="GHEA Grapalat"/>
          <w:sz w:val="22"/>
          <w:szCs w:val="22"/>
        </w:rPr>
        <w:t xml:space="preserve"> </w:t>
      </w:r>
      <w:r w:rsidR="005461BC" w:rsidRPr="009B0D7D">
        <w:rPr>
          <w:rFonts w:ascii="GHEA Grapalat" w:hAnsi="GHEA Grapalat"/>
          <w:sz w:val="22"/>
          <w:szCs w:val="22"/>
        </w:rPr>
        <w:t>договор</w:t>
      </w:r>
      <w:r w:rsidR="00E306E8">
        <w:rPr>
          <w:rFonts w:ascii="GHEA Grapalat" w:hAnsi="GHEA Grapalat"/>
          <w:sz w:val="22"/>
          <w:szCs w:val="22"/>
        </w:rPr>
        <w:t>е</w:t>
      </w:r>
      <w:r w:rsidR="005461BC" w:rsidRPr="009B0D7D">
        <w:rPr>
          <w:rFonts w:ascii="GHEA Grapalat" w:hAnsi="GHEA Grapalat"/>
          <w:sz w:val="22"/>
          <w:szCs w:val="22"/>
        </w:rPr>
        <w:t xml:space="preserve"> </w:t>
      </w:r>
      <w:r w:rsidR="003939D3" w:rsidRPr="009B0D7D">
        <w:rPr>
          <w:rFonts w:ascii="GHEA Grapalat" w:hAnsi="GHEA Grapalat"/>
          <w:sz w:val="22"/>
          <w:szCs w:val="22"/>
        </w:rPr>
        <w:t>№</w:t>
      </w:r>
      <w:r w:rsidRPr="009B0D7D">
        <w:rPr>
          <w:rFonts w:ascii="GHEA Grapalat" w:hAnsi="GHEA Grapalat"/>
          <w:sz w:val="22"/>
          <w:szCs w:val="22"/>
        </w:rPr>
        <w:t xml:space="preserve"> </w:t>
      </w:r>
      <w:bookmarkStart w:id="0" w:name="_Hlk127356813"/>
      <w:r w:rsidR="00D34396">
        <w:rPr>
          <w:rFonts w:ascii="GHEA Grapalat" w:hAnsi="GHEA Grapalat"/>
          <w:sz w:val="22"/>
          <w:szCs w:val="22"/>
        </w:rPr>
        <w:t>HPTH-GHAPDzB-24/TA-</w:t>
      </w:r>
      <w:r w:rsidR="004F6A74">
        <w:rPr>
          <w:rFonts w:ascii="GHEA Grapalat" w:hAnsi="GHEA Grapalat"/>
          <w:sz w:val="22"/>
          <w:szCs w:val="22"/>
          <w:lang w:val="hy-AM"/>
        </w:rPr>
        <w:t>2</w:t>
      </w:r>
      <w:r w:rsidR="00010CC1">
        <w:rPr>
          <w:rFonts w:ascii="GHEA Grapalat" w:hAnsi="GHEA Grapalat"/>
          <w:sz w:val="22"/>
          <w:szCs w:val="22"/>
          <w:lang w:val="hy-AM"/>
        </w:rPr>
        <w:t>-1</w:t>
      </w:r>
      <w:r w:rsidR="002C6C57" w:rsidRPr="00D816C3">
        <w:rPr>
          <w:rFonts w:ascii="GHEA Grapalat" w:hAnsi="GHEA Grapalat"/>
          <w:sz w:val="22"/>
          <w:szCs w:val="22"/>
        </w:rPr>
        <w:t xml:space="preserve"> </w:t>
      </w:r>
      <w:r w:rsidR="001073E5" w:rsidRPr="001073E5">
        <w:rPr>
          <w:rFonts w:ascii="GHEA Grapalat" w:hAnsi="GHEA Grapalat"/>
          <w:sz w:val="22"/>
          <w:szCs w:val="22"/>
        </w:rPr>
        <w:t>-</w:t>
      </w:r>
      <w:r w:rsidR="002C6C57" w:rsidRPr="00D816C3">
        <w:rPr>
          <w:rFonts w:ascii="GHEA Grapalat" w:hAnsi="GHEA Grapalat"/>
          <w:sz w:val="22"/>
          <w:szCs w:val="22"/>
        </w:rPr>
        <w:t xml:space="preserve"> </w:t>
      </w:r>
      <w:r w:rsidR="00D34396">
        <w:rPr>
          <w:rFonts w:ascii="GHEA Grapalat" w:hAnsi="GHEA Grapalat"/>
          <w:sz w:val="22"/>
          <w:szCs w:val="22"/>
        </w:rPr>
        <w:t>HPTH-GHAPDzB-24/TA-</w:t>
      </w:r>
      <w:bookmarkEnd w:id="0"/>
      <w:r w:rsidR="004F6A74">
        <w:rPr>
          <w:rFonts w:ascii="GHEA Grapalat" w:hAnsi="GHEA Grapalat"/>
          <w:sz w:val="22"/>
          <w:szCs w:val="22"/>
          <w:lang w:val="hy-AM"/>
        </w:rPr>
        <w:t>2</w:t>
      </w:r>
      <w:r w:rsidR="00010CC1">
        <w:rPr>
          <w:rFonts w:ascii="GHEA Grapalat" w:hAnsi="GHEA Grapalat"/>
          <w:sz w:val="22"/>
          <w:szCs w:val="22"/>
          <w:lang w:val="hy-AM"/>
        </w:rPr>
        <w:t>-</w:t>
      </w:r>
      <w:r w:rsidR="004F6A74">
        <w:rPr>
          <w:rFonts w:ascii="GHEA Grapalat" w:hAnsi="GHEA Grapalat"/>
          <w:sz w:val="22"/>
          <w:szCs w:val="22"/>
          <w:lang w:val="hy-AM"/>
        </w:rPr>
        <w:t>3</w:t>
      </w:r>
      <w:r w:rsidR="00E306E8">
        <w:rPr>
          <w:rFonts w:ascii="GHEA Grapalat" w:hAnsi="GHEA Grapalat"/>
          <w:sz w:val="22"/>
          <w:szCs w:val="22"/>
        </w:rPr>
        <w:t xml:space="preserve"> </w:t>
      </w:r>
      <w:r w:rsidR="005461BC" w:rsidRPr="009B0D7D">
        <w:rPr>
          <w:rFonts w:ascii="GHEA Grapalat" w:hAnsi="GHEA Grapalat"/>
          <w:sz w:val="22"/>
          <w:szCs w:val="22"/>
        </w:rPr>
        <w:t xml:space="preserve">заключенном </w:t>
      </w:r>
      <w:r w:rsidR="00FA0D81" w:rsidRPr="00FA0D81">
        <w:rPr>
          <w:rFonts w:ascii="GHEA Grapalat" w:hAnsi="GHEA Grapalat"/>
          <w:sz w:val="22"/>
          <w:szCs w:val="22"/>
          <w:lang w:val="hy-AM"/>
        </w:rPr>
        <w:t>27</w:t>
      </w:r>
      <w:r w:rsidR="00D816C3" w:rsidRPr="00FA0D81">
        <w:rPr>
          <w:rFonts w:ascii="Cambria Math" w:hAnsi="Cambria Math" w:cs="Cambria Math"/>
          <w:sz w:val="22"/>
          <w:szCs w:val="22"/>
        </w:rPr>
        <w:t>․</w:t>
      </w:r>
      <w:r w:rsidR="00D816C3" w:rsidRPr="00FA0D81">
        <w:rPr>
          <w:rFonts w:ascii="GHEA Grapalat" w:hAnsi="GHEA Grapalat"/>
          <w:sz w:val="22"/>
          <w:szCs w:val="22"/>
        </w:rPr>
        <w:t>0</w:t>
      </w:r>
      <w:r w:rsidR="000F4A37" w:rsidRPr="00FA0D81">
        <w:rPr>
          <w:rFonts w:ascii="GHEA Grapalat" w:hAnsi="GHEA Grapalat"/>
          <w:sz w:val="22"/>
          <w:szCs w:val="22"/>
          <w:lang w:val="hy-AM"/>
        </w:rPr>
        <w:t>8</w:t>
      </w:r>
      <w:r w:rsidR="00D816C3" w:rsidRPr="00FA0D81">
        <w:rPr>
          <w:rFonts w:ascii="Cambria Math" w:hAnsi="Cambria Math" w:cs="Cambria Math"/>
          <w:sz w:val="22"/>
          <w:szCs w:val="22"/>
        </w:rPr>
        <w:t>․</w:t>
      </w:r>
      <w:r w:rsidR="008F426F" w:rsidRPr="00FA0D81">
        <w:rPr>
          <w:rFonts w:ascii="GHEA Grapalat" w:hAnsi="GHEA Grapalat"/>
          <w:sz w:val="22"/>
          <w:szCs w:val="22"/>
        </w:rPr>
        <w:t>2</w:t>
      </w:r>
      <w:r w:rsidR="005461BC" w:rsidRPr="00FA0D81">
        <w:rPr>
          <w:rFonts w:ascii="GHEA Grapalat" w:hAnsi="GHEA Grapalat"/>
          <w:sz w:val="22"/>
          <w:szCs w:val="22"/>
        </w:rPr>
        <w:t>0</w:t>
      </w:r>
      <w:r w:rsidRPr="00FA0D81">
        <w:rPr>
          <w:rFonts w:ascii="GHEA Grapalat" w:hAnsi="GHEA Grapalat"/>
          <w:sz w:val="22"/>
          <w:szCs w:val="22"/>
        </w:rPr>
        <w:t>2</w:t>
      </w:r>
      <w:r w:rsidR="00010CC1" w:rsidRPr="00FA0D81">
        <w:rPr>
          <w:rFonts w:ascii="GHEA Grapalat" w:hAnsi="GHEA Grapalat"/>
          <w:sz w:val="22"/>
          <w:szCs w:val="22"/>
          <w:lang w:val="hy-AM"/>
        </w:rPr>
        <w:t>4</w:t>
      </w:r>
      <w:r w:rsidR="005461BC" w:rsidRPr="00FA0D81">
        <w:rPr>
          <w:rFonts w:ascii="GHEA Grapalat" w:hAnsi="GHEA Grapalat"/>
          <w:sz w:val="22"/>
          <w:szCs w:val="22"/>
        </w:rPr>
        <w:t>года</w:t>
      </w:r>
      <w:r w:rsidR="005461BC" w:rsidRPr="009B0D7D">
        <w:rPr>
          <w:rFonts w:ascii="GHEA Grapalat" w:hAnsi="GHEA Grapalat"/>
          <w:sz w:val="22"/>
          <w:szCs w:val="22"/>
        </w:rPr>
        <w:t xml:space="preserve"> </w:t>
      </w:r>
      <w:r w:rsidR="008F4088" w:rsidRPr="009B0D7D">
        <w:rPr>
          <w:rFonts w:ascii="GHEA Grapalat" w:hAnsi="GHEA Grapalat"/>
          <w:sz w:val="22"/>
          <w:szCs w:val="22"/>
        </w:rPr>
        <w:t xml:space="preserve">в результате </w:t>
      </w:r>
      <w:r w:rsidR="008F36E5" w:rsidRPr="009B0D7D">
        <w:rPr>
          <w:rFonts w:ascii="GHEA Grapalat" w:hAnsi="GHEA Grapalat"/>
          <w:sz w:val="22"/>
          <w:szCs w:val="22"/>
        </w:rPr>
        <w:t>процедуры закупки по</w:t>
      </w:r>
      <w:r w:rsidR="00620A72" w:rsidRPr="009B0D7D">
        <w:rPr>
          <w:rFonts w:ascii="GHEA Grapalat" w:hAnsi="GHEA Grapalat"/>
          <w:sz w:val="22"/>
          <w:szCs w:val="22"/>
        </w:rPr>
        <w:t>д</w:t>
      </w:r>
      <w:r w:rsidR="008F36E5" w:rsidRPr="009B0D7D">
        <w:rPr>
          <w:rFonts w:ascii="GHEA Grapalat" w:hAnsi="GHEA Grapalat"/>
          <w:sz w:val="22"/>
          <w:szCs w:val="22"/>
        </w:rPr>
        <w:t xml:space="preserve"> код</w:t>
      </w:r>
      <w:r w:rsidR="00620A72" w:rsidRPr="009B0D7D">
        <w:rPr>
          <w:rFonts w:ascii="GHEA Grapalat" w:hAnsi="GHEA Grapalat"/>
          <w:sz w:val="22"/>
          <w:szCs w:val="22"/>
        </w:rPr>
        <w:t xml:space="preserve">ом </w:t>
      </w:r>
      <w:r w:rsidR="00D34396">
        <w:rPr>
          <w:rFonts w:ascii="GHEA Grapalat" w:hAnsi="GHEA Grapalat"/>
          <w:sz w:val="22"/>
          <w:szCs w:val="22"/>
        </w:rPr>
        <w:t>HPTH-GHAPDzB-24/TA-</w:t>
      </w:r>
      <w:r w:rsidR="004F6A74">
        <w:rPr>
          <w:rFonts w:ascii="GHEA Grapalat" w:hAnsi="GHEA Grapalat"/>
          <w:sz w:val="22"/>
          <w:szCs w:val="22"/>
          <w:lang w:val="hy-AM"/>
        </w:rPr>
        <w:t>2</w:t>
      </w:r>
      <w:r w:rsidR="008F36E5" w:rsidRPr="009B0D7D">
        <w:rPr>
          <w:rFonts w:ascii="GHEA Grapalat" w:hAnsi="GHEA Grapalat"/>
          <w:sz w:val="22"/>
          <w:szCs w:val="22"/>
        </w:rPr>
        <w:t>,</w:t>
      </w:r>
      <w:r w:rsidRPr="009B0D7D">
        <w:rPr>
          <w:rFonts w:ascii="GHEA Grapalat" w:hAnsi="GHEA Grapalat"/>
          <w:sz w:val="22"/>
          <w:szCs w:val="22"/>
        </w:rPr>
        <w:t xml:space="preserve"> </w:t>
      </w:r>
      <w:r w:rsidR="005461BC" w:rsidRPr="009B0D7D">
        <w:rPr>
          <w:rFonts w:ascii="GHEA Grapalat" w:hAnsi="GHEA Grapalat"/>
          <w:sz w:val="22"/>
          <w:szCs w:val="22"/>
        </w:rPr>
        <w:t>орг</w:t>
      </w:r>
      <w:r w:rsidR="00620A72" w:rsidRPr="009B0D7D">
        <w:rPr>
          <w:rFonts w:ascii="GHEA Grapalat" w:hAnsi="GHEA Grapalat"/>
          <w:sz w:val="22"/>
          <w:szCs w:val="22"/>
        </w:rPr>
        <w:t>анизованной с целью приобретения</w:t>
      </w:r>
      <w:r w:rsidR="005461BC" w:rsidRPr="009B0D7D">
        <w:rPr>
          <w:rFonts w:ascii="GHEA Grapalat" w:hAnsi="GHEA Grapalat"/>
          <w:sz w:val="22"/>
          <w:szCs w:val="22"/>
        </w:rPr>
        <w:t xml:space="preserve"> </w:t>
      </w:r>
      <w:r w:rsidR="00877B06" w:rsidRPr="009B0D7D">
        <w:rPr>
          <w:rFonts w:ascii="GHEA Grapalat" w:hAnsi="GHEA Grapalat"/>
          <w:sz w:val="22"/>
          <w:szCs w:val="22"/>
        </w:rPr>
        <w:t>для своих нужд</w:t>
      </w:r>
      <w:r w:rsidR="00877B06" w:rsidRPr="00E306E8">
        <w:rPr>
          <w:rFonts w:ascii="GHEA Grapalat" w:hAnsi="GHEA Grapalat"/>
          <w:sz w:val="22"/>
          <w:szCs w:val="22"/>
        </w:rPr>
        <w:t xml:space="preserve"> </w:t>
      </w:r>
      <w:r w:rsidR="00E306E8" w:rsidRPr="00E306E8">
        <w:rPr>
          <w:rFonts w:ascii="GHEA Grapalat" w:hAnsi="GHEA Grapalat"/>
          <w:sz w:val="22"/>
          <w:szCs w:val="22"/>
        </w:rPr>
        <w:t>«</w:t>
      </w:r>
      <w:r w:rsidR="00D34396" w:rsidRPr="00D34396">
        <w:rPr>
          <w:rFonts w:ascii="GHEA Grapalat" w:hAnsi="GHEA Grapalat" w:hint="eastAsia"/>
          <w:sz w:val="22"/>
          <w:szCs w:val="22"/>
        </w:rPr>
        <w:t>Хозяйственных</w:t>
      </w:r>
      <w:r w:rsidR="00D34396" w:rsidRPr="00D34396">
        <w:rPr>
          <w:rFonts w:ascii="GHEA Grapalat" w:hAnsi="GHEA Grapalat"/>
          <w:sz w:val="22"/>
          <w:szCs w:val="22"/>
        </w:rPr>
        <w:t xml:space="preserve"> </w:t>
      </w:r>
      <w:r w:rsidR="00D34396" w:rsidRPr="00D34396">
        <w:rPr>
          <w:rFonts w:ascii="GHEA Grapalat" w:hAnsi="GHEA Grapalat" w:hint="eastAsia"/>
          <w:sz w:val="22"/>
          <w:szCs w:val="22"/>
        </w:rPr>
        <w:t>товаров</w:t>
      </w:r>
      <w:r w:rsidR="00E306E8" w:rsidRPr="00E306E8">
        <w:rPr>
          <w:rFonts w:ascii="GHEA Grapalat" w:hAnsi="GHEA Grapalat"/>
          <w:sz w:val="22"/>
          <w:szCs w:val="22"/>
        </w:rPr>
        <w:t>»</w:t>
      </w:r>
      <w:r w:rsidR="006840B6" w:rsidRPr="009B0D7D">
        <w:rPr>
          <w:rFonts w:ascii="GHEA Grapalat" w:hAnsi="GHEA Grapalat"/>
          <w:sz w:val="22"/>
          <w:szCs w:val="22"/>
        </w:rPr>
        <w:t>:</w:t>
      </w:r>
    </w:p>
    <w:tbl>
      <w:tblPr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35"/>
        <w:gridCol w:w="1404"/>
        <w:gridCol w:w="838"/>
        <w:gridCol w:w="6"/>
        <w:gridCol w:w="956"/>
        <w:gridCol w:w="127"/>
        <w:gridCol w:w="14"/>
        <w:gridCol w:w="663"/>
        <w:gridCol w:w="272"/>
        <w:gridCol w:w="212"/>
        <w:gridCol w:w="6"/>
        <w:gridCol w:w="908"/>
        <w:gridCol w:w="582"/>
        <w:gridCol w:w="400"/>
        <w:gridCol w:w="52"/>
        <w:gridCol w:w="46"/>
        <w:gridCol w:w="346"/>
        <w:gridCol w:w="6"/>
        <w:gridCol w:w="360"/>
        <w:gridCol w:w="13"/>
        <w:gridCol w:w="382"/>
        <w:gridCol w:w="525"/>
        <w:gridCol w:w="6"/>
        <w:gridCol w:w="346"/>
        <w:gridCol w:w="1244"/>
        <w:gridCol w:w="11"/>
      </w:tblGrid>
      <w:tr w:rsidR="009416DF" w:rsidRPr="00ED212B" w14:paraId="36AE20B0" w14:textId="77777777" w:rsidTr="007F7E1A">
        <w:trPr>
          <w:gridAfter w:val="1"/>
          <w:wAfter w:w="11" w:type="dxa"/>
          <w:trHeight w:val="83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7172DE26" w14:textId="77777777" w:rsidR="009416DF" w:rsidRPr="00ED212B" w:rsidRDefault="009416DF" w:rsidP="002C6C5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349" w:type="dxa"/>
            <w:gridSpan w:val="25"/>
            <w:shd w:val="clear" w:color="auto" w:fill="auto"/>
            <w:vAlign w:val="center"/>
          </w:tcPr>
          <w:p w14:paraId="5EC13F81" w14:textId="100FD58D" w:rsidR="009416DF" w:rsidRPr="00ED212B" w:rsidRDefault="009416DF" w:rsidP="002C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2C6C57" w:rsidRPr="00ED212B" w14:paraId="6EE630C3" w14:textId="77777777" w:rsidTr="007F7E1A">
        <w:trPr>
          <w:gridAfter w:val="1"/>
          <w:wAfter w:w="11" w:type="dxa"/>
          <w:trHeight w:val="110"/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43061686" w14:textId="77777777" w:rsidR="009F073F" w:rsidRPr="00ED212B" w:rsidRDefault="003939D3" w:rsidP="002C6C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ED212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2039" w:type="dxa"/>
            <w:gridSpan w:val="2"/>
            <w:vMerge w:val="restart"/>
            <w:shd w:val="clear" w:color="auto" w:fill="auto"/>
            <w:vAlign w:val="center"/>
          </w:tcPr>
          <w:p w14:paraId="5B9AEC38" w14:textId="77777777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14:paraId="6164FC81" w14:textId="77777777" w:rsidR="009F073F" w:rsidRPr="00ED212B" w:rsidRDefault="003939D3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ED212B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038" w:type="dxa"/>
            <w:gridSpan w:val="6"/>
            <w:shd w:val="clear" w:color="auto" w:fill="auto"/>
            <w:vAlign w:val="center"/>
          </w:tcPr>
          <w:p w14:paraId="7A37CABC" w14:textId="77777777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06" w:type="dxa"/>
            <w:gridSpan w:val="7"/>
            <w:shd w:val="clear" w:color="auto" w:fill="auto"/>
            <w:vAlign w:val="center"/>
          </w:tcPr>
          <w:p w14:paraId="49698163" w14:textId="3D541D16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сметная цена</w:t>
            </w:r>
          </w:p>
        </w:tc>
        <w:tc>
          <w:tcPr>
            <w:tcW w:w="1632" w:type="dxa"/>
            <w:gridSpan w:val="6"/>
            <w:vMerge w:val="restart"/>
            <w:shd w:val="clear" w:color="auto" w:fill="auto"/>
            <w:vAlign w:val="center"/>
          </w:tcPr>
          <w:p w14:paraId="6F958CCD" w14:textId="77777777" w:rsidR="009F073F" w:rsidRPr="00ED212B" w:rsidRDefault="005461BC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596" w:type="dxa"/>
            <w:gridSpan w:val="3"/>
            <w:vMerge w:val="restart"/>
            <w:shd w:val="clear" w:color="auto" w:fill="auto"/>
            <w:vAlign w:val="center"/>
          </w:tcPr>
          <w:p w14:paraId="57478C82" w14:textId="77777777" w:rsidR="009F073F" w:rsidRPr="00ED212B" w:rsidRDefault="005461BC" w:rsidP="002C6C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C6C57" w:rsidRPr="00ED212B" w14:paraId="39D189EC" w14:textId="77777777" w:rsidTr="007F7E1A">
        <w:trPr>
          <w:gridAfter w:val="1"/>
          <w:wAfter w:w="11" w:type="dxa"/>
          <w:trHeight w:val="175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14:paraId="0FE9AB5E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14:paraId="125FF8D0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14:paraId="06D8F7DE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9" w:type="dxa"/>
            <w:gridSpan w:val="3"/>
            <w:vMerge w:val="restart"/>
            <w:shd w:val="clear" w:color="auto" w:fill="auto"/>
            <w:vAlign w:val="center"/>
          </w:tcPr>
          <w:p w14:paraId="4CA9AAE2" w14:textId="77777777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949" w:type="dxa"/>
            <w:gridSpan w:val="3"/>
            <w:vMerge w:val="restart"/>
            <w:shd w:val="clear" w:color="auto" w:fill="auto"/>
            <w:vAlign w:val="center"/>
          </w:tcPr>
          <w:p w14:paraId="240D7286" w14:textId="77777777" w:rsidR="009F073F" w:rsidRPr="00ED212B" w:rsidRDefault="009F073F" w:rsidP="002C6C5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06" w:type="dxa"/>
            <w:gridSpan w:val="7"/>
            <w:shd w:val="clear" w:color="auto" w:fill="auto"/>
            <w:vAlign w:val="center"/>
          </w:tcPr>
          <w:p w14:paraId="32EF5107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632" w:type="dxa"/>
            <w:gridSpan w:val="6"/>
            <w:vMerge/>
            <w:shd w:val="clear" w:color="auto" w:fill="auto"/>
            <w:vAlign w:val="center"/>
          </w:tcPr>
          <w:p w14:paraId="220444EC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18D4E13C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6C57" w:rsidRPr="00ED212B" w14:paraId="51C04940" w14:textId="77777777" w:rsidTr="007F7E1A">
        <w:trPr>
          <w:gridAfter w:val="1"/>
          <w:wAfter w:w="11" w:type="dxa"/>
          <w:trHeight w:val="800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14:paraId="36A4F562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vMerge/>
            <w:shd w:val="clear" w:color="auto" w:fill="auto"/>
            <w:vAlign w:val="center"/>
          </w:tcPr>
          <w:p w14:paraId="7166717D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14:paraId="021CADCB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9" w:type="dxa"/>
            <w:gridSpan w:val="3"/>
            <w:vMerge/>
            <w:shd w:val="clear" w:color="auto" w:fill="auto"/>
            <w:vAlign w:val="center"/>
          </w:tcPr>
          <w:p w14:paraId="2143EF15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3"/>
            <w:vMerge/>
            <w:shd w:val="clear" w:color="auto" w:fill="auto"/>
            <w:vAlign w:val="center"/>
          </w:tcPr>
          <w:p w14:paraId="4637C429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3"/>
            <w:shd w:val="clear" w:color="auto" w:fill="auto"/>
            <w:vAlign w:val="center"/>
          </w:tcPr>
          <w:p w14:paraId="646D26F8" w14:textId="77777777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4A7CDC46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632" w:type="dxa"/>
            <w:gridSpan w:val="6"/>
            <w:vMerge/>
            <w:shd w:val="clear" w:color="auto" w:fill="auto"/>
            <w:vAlign w:val="center"/>
          </w:tcPr>
          <w:p w14:paraId="331B3DA6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6" w:type="dxa"/>
            <w:gridSpan w:val="3"/>
            <w:vMerge/>
            <w:shd w:val="clear" w:color="auto" w:fill="auto"/>
            <w:vAlign w:val="center"/>
          </w:tcPr>
          <w:p w14:paraId="3718E970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6A74" w:rsidRPr="004F6A74" w14:paraId="0C4A7293" w14:textId="1DD4ECCF" w:rsidTr="007F7E1A">
        <w:trPr>
          <w:gridAfter w:val="1"/>
          <w:wAfter w:w="11" w:type="dxa"/>
          <w:trHeight w:val="386"/>
          <w:jc w:val="center"/>
        </w:trPr>
        <w:tc>
          <w:tcPr>
            <w:tcW w:w="497" w:type="dxa"/>
            <w:shd w:val="clear" w:color="auto" w:fill="auto"/>
          </w:tcPr>
          <w:p w14:paraId="36F7E124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E271" w14:textId="2D6B9C2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Соль техническая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E404" w14:textId="7B26275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кг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348F" w14:textId="01C0A940" w:rsidR="004F6A74" w:rsidRPr="004F6A74" w:rsidRDefault="004F6A74" w:rsidP="004F6A74">
            <w:pPr>
              <w:tabs>
                <w:tab w:val="left" w:pos="85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3A40" w14:textId="374C5AC6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7D17" w14:textId="3E2A540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60,000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E560" w14:textId="78E7555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60,000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5DD5" w14:textId="55C8A9F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Соль в технической заводской мешках по 20-25 кг и соответствующей маркировкой.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82C4" w14:textId="5DB9DCD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Соль в технической заводской мешках по 20-25 кг и соответствующей маркировкой.</w:t>
            </w:r>
          </w:p>
        </w:tc>
      </w:tr>
      <w:tr w:rsidR="004F6A74" w:rsidRPr="004F6A74" w14:paraId="018D4A99" w14:textId="43AF2793" w:rsidTr="007F7E1A">
        <w:trPr>
          <w:gridAfter w:val="1"/>
          <w:wAfter w:w="11" w:type="dxa"/>
          <w:trHeight w:val="728"/>
          <w:jc w:val="center"/>
        </w:trPr>
        <w:tc>
          <w:tcPr>
            <w:tcW w:w="497" w:type="dxa"/>
            <w:shd w:val="clear" w:color="auto" w:fill="auto"/>
          </w:tcPr>
          <w:p w14:paraId="1F1A1BBD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ED30" w14:textId="14533667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Дезинфицирующий гель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27DF" w14:textId="5729B1F9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кг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8342" w14:textId="759D805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4E60" w14:textId="074329E9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72B9" w14:textId="5DC26DB5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48,000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DF60" w14:textId="06F7971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48,000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3A3F" w14:textId="0E2CB69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Концентрированный гель для дезинфекции ванной комнаты в заводской таре объемом 1 литр и с маркировкой. На момент поставки срок годности не менее 6 месяцев.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1A2E" w14:textId="3E5A6F6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Концентрированный гель для дезинфекции ванной комнаты в заводской таре объемом 1 литр и с маркировкой. На момент поставки срок годности не менее 6 месяцев.</w:t>
            </w:r>
          </w:p>
        </w:tc>
      </w:tr>
      <w:tr w:rsidR="004F6A74" w:rsidRPr="004F6A74" w14:paraId="59F415AA" w14:textId="394B6F00" w:rsidTr="007F7E1A">
        <w:trPr>
          <w:gridAfter w:val="1"/>
          <w:wAfter w:w="11" w:type="dxa"/>
          <w:trHeight w:val="890"/>
          <w:jc w:val="center"/>
        </w:trPr>
        <w:tc>
          <w:tcPr>
            <w:tcW w:w="497" w:type="dxa"/>
            <w:shd w:val="clear" w:color="auto" w:fill="auto"/>
          </w:tcPr>
          <w:p w14:paraId="53775B06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7F0" w14:textId="575ACEE7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Жидкость для мытья посуды 0,5 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D51A" w14:textId="365257A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01CA" w14:textId="0FF8D8C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76D4" w14:textId="36AB8A2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71B1" w14:textId="636C1B21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18,000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6280" w14:textId="4559AFA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18,000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4CA21E" w14:textId="64661E4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Средство для мытья посуды, заводская упаковка высокого класса 0,5 л. Состав: 15-30% анионных ПАВ, 5% неионогенных ПАВ, консерванты, феноксиэтанол, бензизотиазолинон, ароматизаторы, лимонен, цитронеллол. Безопасность, маркировка и упаковка соответствуют техническому регламенту поверхностно-активных веществ и моющих и чистящих средств, содержащих поверхностно-активные вещества, утвержденному постановлением правительства РА N1795 от 16.12.2004.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E3708" w14:textId="2E6FFAC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Средство для мытья посуды, заводская упаковка высокого класса 0,5 л. Состав: 15-30% анионных ПАВ, 5% неионогенных ПАВ, консерванты, феноксиэтанол, бензизотиазолинон, ароматизаторы, лимонен, цитронеллол. Безопасность, маркировка и упаковка соответствуют техническому регламенту поверхностно-активных веществ и моющих и чистящих средств, содержащих поверхностно-активные вещества, утвержденному постановлением правительства РА N1795 от 16.12.2004.</w:t>
            </w:r>
          </w:p>
        </w:tc>
      </w:tr>
      <w:tr w:rsidR="004F6A74" w:rsidRPr="004F6A74" w14:paraId="10386A94" w14:textId="033EE754" w:rsidTr="007F7E1A">
        <w:trPr>
          <w:gridAfter w:val="1"/>
          <w:wAfter w:w="11" w:type="dxa"/>
          <w:trHeight w:val="620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</w:tcPr>
          <w:p w14:paraId="03F00084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6EB1" w14:textId="51C06AA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веник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529F" w14:textId="58A094C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5AD4" w14:textId="2379156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5247" w14:textId="6DE041C6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50C6" w14:textId="1CB4A4B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55,000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93BE" w14:textId="59209EE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55,000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6DBBB" w14:textId="3CA4EFC0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веник 300-350 грамм сухого материала из натуральных материалов, длина 85-90 см, охватывающая часть 35-40 см.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D2E40" w14:textId="18F4D859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веник 300-350 грамм сухого материала из натуральных материалов, длина 85-90 см, охватывающая часть 35-40 см.</w:t>
            </w:r>
          </w:p>
        </w:tc>
      </w:tr>
      <w:tr w:rsidR="004F6A74" w:rsidRPr="004F6A74" w14:paraId="1C2DD622" w14:textId="3F2534D3" w:rsidTr="007F7E1A">
        <w:trPr>
          <w:gridAfter w:val="1"/>
          <w:wAfter w:w="11" w:type="dxa"/>
          <w:trHeight w:val="80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6D68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1C1A" w14:textId="5DC96B3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Хлор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EBE1" w14:textId="7737BCB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кг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2028" w14:textId="30502C60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7D77" w14:textId="4F4844E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1D64" w14:textId="537DFA1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532D" w14:textId="22F0E25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DAFC" w14:textId="1E8E5DB0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Хлор предназначен для дезинфекции и обеззараживания. Хлор-носитель не менее 65-75%, до 5 кг, в мешках.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4D6F" w14:textId="330F0E41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4F6A74" w:rsidRPr="004F6A74" w14:paraId="3D6642CE" w14:textId="22427555" w:rsidTr="007F7E1A">
        <w:trPr>
          <w:gridAfter w:val="1"/>
          <w:wAfter w:w="11" w:type="dxa"/>
          <w:trHeight w:val="890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</w:tcPr>
          <w:p w14:paraId="257C8F00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B2C4" w14:textId="13237DF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Двухслойная туалетная бумага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D2C8" w14:textId="0EC31BA5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2ABB" w14:textId="6E08485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2D3D" w14:textId="2289765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46D1" w14:textId="0E28A34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889B" w14:textId="480C11E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837D" w14:textId="56ACE09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Бумага туалетная без запаха, двухслойная, с линиями реза, длина: 25±2м, ширина: 10-12см, состав: переработанное волокно. Биоразлагаемый, мягкий и прочный. Безопасность, маркировка и упаковка в соответствии с постановлением Правительства РА от 19.10.2006. «Технический регламент требований к продукции из бумаги и химических волокон бытового и санитарно-гигиенического назначения/с маркировкой размеров на упаковке», утвержденный решением N 1546-Н.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FB65" w14:textId="5772B3E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Бумага туалетная без запаха, двухслойная, с линиями реза, длина: 25±2м, ширина: 10-12см, состав: переработанное волокно. Биоразлагаемый, мягкий и прочный. Безопасность, маркировка и упаковка в соответствии с постановлением Правительства РА от 19.10.2006. «Технический регламент требований к продукции из бумаги и химических волокон бытового и санитарно-гигиенического назначения/с маркировкой размеров на упаковке», утвержденный решением N 1546-Н.</w:t>
            </w:r>
          </w:p>
        </w:tc>
      </w:tr>
      <w:tr w:rsidR="004F6A74" w:rsidRPr="004F6A74" w14:paraId="4C6B9C94" w14:textId="0FA0A99C" w:rsidTr="007F7E1A">
        <w:trPr>
          <w:gridAfter w:val="1"/>
          <w:wAfter w:w="11" w:type="dxa"/>
          <w:trHeight w:val="710"/>
          <w:jc w:val="center"/>
        </w:trPr>
        <w:tc>
          <w:tcPr>
            <w:tcW w:w="497" w:type="dxa"/>
            <w:shd w:val="clear" w:color="auto" w:fill="auto"/>
          </w:tcPr>
          <w:p w14:paraId="0B79815A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1C9B" w14:textId="53A53EA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Салфетка для чистки пола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4804" w14:textId="4ECBB1F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95E5" w14:textId="7777C09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673B" w14:textId="0E8DC891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11C8" w14:textId="1217156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105,000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0D35" w14:textId="1A9D8F8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105,000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78525" w14:textId="413198F0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Салфетка для пола, размер 45см*85см, хлопчатобумажная ткань, похожая на полотенце.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76F09" w14:textId="666D7665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Салфетка для пола, размер 45см*85см, хлопчатобумажная ткань, похожая на полотенце.</w:t>
            </w:r>
          </w:p>
        </w:tc>
      </w:tr>
      <w:tr w:rsidR="004F6A74" w:rsidRPr="004F6A74" w14:paraId="7A8A1EC3" w14:textId="0375BCD2" w:rsidTr="007F7E1A">
        <w:trPr>
          <w:gridAfter w:val="1"/>
          <w:wAfter w:w="11" w:type="dxa"/>
          <w:trHeight w:val="530"/>
          <w:jc w:val="center"/>
        </w:trPr>
        <w:tc>
          <w:tcPr>
            <w:tcW w:w="497" w:type="dxa"/>
            <w:shd w:val="clear" w:color="auto" w:fill="auto"/>
          </w:tcPr>
          <w:p w14:paraId="5762C630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F2E9" w14:textId="0561948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Стиральный порошок 0,3 кг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9576" w14:textId="4823B1C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коробка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87EA" w14:textId="1C68DC9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0C0" w14:textId="705417C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E04C" w14:textId="2998DA5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A8AF" w14:textId="67FDAF7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430D" w14:textId="26C507F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Моющее средство, порошок гранулированный порошок белого или светло-желтоватого цвета, массовая доля порошка не более 5 %, pH 7,5-11,5, массовая доля солей фосфорной кислоты не более 22 %, пенообразующая способность /для малопенных агентов/ не более 200 мм, пена стабильность 0,3 ед., моющая способность не менее 85 %, отбеливающая способность / для продукции, содержащей химические отбеливатели / не менее 80 % не менее 300 г коробки с заводской маркировкой. На момент поставки срок годности не менее 1 года.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681B" w14:textId="1063DEB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Моющее средство, порошок гранулированный порошок белого или светло-желтоватого цвета, массовая доля порошка не более 5 %, pH 7,5-11,5, массовая доля солей фосфорной кислоты не более 22 %, пенообразующая способность /для малопенных агентов/ не более 200 мм, пена стабильность 0,3 ед., моющая способность не менее 85 %, отбеливающая способность / для продукции, содержащей химические отбеливатели / не менее 80 % не менее 300 г коробки с заводской маркировкой. На момент поставки срок годности не менее 1 года.</w:t>
            </w:r>
          </w:p>
        </w:tc>
      </w:tr>
      <w:tr w:rsidR="004F6A74" w:rsidRPr="004F6A74" w14:paraId="4A5E752D" w14:textId="085F2604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2D41B47C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C420" w14:textId="0B8B4B7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Губка большая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D99C" w14:textId="7DE4566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3BA5" w14:textId="3BD30E9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FA17" w14:textId="6521E4F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1354" w14:textId="0A427E32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6897" w14:textId="33EFFC96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15,000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431FD" w14:textId="6FCFE506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Губка большая  ширина 10-12см, длина 15-17см, толщина 3,5-4см, белый цвет.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21A1B" w14:textId="62645DD6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Губка большая  ширина 10-12см, длина 15-17см, толщина 3,5-4см, белый цвет.</w:t>
            </w:r>
          </w:p>
        </w:tc>
      </w:tr>
      <w:tr w:rsidR="004F6A74" w:rsidRPr="004F6A74" w14:paraId="2087137A" w14:textId="26B4CB5F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24C21704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BBDC" w14:textId="79DBFBC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моющее средство для стекол 0,5л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C4BC" w14:textId="2AE4D0F1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3A8" w14:textId="27306599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C92F" w14:textId="605AD616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F229" w14:textId="18B9D7B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18,000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B974" w14:textId="2C955D6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18,000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B7794" w14:textId="159203E7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моющее средство для стекол 0,5л, в заводской таре с соответствующей маркировкой производителя. На момент поставки срок годности не менее 6 месяцев.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AC7CB" w14:textId="3F70B38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моющее средство для стекол 0,5л, в заводской таре с соответствующей маркировкой производителя. На момент поставки срок годности не менее 6 месяцев.</w:t>
            </w:r>
          </w:p>
        </w:tc>
      </w:tr>
      <w:tr w:rsidR="004F6A74" w:rsidRPr="004F6A74" w14:paraId="4F21E52A" w14:textId="40658C88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2A7F9689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D1D2" w14:textId="075828A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освежитель воздуха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4D23" w14:textId="06B6735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A1" w14:textId="207321B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9415" w14:textId="17D406D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A8F1" w14:textId="792DDF2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120C" w14:textId="6FD7FDF1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930CC" w14:textId="1DAC7DF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освежитель воздуха 300мл, вакуумный баллон, 10 шт дезодоранта, 90 шт различных цветочных и других запахов, в заводской таре, с соответствующей маркировкой производителя. На момент поставки срок годности не менее 1 года.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D1141" w14:textId="61A44B9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освежитель воздуха 300мл, вакуумный баллон, 10 шт дезодоранта, 90 шт различных цветочных и других запахов, в заводской таре, с соответствующей маркировкой производителя. На момент поставки срок годности не менее 1 года.</w:t>
            </w:r>
          </w:p>
        </w:tc>
      </w:tr>
      <w:tr w:rsidR="004F6A74" w:rsidRPr="004F6A74" w14:paraId="2D38E460" w14:textId="0E29D5D1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6F068FC5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7AB7" w14:textId="5C1BD98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Жидкость для чистки ламината 1 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BF2" w14:textId="7BE0B51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7195" w14:textId="7690A7E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0E9B" w14:textId="3C1697A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5A53" w14:textId="4C35E7B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75,000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1279" w14:textId="4B07E167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75,000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6A39" w14:textId="7D69971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Жидкий ламинат в таре по 1л, идеальная уборка без следов, защита пола от вздутия от влажной уборки, пролитой жидкости или мокрой обуви. Водостойкий эффект без образования слоя. Композиция из 5% ионогенана/отдушки. метилизоциазолин, бензилизоциазолин. Безопасность, маркировка и упаковка в соответствии 16.12.2004г. Постановление Правительства Республики Армения к техническому регламенту на поверхностно-активные вещества и моющие и чистящие средства, содержащие поверхностно-активные вещества, утвержденному решением N 1795. Срок годности на момент поставки не менее 1 года.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710A" w14:textId="76F58C6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Жидкий ламинат в таре по 1л, идеальная уборка без следов, защита пола от вздутия от влажной уборки, пролитой жидкости или мокрой обуви. Водостойкий эффект без образования слоя. Композиция из 5% ионогенана/отдушки. метилизоциазолин, бензилизоциазолин. Безопасность, маркировка и упаковка в соответствии 16.12.2004г. Постановление Правительства Республики Армения к техническому регламенту на поверхностно-активные вещества и моющие и чистящие средства, содержащие поверхностно-активные вещества, утвержденному решением N 1795. Срок годности на момент поставки не менее 1 года.</w:t>
            </w:r>
          </w:p>
        </w:tc>
      </w:tr>
      <w:tr w:rsidR="004F6A74" w:rsidRPr="004F6A74" w14:paraId="43B6364E" w14:textId="4B3BECF7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5C0E199C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4D6A" w14:textId="33758BA7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чистки пола из ламината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A9E2" w14:textId="2686DDC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1CCA" w14:textId="1EF6FB6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5B7C" w14:textId="49C4DB0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5F52" w14:textId="085EF88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73E7" w14:textId="3E71DB51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037B6" w14:textId="56D735A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Размеры насадки щетки для мытья полов из ламината: длина 40см-44см, ширина 13см-15см. Ткань похожа на полотенце с хлопковыми нитями.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E9E70" w14:textId="4517C7A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Размеры насадки щетки для мытья полов из ламината: длина 40см-44см, ширина 13см-15см. Ткань похожа на полотенце с хлопковыми нитями.</w:t>
            </w:r>
          </w:p>
        </w:tc>
      </w:tr>
      <w:tr w:rsidR="004F6A74" w:rsidRPr="004F6A74" w14:paraId="2B8E20AD" w14:textId="5B0D35F5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62615B0A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8638" w14:textId="3F7B5D8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чистки ламината с помощью тряпки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E84A" w14:textId="0418602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1F79" w14:textId="362DDD6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2E75" w14:textId="2014657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45F9" w14:textId="30F77EB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4AE2" w14:textId="21C495C9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100,000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88974" w14:textId="1933680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мытья ламината, стержень утюг или плазма, отверстие 1,10-1,20 см, чистящая часть, длина: не менее 40-44 см, ширина: не менее 13-15 см, ткань с хлопчатобумажными нитями, похожая на полотенце.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BDB70" w14:textId="3C53E85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мытья ламината, стержень утюг или плазма, отверстие 1,10-1,20 см, чистящая часть, длина: не менее 40-44 см, ширина: не менее 13-15 см, ткань с хлопчатобумажными нитями, похожая на полотенце.</w:t>
            </w:r>
          </w:p>
        </w:tc>
      </w:tr>
      <w:tr w:rsidR="004F6A74" w:rsidRPr="004F6A74" w14:paraId="6700D3BD" w14:textId="16E94E00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3F789AA6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966B" w14:textId="7AC11342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Средство для полировки мебели 300 мл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3E9E" w14:textId="1892E64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12A3" w14:textId="5699C87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A585" w14:textId="4984E3E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C2E5" w14:textId="0DB3040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B464" w14:textId="27AF643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30,000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3B11" w14:textId="642B564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Полирующее средство для деревянной мебели в аэрозольной упаковке, баллоны по 300 мл. Маркировка соответствующей информации о продукции на таре (наименование, объем (масса), состав). Срок годности на момент поставки не менее 1 года.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1A1D" w14:textId="23B00726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4F6A74" w:rsidRPr="004F6A74" w14:paraId="0FE8A3FE" w14:textId="4DAE582E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</w:tcPr>
          <w:p w14:paraId="25C7EE53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B8E1" w14:textId="5C0CC2C9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Роторная щетка для мытья полов с ведром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313C" w14:textId="64ABD19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5B2" w14:textId="2E95A58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BF4B" w14:textId="0A285A82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6F56" w14:textId="0EA4E86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125,000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F22F" w14:textId="677571E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125,000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66DAE8" w14:textId="6D9A757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чистки пола с поворотно-отжимным ковшом, съемные колеса, отжимная часть железная (внутри), размеры ведра не менее 45см*22см*25см, железный стержень щетки не менее 110 см, открывающийся, диаметр чистящей головки не менее 22 см.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9B773" w14:textId="1F610C6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чистки пола с поворотно-отжимным ковшом, съемные колеса, отжимная часть железная (внутри), размеры ведра не менее 45см*22см*25см, железный стержень щетки не менее 110 см, открывающийся, диаметр чистящей головки не менее 22 см.</w:t>
            </w:r>
          </w:p>
        </w:tc>
      </w:tr>
      <w:tr w:rsidR="004F6A74" w:rsidRPr="004F6A74" w14:paraId="443AE597" w14:textId="19BAA46B" w:rsidTr="007F7E1A">
        <w:trPr>
          <w:gridAfter w:val="1"/>
          <w:wAfter w:w="11" w:type="dxa"/>
          <w:trHeight w:val="86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5AF5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531B" w14:textId="709983F1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Полировальная щетка для мытья пола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EE13" w14:textId="3DFC84BC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42BE" w14:textId="1B7D05D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45D2" w14:textId="4924E02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581E" w14:textId="1F9F1EE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28,000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2DAB" w14:textId="367267E7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28,000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EF0DB" w14:textId="5998C6C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Полировальная щетка для мытья пола, Размеры диаметр 25 см,  длина ниток 30 см. Предварительно согласуйте образец с заказчиком.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26DDF" w14:textId="6926242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Полировальная щетка для мытья пола, Размеры диаметр 25 см,  длина ниток 30 см. Предварительно согласуйте образец с заказчиком.</w:t>
            </w:r>
          </w:p>
        </w:tc>
      </w:tr>
      <w:tr w:rsidR="004F6A74" w:rsidRPr="004F6A74" w14:paraId="2DC6A623" w14:textId="78A2AC89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</w:tcPr>
          <w:p w14:paraId="22869824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5F18" w14:textId="4C67961B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чистки пола с собственной плазменной насадкой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D02C" w14:textId="26554E37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E128" w14:textId="31A6504D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85B6" w14:textId="26B90BF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6A36" w14:textId="5E08E1C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42,500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8452" w14:textId="15CA9FD5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42,500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E415" w14:textId="550F4A10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мытья пола с плазменным стержнем и насадкой, размеры: длина плазменного или железного стержня 120-130 см, диаметр насадки 25 см, диаметр насадки 2,5 см, длина нитей 25-30 см. согласуйте образец заранее.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EDCC" w14:textId="77470B91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мытья пола с плазменным стержнем и насадкой, размеры: длина плазменного или железного стержня 120-130 см, диаметр насадки 25 см, диаметр насадки 2,5 см, длина нитей 25-30 см. согласуйте образец заранее.</w:t>
            </w:r>
          </w:p>
        </w:tc>
      </w:tr>
      <w:tr w:rsidR="004F6A74" w:rsidRPr="004F6A74" w14:paraId="03EDD592" w14:textId="5F85F996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4EC14938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B638" w14:textId="3CF676D4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чистки стекол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6A1F" w14:textId="546355E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F0B1" w14:textId="01E3D7D7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9070" w14:textId="240CF8F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063C" w14:textId="1962709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70,000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F4B3" w14:textId="708726C0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70,000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36D1D" w14:textId="46992C5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чистки стекол, общая длина 2,5-3м, открывание, чистящая часть двусторонняя губка/резина, размер чистящей части: не менее 30 см.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4D0D3" w14:textId="7B93BA79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Щетка для чистки стекол, общая длина 2,5-3м, открывание, чистящая часть двусторонняя губка/резина, размер чистящей части: не менее 30 см.</w:t>
            </w:r>
          </w:p>
        </w:tc>
      </w:tr>
      <w:tr w:rsidR="004F6A74" w:rsidRPr="004F6A74" w14:paraId="7BE04347" w14:textId="291CE758" w:rsidTr="007F7E1A">
        <w:trPr>
          <w:gridAfter w:val="1"/>
          <w:wAfter w:w="11" w:type="dxa"/>
          <w:trHeight w:val="40"/>
          <w:jc w:val="center"/>
        </w:trPr>
        <w:tc>
          <w:tcPr>
            <w:tcW w:w="497" w:type="dxa"/>
            <w:shd w:val="clear" w:color="auto" w:fill="auto"/>
          </w:tcPr>
          <w:p w14:paraId="5626E1F5" w14:textId="77777777" w:rsidR="004F6A74" w:rsidRPr="004F6A74" w:rsidRDefault="004F6A74" w:rsidP="004F6A74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5C61" w14:textId="563987DE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веник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00E" w14:textId="1CDC00D0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штук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6242" w14:textId="3F17FDC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4828" w14:textId="20B80DB3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F9A0" w14:textId="0BE68D4A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35,000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59D2" w14:textId="26C6F4F9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159DA">
              <w:rPr>
                <w:rFonts w:ascii="GHEA Grapalat" w:hAnsi="GHEA Grapalat" w:cs="Calibri"/>
                <w:color w:val="000000"/>
                <w:sz w:val="14"/>
                <w:szCs w:val="14"/>
              </w:rPr>
              <w:t>35,000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AC04E" w14:textId="7D47E2D8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F6A74">
              <w:rPr>
                <w:rFonts w:ascii="GHEA Grapalat" w:hAnsi="GHEA Grapalat" w:cs="Calibri"/>
                <w:color w:val="000000"/>
                <w:sz w:val="14"/>
                <w:szCs w:val="14"/>
              </w:rPr>
              <w:t>веник из натуральных материалов вес 600-800 грамм, длина 80-90 см, ширина подметающей части 50-60 см.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3D0FE" w14:textId="2838BCCF" w:rsidR="004F6A74" w:rsidRPr="004F6A74" w:rsidRDefault="004F6A74" w:rsidP="004F6A74">
            <w:pPr>
              <w:tabs>
                <w:tab w:val="left" w:pos="1248"/>
              </w:tabs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</w:tr>
      <w:tr w:rsidR="004F6A74" w:rsidRPr="00ED212B" w14:paraId="66B69DFD" w14:textId="77777777" w:rsidTr="00C51A83">
        <w:trPr>
          <w:trHeight w:val="169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720C8E29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6A74" w:rsidRPr="00ED212B" w14:paraId="2FC9E5B2" w14:textId="77777777" w:rsidTr="007F7E1A">
        <w:trPr>
          <w:trHeight w:val="137"/>
          <w:jc w:val="center"/>
        </w:trPr>
        <w:tc>
          <w:tcPr>
            <w:tcW w:w="4477" w:type="dxa"/>
            <w:gridSpan w:val="8"/>
            <w:shd w:val="clear" w:color="auto" w:fill="auto"/>
            <w:vAlign w:val="center"/>
          </w:tcPr>
          <w:p w14:paraId="06D7D90B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Примененная процедура закупки и обоснование ее выбора</w:t>
            </w:r>
          </w:p>
        </w:tc>
        <w:tc>
          <w:tcPr>
            <w:tcW w:w="6380" w:type="dxa"/>
            <w:gridSpan w:val="19"/>
            <w:shd w:val="clear" w:color="auto" w:fill="auto"/>
            <w:vAlign w:val="center"/>
          </w:tcPr>
          <w:p w14:paraId="21AE1E37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согласно пункта 1 статье 22 Закона Республики Армения "О закупках"</w:t>
            </w:r>
          </w:p>
        </w:tc>
      </w:tr>
      <w:tr w:rsidR="004F6A74" w:rsidRPr="00ED212B" w14:paraId="40EDAFF7" w14:textId="77777777" w:rsidTr="00C51A83">
        <w:trPr>
          <w:trHeight w:val="196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6F7D9C9A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6A74" w:rsidRPr="00ED212B" w14:paraId="26246A96" w14:textId="77777777" w:rsidTr="007F7E1A">
        <w:trPr>
          <w:trHeight w:val="155"/>
          <w:jc w:val="center"/>
        </w:trPr>
        <w:tc>
          <w:tcPr>
            <w:tcW w:w="5630" w:type="dxa"/>
            <w:gridSpan w:val="12"/>
            <w:shd w:val="clear" w:color="auto" w:fill="auto"/>
            <w:vAlign w:val="center"/>
          </w:tcPr>
          <w:p w14:paraId="79845F7C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5227" w:type="dxa"/>
            <w:gridSpan w:val="15"/>
            <w:shd w:val="clear" w:color="auto" w:fill="auto"/>
            <w:vAlign w:val="center"/>
          </w:tcPr>
          <w:p w14:paraId="66500032" w14:textId="3BE35985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F4A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 w:rsidR="000F4A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4F6A74" w:rsidRPr="00ED212B" w14:paraId="67D93206" w14:textId="77777777" w:rsidTr="007F7E1A">
        <w:trPr>
          <w:trHeight w:val="164"/>
          <w:jc w:val="center"/>
        </w:trPr>
        <w:tc>
          <w:tcPr>
            <w:tcW w:w="5140" w:type="dxa"/>
            <w:gridSpan w:val="9"/>
            <w:vMerge w:val="restart"/>
            <w:shd w:val="clear" w:color="auto" w:fill="auto"/>
            <w:vAlign w:val="center"/>
          </w:tcPr>
          <w:p w14:paraId="5E19CFF6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14:paraId="1F4BF78C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227" w:type="dxa"/>
            <w:gridSpan w:val="15"/>
            <w:shd w:val="clear" w:color="auto" w:fill="auto"/>
            <w:vAlign w:val="center"/>
          </w:tcPr>
          <w:p w14:paraId="40646DE8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6A74" w:rsidRPr="00ED212B" w14:paraId="667E92EA" w14:textId="77777777" w:rsidTr="007F7E1A">
        <w:trPr>
          <w:trHeight w:val="92"/>
          <w:jc w:val="center"/>
        </w:trPr>
        <w:tc>
          <w:tcPr>
            <w:tcW w:w="5140" w:type="dxa"/>
            <w:gridSpan w:val="9"/>
            <w:vMerge/>
            <w:shd w:val="clear" w:color="auto" w:fill="auto"/>
            <w:vAlign w:val="center"/>
          </w:tcPr>
          <w:p w14:paraId="1260FABB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14:paraId="2D7F96A6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5227" w:type="dxa"/>
            <w:gridSpan w:val="15"/>
            <w:shd w:val="clear" w:color="auto" w:fill="auto"/>
            <w:vAlign w:val="center"/>
          </w:tcPr>
          <w:p w14:paraId="12C3396C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6A74" w:rsidRPr="00ED212B" w14:paraId="721B568F" w14:textId="77777777" w:rsidTr="007F7E1A">
        <w:trPr>
          <w:trHeight w:val="47"/>
          <w:jc w:val="center"/>
        </w:trPr>
        <w:tc>
          <w:tcPr>
            <w:tcW w:w="5140" w:type="dxa"/>
            <w:gridSpan w:val="9"/>
            <w:vMerge w:val="restart"/>
            <w:shd w:val="clear" w:color="auto" w:fill="auto"/>
            <w:vAlign w:val="center"/>
          </w:tcPr>
          <w:p w14:paraId="20D6FB11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14:paraId="726A8FC4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7D1A552D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887" w:type="dxa"/>
            <w:gridSpan w:val="8"/>
            <w:shd w:val="clear" w:color="auto" w:fill="auto"/>
            <w:vAlign w:val="center"/>
          </w:tcPr>
          <w:p w14:paraId="76428CAA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4F6A74" w:rsidRPr="00ED212B" w14:paraId="44243050" w14:textId="77777777" w:rsidTr="007F7E1A">
        <w:trPr>
          <w:trHeight w:val="47"/>
          <w:jc w:val="center"/>
        </w:trPr>
        <w:tc>
          <w:tcPr>
            <w:tcW w:w="5140" w:type="dxa"/>
            <w:gridSpan w:val="9"/>
            <w:vMerge/>
            <w:shd w:val="clear" w:color="auto" w:fill="auto"/>
            <w:vAlign w:val="center"/>
          </w:tcPr>
          <w:p w14:paraId="1DD48F15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14:paraId="7E81D817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564BE4CA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887" w:type="dxa"/>
            <w:gridSpan w:val="8"/>
            <w:shd w:val="clear" w:color="auto" w:fill="auto"/>
            <w:vAlign w:val="center"/>
          </w:tcPr>
          <w:p w14:paraId="3894EBBB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6A74" w:rsidRPr="00ED212B" w14:paraId="6C7F095D" w14:textId="77777777" w:rsidTr="007F7E1A">
        <w:trPr>
          <w:trHeight w:val="42"/>
          <w:jc w:val="center"/>
        </w:trPr>
        <w:tc>
          <w:tcPr>
            <w:tcW w:w="5140" w:type="dxa"/>
            <w:gridSpan w:val="9"/>
            <w:vMerge/>
            <w:shd w:val="clear" w:color="auto" w:fill="auto"/>
            <w:vAlign w:val="center"/>
          </w:tcPr>
          <w:p w14:paraId="3B5E3C90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0" w:type="dxa"/>
            <w:gridSpan w:val="3"/>
            <w:shd w:val="clear" w:color="auto" w:fill="auto"/>
            <w:vAlign w:val="center"/>
          </w:tcPr>
          <w:p w14:paraId="29462F70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0496AE56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887" w:type="dxa"/>
            <w:gridSpan w:val="8"/>
            <w:shd w:val="clear" w:color="auto" w:fill="auto"/>
            <w:vAlign w:val="center"/>
          </w:tcPr>
          <w:p w14:paraId="23AADA22" w14:textId="77777777" w:rsidR="004F6A74" w:rsidRPr="00ED212B" w:rsidRDefault="004F6A74" w:rsidP="004F6A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6A74" w:rsidRPr="00ED212B" w14:paraId="22770F7E" w14:textId="77777777" w:rsidTr="00C51A83">
        <w:trPr>
          <w:trHeight w:val="54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60972BC5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6A74" w:rsidRPr="00ED212B" w14:paraId="05BE2D97" w14:textId="77777777" w:rsidTr="007F7E1A">
        <w:trPr>
          <w:gridAfter w:val="1"/>
          <w:wAfter w:w="11" w:type="dxa"/>
          <w:trHeight w:val="419"/>
          <w:jc w:val="center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7E767505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П/Н</w:t>
            </w:r>
          </w:p>
        </w:tc>
        <w:tc>
          <w:tcPr>
            <w:tcW w:w="2877" w:type="dxa"/>
            <w:gridSpan w:val="3"/>
            <w:vMerge w:val="restart"/>
            <w:shd w:val="clear" w:color="auto" w:fill="auto"/>
            <w:vAlign w:val="center"/>
          </w:tcPr>
          <w:p w14:paraId="21743DCD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472" w:type="dxa"/>
            <w:gridSpan w:val="22"/>
            <w:shd w:val="clear" w:color="auto" w:fill="auto"/>
            <w:vAlign w:val="center"/>
          </w:tcPr>
          <w:p w14:paraId="03739F98" w14:textId="77777777" w:rsidR="004F6A74" w:rsidRPr="00ED212B" w:rsidRDefault="004F6A74" w:rsidP="004F6A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4F6A74" w:rsidRPr="00ED212B" w14:paraId="5B32AD91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shd w:val="clear" w:color="auto" w:fill="auto"/>
            <w:vAlign w:val="center"/>
          </w:tcPr>
          <w:p w14:paraId="6BE7A323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vMerge/>
            <w:shd w:val="clear" w:color="auto" w:fill="auto"/>
            <w:vAlign w:val="center"/>
          </w:tcPr>
          <w:p w14:paraId="306A7924" w14:textId="77777777" w:rsidR="004F6A74" w:rsidRPr="00ED212B" w:rsidRDefault="004F6A74" w:rsidP="004F6A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shd w:val="clear" w:color="auto" w:fill="auto"/>
            <w:vAlign w:val="center"/>
          </w:tcPr>
          <w:p w14:paraId="7FB624A1" w14:textId="77777777" w:rsidR="004F6A74" w:rsidRPr="00ED212B" w:rsidRDefault="004F6A74" w:rsidP="004F6A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340" w:type="dxa"/>
            <w:gridSpan w:val="7"/>
            <w:shd w:val="clear" w:color="auto" w:fill="auto"/>
            <w:vAlign w:val="center"/>
          </w:tcPr>
          <w:p w14:paraId="09A82A6E" w14:textId="77777777" w:rsidR="004F6A74" w:rsidRPr="00ED212B" w:rsidRDefault="004F6A74" w:rsidP="004F6A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882" w:type="dxa"/>
            <w:gridSpan w:val="8"/>
            <w:shd w:val="clear" w:color="auto" w:fill="auto"/>
            <w:vAlign w:val="center"/>
          </w:tcPr>
          <w:p w14:paraId="13706DD8" w14:textId="77777777" w:rsidR="004F6A74" w:rsidRPr="00ED212B" w:rsidRDefault="004F6A74" w:rsidP="004F6A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51A83" w:rsidRPr="00ED212B" w14:paraId="4D9D9766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8A8E" w14:textId="7572F4BF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705" w14:textId="441A6600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«Экомикс» 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780F" w14:textId="44D2312D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49,167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D134" w14:textId="4EB566C2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9,833</w:t>
            </w: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EBE76" w14:textId="2034116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59,000</w:t>
            </w:r>
          </w:p>
        </w:tc>
      </w:tr>
      <w:tr w:rsidR="00C51A83" w:rsidRPr="00ED212B" w14:paraId="699919D6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F86D" w14:textId="088C1F45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354F" w14:textId="3F4FC341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C4A9" w14:textId="2753E5A3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23,800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23A46" w14:textId="589D5F7B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4,760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4FB8" w14:textId="2864C42E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28,560</w:t>
            </w:r>
          </w:p>
        </w:tc>
      </w:tr>
      <w:tr w:rsidR="00C51A83" w:rsidRPr="00ED212B" w14:paraId="5D59D5FB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E7EDF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D9C6" w14:textId="669D3A35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«Экомикс»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5394" w14:textId="373FBDCD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38,200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315A7" w14:textId="2361315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7,640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28D0B" w14:textId="62AEEEEF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45,840</w:t>
            </w:r>
          </w:p>
        </w:tc>
      </w:tr>
      <w:tr w:rsidR="00C51A83" w:rsidRPr="00ED212B" w14:paraId="4579F13A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E91B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925E" w14:textId="5866199C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«Юнким»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E6A8" w14:textId="69B43931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91F3" w14:textId="42030702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8,000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E5BB" w14:textId="0930BB63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48,000</w:t>
            </w:r>
          </w:p>
        </w:tc>
      </w:tr>
      <w:tr w:rsidR="00C51A83" w:rsidRPr="00ED212B" w14:paraId="6DBB3555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B4F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4FA" w14:textId="15BD41F8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B50B" w14:textId="3E5F3466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46,000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D1FA4" w14:textId="656A05FE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BCB4" w14:textId="2F74D26B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46,000</w:t>
            </w:r>
          </w:p>
        </w:tc>
      </w:tr>
      <w:tr w:rsidR="00C51A83" w:rsidRPr="00ED212B" w14:paraId="1676CFC2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E61B" w14:textId="2FB910FD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66C3" w14:textId="629646D6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C0F38" w14:textId="0C3FFA3B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11,603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0C305" w14:textId="0D6F6022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2,321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64AF8" w14:textId="04C7C2C2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13,924</w:t>
            </w:r>
          </w:p>
        </w:tc>
      </w:tr>
      <w:tr w:rsidR="00C51A83" w:rsidRPr="00ED212B" w14:paraId="45A5E524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6592" w14:textId="7E874E1C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B77" w14:textId="2E15D407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44D83" w14:textId="6D4514DC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66CC" w14:textId="0E3E3190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A492C" w14:textId="03001BB0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50,000</w:t>
            </w:r>
          </w:p>
        </w:tc>
      </w:tr>
      <w:tr w:rsidR="00C51A83" w:rsidRPr="00ED212B" w14:paraId="3A116E66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6CD9" w14:textId="3632CF28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159" w14:textId="78B41A9B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F5DF" w14:textId="3F565D34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B2AE1" w14:textId="6F426BDB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8BC6C" w14:textId="623093D6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10,000</w:t>
            </w:r>
          </w:p>
        </w:tc>
      </w:tr>
      <w:tr w:rsidR="00C51A83" w:rsidRPr="00ED212B" w14:paraId="7FC83B80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D333" w14:textId="7CA46C81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0B98" w14:textId="3BFE1867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F854F" w14:textId="1527830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77,350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9FF4A" w14:textId="27DAA6AB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15,470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A0B0" w14:textId="0A38C30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92,820</w:t>
            </w:r>
          </w:p>
        </w:tc>
      </w:tr>
      <w:tr w:rsidR="00C51A83" w:rsidRPr="00ED212B" w14:paraId="54CAA0AB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AD36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D971" w14:textId="794C5D19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A24F" w14:textId="586CDE3D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D9E05" w14:textId="6396A60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40042" w14:textId="256C022F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100,000</w:t>
            </w:r>
          </w:p>
        </w:tc>
      </w:tr>
      <w:tr w:rsidR="00C51A83" w:rsidRPr="00ED212B" w14:paraId="60B15709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7B7E" w14:textId="3B9C7BEC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60B9" w14:textId="3E0DB972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46BC6" w14:textId="3D42E9A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19,375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79193" w14:textId="4B0AD7A1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3,875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89DFB" w14:textId="79FF1027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23,250</w:t>
            </w:r>
          </w:p>
        </w:tc>
      </w:tr>
      <w:tr w:rsidR="00C51A83" w:rsidRPr="00ED212B" w14:paraId="22F4D458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DE99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3D64" w14:textId="0582B65A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0CCE" w14:textId="468CC572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23,400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40EC1" w14:textId="217F881F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6ECBD" w14:textId="3495E1B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23,400</w:t>
            </w:r>
          </w:p>
        </w:tc>
      </w:tr>
      <w:tr w:rsidR="00C51A83" w:rsidRPr="00ED212B" w14:paraId="0AFB72CF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A020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D414" w14:textId="75E49248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«Экомикс»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BEAF" w14:textId="35BD6A2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24,400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B1AFC" w14:textId="3E9E8096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4,880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72677" w14:textId="61B7BE3A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29,280</w:t>
            </w:r>
          </w:p>
        </w:tc>
      </w:tr>
      <w:tr w:rsidR="00C51A83" w:rsidRPr="00ED212B" w14:paraId="084009D9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1EED" w14:textId="610998B3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5EFC" w14:textId="4907D50F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BD12D" w14:textId="0DC55D73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10,667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466D8" w14:textId="679EAD3D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2,133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287D" w14:textId="4D68DA4C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12,800</w:t>
            </w:r>
          </w:p>
        </w:tc>
      </w:tr>
      <w:tr w:rsidR="00C51A83" w:rsidRPr="00ED212B" w14:paraId="1FDBA278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73F1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CBA7" w14:textId="73DB497B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9D1B" w14:textId="60FA8F10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41409" w14:textId="074F3787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18799" w14:textId="0511D9F0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15,000</w:t>
            </w:r>
          </w:p>
        </w:tc>
      </w:tr>
      <w:tr w:rsidR="00C51A83" w:rsidRPr="00ED212B" w14:paraId="1180D1D0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9DAD" w14:textId="18E27FE4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5A6" w14:textId="38AE2F2D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35F0" w14:textId="7494890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12,870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A20B7" w14:textId="01597A88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2,574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CEF1" w14:textId="60BE74AB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15,444</w:t>
            </w:r>
          </w:p>
        </w:tc>
      </w:tr>
      <w:tr w:rsidR="00C51A83" w:rsidRPr="00ED212B" w14:paraId="3D3C33F2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618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51B7" w14:textId="73DF6A0D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C202" w14:textId="4C8255AA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18,000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F891E" w14:textId="3F1D3F8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BF4D4" w14:textId="601B505F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18,000</w:t>
            </w:r>
          </w:p>
        </w:tc>
      </w:tr>
      <w:tr w:rsidR="00C51A83" w:rsidRPr="00ED212B" w14:paraId="2FAD20E6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96F7" w14:textId="12E7320B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11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6994" w14:textId="018C00E5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44986" w14:textId="66B0A27B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31,173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59610" w14:textId="21562AFE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6,235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AAB5F" w14:textId="01BC11BE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37,408</w:t>
            </w:r>
          </w:p>
        </w:tc>
      </w:tr>
      <w:tr w:rsidR="00C51A83" w:rsidRPr="00ED212B" w14:paraId="2E7B453E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BBC7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8CAC" w14:textId="259BC36F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71FC" w14:textId="78F5FF21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36,000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E9FAD" w14:textId="10498FCD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5C22" w14:textId="711E53DB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36,000</w:t>
            </w:r>
          </w:p>
        </w:tc>
      </w:tr>
      <w:tr w:rsidR="00C51A83" w:rsidRPr="00ED212B" w14:paraId="46C05DE1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A8A" w14:textId="3383F51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07C2" w14:textId="062F8349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D7F55" w14:textId="0423501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58,000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C242" w14:textId="59C3E941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11,600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4AC6" w14:textId="4BD8423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69,600</w:t>
            </w:r>
          </w:p>
        </w:tc>
      </w:tr>
      <w:tr w:rsidR="00C51A83" w:rsidRPr="00ED212B" w14:paraId="7E5256DE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3C2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F0C" w14:textId="7D757263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«Юнким»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2377" w14:textId="10F7818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62,500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B90B3" w14:textId="0231297C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12,500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B28A0" w14:textId="33111CD1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75,000</w:t>
            </w:r>
          </w:p>
        </w:tc>
      </w:tr>
      <w:tr w:rsidR="00C51A83" w:rsidRPr="00ED212B" w14:paraId="40352B62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6D33" w14:textId="328B3C32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13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FC64" w14:textId="1FBE28CC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77161" w14:textId="327E6A4C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74,667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56331" w14:textId="36C0C43F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14,933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B172E" w14:textId="1C35682D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89,600</w:t>
            </w:r>
          </w:p>
        </w:tc>
      </w:tr>
      <w:tr w:rsidR="00C51A83" w:rsidRPr="00ED212B" w14:paraId="2F0E4951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001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358F" w14:textId="577FEEEC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77B5" w14:textId="005FDDD4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78,000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71C8A" w14:textId="78CDB832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EC668" w14:textId="0720607D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78,000</w:t>
            </w:r>
          </w:p>
        </w:tc>
      </w:tr>
      <w:tr w:rsidR="00C51A83" w:rsidRPr="00ED212B" w14:paraId="7CEEF2E9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717B" w14:textId="002242C0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959" w14:textId="0E0B83E0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Транзит Про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60C2" w14:textId="46D011D1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74,400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5B982" w14:textId="37486B93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14,880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A918F" w14:textId="7053A86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89,280</w:t>
            </w:r>
          </w:p>
        </w:tc>
      </w:tr>
      <w:tr w:rsidR="00C51A83" w:rsidRPr="00ED212B" w14:paraId="27686BCA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7E8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46EA" w14:textId="5CA80A2F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8295" w14:textId="054EBA54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99,500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74DB" w14:textId="384ECC5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CD086" w14:textId="4201ABF9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99,500</w:t>
            </w:r>
          </w:p>
        </w:tc>
      </w:tr>
      <w:tr w:rsidR="00C51A83" w:rsidRPr="00ED212B" w14:paraId="73F51CD2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E651" w14:textId="552F5A2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16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ABA2" w14:textId="2D1493D7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84996" w14:textId="38A946F2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86,250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BA9E6" w14:textId="511387B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D56B" w14:textId="754A03C4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86,250</w:t>
            </w:r>
          </w:p>
        </w:tc>
      </w:tr>
      <w:tr w:rsidR="00C51A83" w:rsidRPr="00ED212B" w14:paraId="32C33CD7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491D" w14:textId="337F6E50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17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EB87" w14:textId="6DF58B63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559C" w14:textId="39398036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28,000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2B05" w14:textId="6DF85F9F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247A4" w14:textId="6C7945F4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28,000</w:t>
            </w:r>
          </w:p>
        </w:tc>
      </w:tr>
      <w:tr w:rsidR="00C51A83" w:rsidRPr="00ED212B" w14:paraId="1E602DDA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CAEB" w14:textId="037D90C3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18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3F6F" w14:textId="638BFBEC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9A8" w14:textId="1569A845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41,500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A0DE5" w14:textId="1169207C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40F69" w14:textId="090FEF1F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41,500</w:t>
            </w:r>
          </w:p>
        </w:tc>
      </w:tr>
      <w:tr w:rsidR="00C51A83" w:rsidRPr="00ED212B" w14:paraId="588DF0AA" w14:textId="77777777" w:rsidTr="007F7E1A">
        <w:trPr>
          <w:gridAfter w:val="1"/>
          <w:wAfter w:w="11" w:type="dxa"/>
          <w:trHeight w:val="392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872E" w14:textId="435522F9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19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A045" w14:textId="6C8BCA1A" w:rsidR="00C51A83" w:rsidRPr="00ED212B" w:rsidRDefault="0087733C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21F27" w14:textId="01D30811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67,200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FBD4" w14:textId="17E91692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 </w:t>
            </w:r>
          </w:p>
        </w:tc>
        <w:tc>
          <w:tcPr>
            <w:tcW w:w="28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6C203" w14:textId="6413A0D4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4198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67,200</w:t>
            </w:r>
          </w:p>
        </w:tc>
      </w:tr>
      <w:tr w:rsidR="00C51A83" w:rsidRPr="00ED212B" w14:paraId="26FADA90" w14:textId="77777777" w:rsidTr="00C51A83">
        <w:trPr>
          <w:trHeight w:val="288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377F3AAD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1A83" w:rsidRPr="00ED212B" w14:paraId="02F2F655" w14:textId="77777777" w:rsidTr="00C51A83">
        <w:trPr>
          <w:jc w:val="center"/>
        </w:trPr>
        <w:tc>
          <w:tcPr>
            <w:tcW w:w="10857" w:type="dxa"/>
            <w:gridSpan w:val="27"/>
            <w:shd w:val="clear" w:color="auto" w:fill="auto"/>
            <w:vAlign w:val="center"/>
          </w:tcPr>
          <w:p w14:paraId="009F8661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C51A83" w:rsidRPr="00ED212B" w14:paraId="3E9F6B26" w14:textId="77777777" w:rsidTr="007F7E1A">
        <w:trPr>
          <w:jc w:val="center"/>
        </w:trPr>
        <w:tc>
          <w:tcPr>
            <w:tcW w:w="1132" w:type="dxa"/>
            <w:gridSpan w:val="2"/>
            <w:vMerge w:val="restart"/>
            <w:shd w:val="clear" w:color="auto" w:fill="auto"/>
            <w:vAlign w:val="center"/>
          </w:tcPr>
          <w:p w14:paraId="3DE0CC1C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14:paraId="74031A1B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Наименование </w:t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321" w:type="dxa"/>
            <w:gridSpan w:val="24"/>
            <w:shd w:val="clear" w:color="auto" w:fill="auto"/>
            <w:vAlign w:val="center"/>
          </w:tcPr>
          <w:p w14:paraId="360D7DC9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C51A83" w:rsidRPr="00ED212B" w14:paraId="57F6C80C" w14:textId="77777777" w:rsidTr="007F7E1A">
        <w:trPr>
          <w:trHeight w:val="1700"/>
          <w:jc w:val="center"/>
        </w:trPr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14:paraId="04DE7690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6577190C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2508DE0B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294" w:type="dxa"/>
            <w:gridSpan w:val="6"/>
            <w:shd w:val="clear" w:color="auto" w:fill="auto"/>
            <w:vAlign w:val="center"/>
          </w:tcPr>
          <w:p w14:paraId="603B0910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53D78613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0E3F69E3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31CDDAEB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41543EB7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51A83" w:rsidRPr="00ED212B" w14:paraId="4EBEBD84" w14:textId="77777777" w:rsidTr="007F7E1A">
        <w:trPr>
          <w:jc w:val="center"/>
        </w:trPr>
        <w:tc>
          <w:tcPr>
            <w:tcW w:w="1132" w:type="dxa"/>
            <w:gridSpan w:val="2"/>
            <w:shd w:val="clear" w:color="auto" w:fill="auto"/>
          </w:tcPr>
          <w:p w14:paraId="31655ED5" w14:textId="591FBEDF" w:rsidR="00C51A83" w:rsidRPr="004A45CD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shd w:val="clear" w:color="auto" w:fill="auto"/>
          </w:tcPr>
          <w:p w14:paraId="18F3EF7E" w14:textId="3AA7F99D" w:rsidR="00C51A83" w:rsidRPr="004A45CD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1376DA4" w14:textId="1678FDA9" w:rsidR="00C51A83" w:rsidRPr="004A45CD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4" w:type="dxa"/>
            <w:gridSpan w:val="6"/>
            <w:shd w:val="clear" w:color="auto" w:fill="auto"/>
            <w:vAlign w:val="center"/>
          </w:tcPr>
          <w:p w14:paraId="2676279D" w14:textId="0B42A322" w:rsidR="00C51A83" w:rsidRPr="004A45CD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5" w:type="dxa"/>
            <w:gridSpan w:val="10"/>
            <w:shd w:val="clear" w:color="auto" w:fill="auto"/>
            <w:vAlign w:val="center"/>
          </w:tcPr>
          <w:p w14:paraId="1DDA6F41" w14:textId="38D62B29" w:rsidR="00C51A83" w:rsidRPr="004A45CD" w:rsidRDefault="00C51A83" w:rsidP="00C51A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14:paraId="5FEAD373" w14:textId="72441492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1A83" w:rsidRPr="00ED212B" w14:paraId="7DD899ED" w14:textId="77777777" w:rsidTr="007F7E1A">
        <w:trPr>
          <w:trHeight w:val="344"/>
          <w:jc w:val="center"/>
        </w:trPr>
        <w:tc>
          <w:tcPr>
            <w:tcW w:w="2536" w:type="dxa"/>
            <w:gridSpan w:val="3"/>
            <w:shd w:val="clear" w:color="auto" w:fill="auto"/>
            <w:vAlign w:val="center"/>
          </w:tcPr>
          <w:p w14:paraId="3C6D795E" w14:textId="77777777" w:rsidR="00C51A83" w:rsidRPr="00ED212B" w:rsidRDefault="00C51A83" w:rsidP="00C51A8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21" w:type="dxa"/>
            <w:gridSpan w:val="24"/>
            <w:shd w:val="clear" w:color="auto" w:fill="auto"/>
            <w:vAlign w:val="center"/>
          </w:tcPr>
          <w:p w14:paraId="4ED5DEFE" w14:textId="4179C33D" w:rsidR="00C51A83" w:rsidRPr="00ED212B" w:rsidRDefault="00C51A83" w:rsidP="00C51A83">
            <w:pPr>
              <w:shd w:val="clear" w:color="auto" w:fill="FFFFFF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Примечание: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Предварительная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цена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превысила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покупки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51A83" w:rsidRPr="00ED212B" w14:paraId="374BA2B1" w14:textId="77777777" w:rsidTr="00C51A83">
        <w:trPr>
          <w:trHeight w:val="129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1CD5207A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1A83" w:rsidRPr="00ED212B" w14:paraId="24EF7951" w14:textId="77777777" w:rsidTr="007F7E1A">
        <w:trPr>
          <w:trHeight w:val="346"/>
          <w:jc w:val="center"/>
        </w:trPr>
        <w:tc>
          <w:tcPr>
            <w:tcW w:w="5140" w:type="dxa"/>
            <w:gridSpan w:val="9"/>
            <w:shd w:val="clear" w:color="auto" w:fill="auto"/>
            <w:vAlign w:val="center"/>
          </w:tcPr>
          <w:p w14:paraId="6BAD26E2" w14:textId="77777777" w:rsidR="00C51A83" w:rsidRPr="00ED212B" w:rsidRDefault="00C51A83" w:rsidP="00C51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717" w:type="dxa"/>
            <w:gridSpan w:val="18"/>
            <w:shd w:val="clear" w:color="auto" w:fill="auto"/>
            <w:vAlign w:val="center"/>
          </w:tcPr>
          <w:p w14:paraId="6CB989FC" w14:textId="2CA6D447" w:rsidR="00C51A83" w:rsidRPr="00ED212B" w:rsidRDefault="00C51A83" w:rsidP="00C51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="008773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 w:rsidR="008773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51A83" w:rsidRPr="00ED212B" w14:paraId="4DC735A3" w14:textId="77777777" w:rsidTr="007F7E1A">
        <w:trPr>
          <w:trHeight w:val="92"/>
          <w:jc w:val="center"/>
        </w:trPr>
        <w:tc>
          <w:tcPr>
            <w:tcW w:w="5140" w:type="dxa"/>
            <w:gridSpan w:val="9"/>
            <w:vMerge w:val="restart"/>
            <w:shd w:val="clear" w:color="auto" w:fill="auto"/>
            <w:vAlign w:val="center"/>
          </w:tcPr>
          <w:p w14:paraId="120DDA24" w14:textId="77777777" w:rsidR="00C51A83" w:rsidRPr="00ED212B" w:rsidRDefault="00C51A83" w:rsidP="00C51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90" w:type="dxa"/>
            <w:gridSpan w:val="11"/>
            <w:shd w:val="clear" w:color="auto" w:fill="auto"/>
            <w:vAlign w:val="center"/>
          </w:tcPr>
          <w:p w14:paraId="38765605" w14:textId="77777777" w:rsidR="00C51A83" w:rsidRPr="00ED212B" w:rsidRDefault="00C51A83" w:rsidP="00C51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2ECEC779" w14:textId="77777777" w:rsidR="00C51A83" w:rsidRPr="00ED212B" w:rsidRDefault="00C51A83" w:rsidP="00C51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C51A83" w:rsidRPr="00ED212B" w14:paraId="3F2087BF" w14:textId="77777777" w:rsidTr="007F7E1A">
        <w:trPr>
          <w:trHeight w:val="323"/>
          <w:jc w:val="center"/>
        </w:trPr>
        <w:tc>
          <w:tcPr>
            <w:tcW w:w="5140" w:type="dxa"/>
            <w:gridSpan w:val="9"/>
            <w:vMerge/>
            <w:shd w:val="clear" w:color="auto" w:fill="auto"/>
            <w:vAlign w:val="center"/>
          </w:tcPr>
          <w:p w14:paraId="6E618F65" w14:textId="77777777" w:rsidR="00C51A83" w:rsidRPr="00ED212B" w:rsidRDefault="00C51A83" w:rsidP="00C51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0" w:type="dxa"/>
            <w:gridSpan w:val="11"/>
            <w:shd w:val="clear" w:color="auto" w:fill="auto"/>
            <w:vAlign w:val="center"/>
          </w:tcPr>
          <w:p w14:paraId="2FC70616" w14:textId="7A09B5B2" w:rsidR="00C51A83" w:rsidRPr="00ED212B" w:rsidRDefault="00C51A83" w:rsidP="00C51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 w:rsidR="008773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 w:rsidR="008773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  <w:tc>
          <w:tcPr>
            <w:tcW w:w="2527" w:type="dxa"/>
            <w:gridSpan w:val="7"/>
            <w:shd w:val="clear" w:color="auto" w:fill="auto"/>
            <w:vAlign w:val="center"/>
          </w:tcPr>
          <w:p w14:paraId="01413F28" w14:textId="306D7865" w:rsidR="00C51A83" w:rsidRPr="00ED212B" w:rsidRDefault="00C51A83" w:rsidP="00C51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8773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 w:rsidR="0087733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51A83" w:rsidRPr="00ED212B" w14:paraId="6C3ADA42" w14:textId="1A63247B" w:rsidTr="007F7E1A">
        <w:trPr>
          <w:trHeight w:val="344"/>
          <w:jc w:val="center"/>
        </w:trPr>
        <w:tc>
          <w:tcPr>
            <w:tcW w:w="5140" w:type="dxa"/>
            <w:gridSpan w:val="9"/>
            <w:shd w:val="clear" w:color="auto" w:fill="auto"/>
            <w:vAlign w:val="center"/>
          </w:tcPr>
          <w:p w14:paraId="5E04764A" w14:textId="5CC6A24A" w:rsidR="00C51A83" w:rsidRPr="00ED212B" w:rsidRDefault="00C51A83" w:rsidP="00C51A8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5717" w:type="dxa"/>
            <w:gridSpan w:val="18"/>
            <w:shd w:val="clear" w:color="auto" w:fill="auto"/>
            <w:vAlign w:val="center"/>
          </w:tcPr>
          <w:p w14:paraId="687B351C" w14:textId="1997D443" w:rsidR="00C51A83" w:rsidRPr="005C6754" w:rsidRDefault="0087733C" w:rsidP="00C51A83">
            <w:pPr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C51A83" w:rsidRPr="00ED212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C51A83" w:rsidRPr="00ED212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51A83"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 w:rsidR="00C51A8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51A83" w:rsidRPr="00ED212B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="00C51A8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C51A83" w:rsidRPr="00ED212B" w14:paraId="6F370C70" w14:textId="77777777" w:rsidTr="007F7E1A">
        <w:trPr>
          <w:trHeight w:val="344"/>
          <w:jc w:val="center"/>
        </w:trPr>
        <w:tc>
          <w:tcPr>
            <w:tcW w:w="5140" w:type="dxa"/>
            <w:gridSpan w:val="9"/>
            <w:shd w:val="clear" w:color="auto" w:fill="auto"/>
            <w:vAlign w:val="center"/>
          </w:tcPr>
          <w:p w14:paraId="28D40CF7" w14:textId="77777777" w:rsidR="00C51A83" w:rsidRPr="00ED212B" w:rsidRDefault="00C51A83" w:rsidP="00C51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717" w:type="dxa"/>
            <w:gridSpan w:val="18"/>
            <w:shd w:val="clear" w:color="auto" w:fill="FFFFFF" w:themeFill="background1"/>
            <w:vAlign w:val="center"/>
          </w:tcPr>
          <w:p w14:paraId="6A02244A" w14:textId="618D4BA8" w:rsidR="00C51A83" w:rsidRPr="00FA0D81" w:rsidRDefault="00FA0D81" w:rsidP="00C51A8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A0D81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27</w:t>
            </w:r>
            <w:r w:rsidR="00C51A83" w:rsidRPr="00FA0D81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="00C51A83" w:rsidRPr="00FA0D8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C51A83" w:rsidRPr="00FA0D81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="00C51A83" w:rsidRPr="00FA0D81">
              <w:rPr>
                <w:rFonts w:ascii="GHEA Grapalat" w:hAnsi="GHEA Grapalat"/>
                <w:b/>
                <w:sz w:val="14"/>
                <w:szCs w:val="14"/>
              </w:rPr>
              <w:t>2024г.</w:t>
            </w:r>
          </w:p>
        </w:tc>
      </w:tr>
      <w:tr w:rsidR="00C51A83" w:rsidRPr="00ED212B" w14:paraId="6222FFF8" w14:textId="77777777" w:rsidTr="007F7E1A">
        <w:trPr>
          <w:trHeight w:val="344"/>
          <w:jc w:val="center"/>
        </w:trPr>
        <w:tc>
          <w:tcPr>
            <w:tcW w:w="5140" w:type="dxa"/>
            <w:gridSpan w:val="9"/>
            <w:shd w:val="clear" w:color="auto" w:fill="auto"/>
            <w:vAlign w:val="center"/>
          </w:tcPr>
          <w:p w14:paraId="2DE5118F" w14:textId="77777777" w:rsidR="00C51A83" w:rsidRPr="00ED212B" w:rsidRDefault="00C51A83" w:rsidP="00C51A8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717" w:type="dxa"/>
            <w:gridSpan w:val="18"/>
            <w:shd w:val="clear" w:color="auto" w:fill="FFFFFF" w:themeFill="background1"/>
            <w:vAlign w:val="center"/>
          </w:tcPr>
          <w:p w14:paraId="47DF71F1" w14:textId="7E7E3C26" w:rsidR="00C51A83" w:rsidRPr="00FA0D81" w:rsidRDefault="00FA0D81" w:rsidP="00C51A8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FA0D81">
              <w:rPr>
                <w:rFonts w:ascii="Cambria Math" w:hAnsi="Cambria Math"/>
                <w:b/>
                <w:sz w:val="14"/>
                <w:szCs w:val="14"/>
                <w:lang w:val="hy-AM"/>
              </w:rPr>
              <w:t>27</w:t>
            </w:r>
            <w:r w:rsidR="000F4A37" w:rsidRPr="00FA0D81">
              <w:rPr>
                <w:rFonts w:ascii="Cambria Math" w:hAnsi="Cambria Math"/>
                <w:b/>
                <w:sz w:val="14"/>
                <w:szCs w:val="14"/>
                <w:lang w:val="hy-AM"/>
              </w:rPr>
              <w:t>․</w:t>
            </w:r>
            <w:r w:rsidR="00C51A83" w:rsidRPr="00FA0D8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C51A83" w:rsidRPr="00FA0D81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="00C51A83" w:rsidRPr="00FA0D81">
              <w:rPr>
                <w:rFonts w:ascii="GHEA Grapalat" w:hAnsi="GHEA Grapalat"/>
                <w:b/>
                <w:sz w:val="14"/>
                <w:szCs w:val="14"/>
              </w:rPr>
              <w:t>2024</w:t>
            </w:r>
            <w:r w:rsidR="00C51A83" w:rsidRPr="00FA0D81">
              <w:rPr>
                <w:rFonts w:ascii="GHEA Grapalat" w:hAnsi="GHEA Grapalat" w:hint="eastAsia"/>
                <w:b/>
                <w:sz w:val="14"/>
                <w:szCs w:val="14"/>
              </w:rPr>
              <w:t>г</w:t>
            </w:r>
            <w:r w:rsidR="00C51A83" w:rsidRPr="00FA0D8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51A83" w:rsidRPr="00ED212B" w14:paraId="0DF26BD8" w14:textId="77777777" w:rsidTr="00C51A83">
        <w:trPr>
          <w:trHeight w:val="288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73C2A9A1" w14:textId="77777777" w:rsidR="00C51A83" w:rsidRPr="00ED212B" w:rsidRDefault="00C51A83" w:rsidP="00C51A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1A83" w:rsidRPr="00ED212B" w14:paraId="55940D61" w14:textId="77777777" w:rsidTr="007F7E1A">
        <w:trPr>
          <w:jc w:val="center"/>
        </w:trPr>
        <w:tc>
          <w:tcPr>
            <w:tcW w:w="1132" w:type="dxa"/>
            <w:gridSpan w:val="2"/>
            <w:vMerge w:val="restart"/>
            <w:shd w:val="clear" w:color="auto" w:fill="auto"/>
            <w:vAlign w:val="center"/>
          </w:tcPr>
          <w:p w14:paraId="281FF5BE" w14:textId="77777777" w:rsidR="00C51A83" w:rsidRPr="00ED212B" w:rsidRDefault="00C51A83" w:rsidP="00C51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233D4E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321" w:type="dxa"/>
            <w:gridSpan w:val="24"/>
            <w:shd w:val="clear" w:color="auto" w:fill="auto"/>
            <w:vAlign w:val="center"/>
          </w:tcPr>
          <w:p w14:paraId="7BF3DDE1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51A83" w:rsidRPr="00ED212B" w14:paraId="3B00635B" w14:textId="77777777" w:rsidTr="007F7E1A">
        <w:trPr>
          <w:trHeight w:val="237"/>
          <w:jc w:val="center"/>
        </w:trPr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14:paraId="2BD219D5" w14:textId="77777777" w:rsidR="00C51A83" w:rsidRPr="00ED212B" w:rsidRDefault="00C51A83" w:rsidP="00C51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14:paraId="3635C0D1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14:paraId="4732F3DB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94" w:type="dxa"/>
            <w:gridSpan w:val="6"/>
            <w:vMerge w:val="restart"/>
            <w:shd w:val="clear" w:color="auto" w:fill="auto"/>
            <w:vAlign w:val="center"/>
          </w:tcPr>
          <w:p w14:paraId="08C201E9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90" w:type="dxa"/>
            <w:gridSpan w:val="2"/>
            <w:vMerge w:val="restart"/>
            <w:shd w:val="clear" w:color="auto" w:fill="auto"/>
            <w:vAlign w:val="center"/>
          </w:tcPr>
          <w:p w14:paraId="15D009F5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223" w:type="dxa"/>
            <w:gridSpan w:val="7"/>
            <w:vMerge w:val="restart"/>
            <w:shd w:val="clear" w:color="auto" w:fill="auto"/>
            <w:vAlign w:val="center"/>
          </w:tcPr>
          <w:p w14:paraId="691ACC53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514" w:type="dxa"/>
            <w:gridSpan w:val="6"/>
            <w:shd w:val="clear" w:color="auto" w:fill="auto"/>
            <w:vAlign w:val="center"/>
          </w:tcPr>
          <w:p w14:paraId="441D8191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51A83" w:rsidRPr="00ED212B" w14:paraId="5F67E0A6" w14:textId="77777777" w:rsidTr="007F7E1A">
        <w:trPr>
          <w:trHeight w:val="238"/>
          <w:jc w:val="center"/>
        </w:trPr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14:paraId="18F05F12" w14:textId="77777777" w:rsidR="00C51A83" w:rsidRPr="00ED212B" w:rsidRDefault="00C51A83" w:rsidP="00C51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587BF42E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14:paraId="26535CDB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4" w:type="dxa"/>
            <w:gridSpan w:val="6"/>
            <w:vMerge/>
            <w:shd w:val="clear" w:color="auto" w:fill="auto"/>
            <w:vAlign w:val="center"/>
          </w:tcPr>
          <w:p w14:paraId="671E16B9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  <w:vAlign w:val="center"/>
          </w:tcPr>
          <w:p w14:paraId="085A96E5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7"/>
            <w:vMerge/>
            <w:shd w:val="clear" w:color="auto" w:fill="auto"/>
            <w:vAlign w:val="center"/>
          </w:tcPr>
          <w:p w14:paraId="165B80F2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4" w:type="dxa"/>
            <w:gridSpan w:val="6"/>
            <w:shd w:val="clear" w:color="auto" w:fill="auto"/>
            <w:vAlign w:val="center"/>
          </w:tcPr>
          <w:p w14:paraId="4F6E8EC4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51A83" w:rsidRPr="00ED212B" w14:paraId="7F7C5781" w14:textId="77777777" w:rsidTr="007F7E1A">
        <w:trPr>
          <w:trHeight w:val="263"/>
          <w:jc w:val="center"/>
        </w:trPr>
        <w:tc>
          <w:tcPr>
            <w:tcW w:w="1132" w:type="dxa"/>
            <w:gridSpan w:val="2"/>
            <w:vMerge/>
            <w:shd w:val="clear" w:color="auto" w:fill="auto"/>
            <w:vAlign w:val="center"/>
          </w:tcPr>
          <w:p w14:paraId="2F222C47" w14:textId="77777777" w:rsidR="00C51A83" w:rsidRPr="00ED212B" w:rsidRDefault="00C51A83" w:rsidP="00C51A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4D096FD1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14:paraId="7E137E76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4" w:type="dxa"/>
            <w:gridSpan w:val="6"/>
            <w:vMerge/>
            <w:shd w:val="clear" w:color="auto" w:fill="auto"/>
            <w:vAlign w:val="center"/>
          </w:tcPr>
          <w:p w14:paraId="4CE77764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  <w:vAlign w:val="center"/>
          </w:tcPr>
          <w:p w14:paraId="66DC215A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7"/>
            <w:vMerge/>
            <w:shd w:val="clear" w:color="auto" w:fill="auto"/>
            <w:vAlign w:val="center"/>
          </w:tcPr>
          <w:p w14:paraId="25F8545C" w14:textId="77777777" w:rsidR="00C51A83" w:rsidRPr="00ED212B" w:rsidRDefault="00C51A83" w:rsidP="00C51A8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14:paraId="42C91F05" w14:textId="1B85AE30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14:paraId="38B7D53D" w14:textId="77777777" w:rsidR="00C51A83" w:rsidRPr="00ED212B" w:rsidRDefault="00C51A83" w:rsidP="00C51A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7733C" w:rsidRPr="00ED212B" w14:paraId="42EAE9C1" w14:textId="77777777" w:rsidTr="007F7E1A">
        <w:trPr>
          <w:trHeight w:val="403"/>
          <w:jc w:val="center"/>
        </w:trPr>
        <w:tc>
          <w:tcPr>
            <w:tcW w:w="1132" w:type="dxa"/>
            <w:gridSpan w:val="2"/>
            <w:shd w:val="clear" w:color="auto" w:fill="auto"/>
            <w:vAlign w:val="center"/>
          </w:tcPr>
          <w:p w14:paraId="7850703F" w14:textId="7C0FB092" w:rsidR="0087733C" w:rsidRPr="0087733C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1CE5" w14:textId="5CE019D2" w:rsidR="0087733C" w:rsidRPr="0007568B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«Экомикс» 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30344859" w14:textId="2DEB1303" w:rsidR="0087733C" w:rsidRPr="004A45CD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HPTH-GHAPDzB-24/TA-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2-1</w:t>
            </w:r>
          </w:p>
        </w:tc>
        <w:tc>
          <w:tcPr>
            <w:tcW w:w="1294" w:type="dxa"/>
            <w:gridSpan w:val="6"/>
            <w:shd w:val="clear" w:color="auto" w:fill="auto"/>
            <w:vAlign w:val="center"/>
          </w:tcPr>
          <w:p w14:paraId="60C838ED" w14:textId="42084915" w:rsidR="0087733C" w:rsidRPr="00FA0D81" w:rsidRDefault="00FA0D81" w:rsidP="008773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A0D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="000F4A37" w:rsidRPr="00FA0D81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2024г.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7C3CB795" w14:textId="5C45BD43" w:rsidR="0087733C" w:rsidRPr="00FA0D81" w:rsidRDefault="00FA0D81" w:rsidP="008773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A0D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09.2024г.</w:t>
            </w:r>
          </w:p>
        </w:tc>
        <w:tc>
          <w:tcPr>
            <w:tcW w:w="1223" w:type="dxa"/>
            <w:gridSpan w:val="7"/>
            <w:shd w:val="clear" w:color="auto" w:fill="auto"/>
            <w:vAlign w:val="center"/>
          </w:tcPr>
          <w:p w14:paraId="405BC704" w14:textId="77777777" w:rsidR="0087733C" w:rsidRPr="009242B8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  <w:gridSpan w:val="4"/>
            <w:shd w:val="clear" w:color="000000" w:fill="FFFFFF"/>
            <w:vAlign w:val="center"/>
          </w:tcPr>
          <w:p w14:paraId="1BEEAFE9" w14:textId="4E2F1B67" w:rsidR="0087733C" w:rsidRPr="009242B8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B38B7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en-US" w:eastAsia="hy-AM"/>
              </w:rPr>
              <w:t>59000</w:t>
            </w:r>
          </w:p>
        </w:tc>
        <w:tc>
          <w:tcPr>
            <w:tcW w:w="1255" w:type="dxa"/>
            <w:gridSpan w:val="2"/>
            <w:shd w:val="clear" w:color="000000" w:fill="FFFFFF"/>
            <w:vAlign w:val="center"/>
          </w:tcPr>
          <w:p w14:paraId="2EDF2DC0" w14:textId="003B1F87" w:rsidR="0087733C" w:rsidRPr="009242B8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B38B7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en-US" w:eastAsia="hy-AM"/>
              </w:rPr>
              <w:t>59000</w:t>
            </w:r>
          </w:p>
        </w:tc>
      </w:tr>
      <w:tr w:rsidR="000F4A37" w:rsidRPr="00ED212B" w14:paraId="3D07C6C2" w14:textId="77777777" w:rsidTr="007F7E1A">
        <w:trPr>
          <w:trHeight w:val="403"/>
          <w:jc w:val="center"/>
        </w:trPr>
        <w:tc>
          <w:tcPr>
            <w:tcW w:w="1132" w:type="dxa"/>
            <w:gridSpan w:val="2"/>
            <w:shd w:val="clear" w:color="auto" w:fill="auto"/>
            <w:vAlign w:val="center"/>
          </w:tcPr>
          <w:p w14:paraId="43263C68" w14:textId="1AD70AEE" w:rsidR="000F4A37" w:rsidRPr="009242B8" w:rsidRDefault="000F4A37" w:rsidP="000F4A3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bookmarkStart w:id="1" w:name="_Hlk159945776"/>
            <w:r w:rsidRPr="009B38B7">
              <w:rPr>
                <w:rFonts w:ascii="GHEA Grapalat" w:eastAsia="Calibri" w:hAnsi="GHEA Grapalat" w:cs="Arial"/>
                <w:color w:val="000000"/>
                <w:sz w:val="16"/>
                <w:szCs w:val="16"/>
                <w:lang w:val="hy-AM" w:eastAsia="en-US"/>
              </w:rPr>
              <w:t>4, 6, 16, 17, 18, 19</w:t>
            </w:r>
            <w:bookmarkEnd w:id="1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3E3F" w14:textId="22FF4F77" w:rsidR="000F4A37" w:rsidRPr="0007568B" w:rsidRDefault="000F4A37" w:rsidP="000F4A37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64A8AFE8" w14:textId="2BA1B447" w:rsidR="000F4A37" w:rsidRPr="004A45CD" w:rsidRDefault="000F4A37" w:rsidP="000F4A37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HPTH-GHAPDzB-24/TA-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2-2</w:t>
            </w:r>
          </w:p>
        </w:tc>
        <w:tc>
          <w:tcPr>
            <w:tcW w:w="1294" w:type="dxa"/>
            <w:gridSpan w:val="6"/>
            <w:shd w:val="clear" w:color="auto" w:fill="auto"/>
            <w:vAlign w:val="center"/>
          </w:tcPr>
          <w:p w14:paraId="367139E3" w14:textId="43D24307" w:rsidR="000F4A37" w:rsidRPr="00FA0D81" w:rsidRDefault="00FA0D81" w:rsidP="000F4A37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FA0D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="000F4A37" w:rsidRPr="00FA0D81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2024г.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30C694CE" w14:textId="5465F468" w:rsidR="000F4A37" w:rsidRPr="00FA0D81" w:rsidRDefault="00FA0D81" w:rsidP="000F4A37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A0D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09.2024г.</w:t>
            </w:r>
          </w:p>
        </w:tc>
        <w:tc>
          <w:tcPr>
            <w:tcW w:w="1223" w:type="dxa"/>
            <w:gridSpan w:val="7"/>
            <w:shd w:val="clear" w:color="auto" w:fill="auto"/>
            <w:vAlign w:val="center"/>
          </w:tcPr>
          <w:p w14:paraId="4D47666C" w14:textId="77777777" w:rsidR="000F4A37" w:rsidRPr="009242B8" w:rsidRDefault="000F4A37" w:rsidP="000F4A3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  <w:gridSpan w:val="4"/>
            <w:shd w:val="clear" w:color="000000" w:fill="FFFFFF"/>
            <w:vAlign w:val="center"/>
          </w:tcPr>
          <w:p w14:paraId="473110EE" w14:textId="7735411A" w:rsidR="000F4A37" w:rsidRPr="009242B8" w:rsidRDefault="000F4A37" w:rsidP="000F4A3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bookmarkStart w:id="2" w:name="_Hlk159945792"/>
            <w:r w:rsidRPr="009B38B7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en-US" w:eastAsia="hy-AM"/>
              </w:rPr>
              <w:t>282950</w:t>
            </w:r>
            <w:bookmarkEnd w:id="2"/>
          </w:p>
        </w:tc>
        <w:tc>
          <w:tcPr>
            <w:tcW w:w="1255" w:type="dxa"/>
            <w:gridSpan w:val="2"/>
            <w:shd w:val="clear" w:color="000000" w:fill="FFFFFF"/>
            <w:vAlign w:val="center"/>
          </w:tcPr>
          <w:p w14:paraId="4063502E" w14:textId="510F7217" w:rsidR="000F4A37" w:rsidRPr="009242B8" w:rsidRDefault="000F4A37" w:rsidP="000F4A3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B38B7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en-US" w:eastAsia="hy-AM"/>
              </w:rPr>
              <w:t>282950</w:t>
            </w:r>
          </w:p>
        </w:tc>
      </w:tr>
      <w:tr w:rsidR="000F4A37" w:rsidRPr="00ED212B" w14:paraId="55B4EEC7" w14:textId="77777777" w:rsidTr="007F7E1A">
        <w:trPr>
          <w:trHeight w:val="403"/>
          <w:jc w:val="center"/>
        </w:trPr>
        <w:tc>
          <w:tcPr>
            <w:tcW w:w="1132" w:type="dxa"/>
            <w:gridSpan w:val="2"/>
            <w:shd w:val="clear" w:color="auto" w:fill="auto"/>
            <w:vAlign w:val="center"/>
          </w:tcPr>
          <w:p w14:paraId="407F9950" w14:textId="016C76A5" w:rsidR="000F4A37" w:rsidRPr="009242B8" w:rsidRDefault="000F4A37" w:rsidP="000F4A3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bookmarkStart w:id="3" w:name="_Hlk173507966"/>
            <w:r w:rsidRPr="009B38B7">
              <w:rPr>
                <w:rFonts w:ascii="GHEA Grapalat" w:eastAsia="Calibri" w:hAnsi="GHEA Grapalat" w:cs="Arial"/>
                <w:color w:val="000000"/>
                <w:sz w:val="16"/>
                <w:szCs w:val="16"/>
                <w:lang w:val="hy-AM" w:eastAsia="en-US"/>
              </w:rPr>
              <w:t>2, 3, 7, 8, 9, 10, 11, 12, 13, 14</w:t>
            </w:r>
            <w:bookmarkEnd w:id="3"/>
          </w:p>
        </w:tc>
        <w:tc>
          <w:tcPr>
            <w:tcW w:w="1404" w:type="dxa"/>
            <w:shd w:val="clear" w:color="auto" w:fill="auto"/>
            <w:vAlign w:val="center"/>
          </w:tcPr>
          <w:p w14:paraId="7A295BB7" w14:textId="66E6D634" w:rsidR="000F4A37" w:rsidRPr="0007568B" w:rsidRDefault="000F4A37" w:rsidP="000F4A37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hy-AM"/>
              </w:rPr>
            </w:pPr>
            <w:r w:rsidRPr="0007568B">
              <w:rPr>
                <w:rFonts w:ascii="GHEA Grapalat" w:hAnsi="GHEA Grapalat" w:cs="Calibri"/>
                <w:color w:val="000000"/>
                <w:sz w:val="16"/>
                <w:szCs w:val="16"/>
                <w:lang w:eastAsia="hy-AM"/>
              </w:rPr>
              <w:t>ООО Транзит Про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1FB06A87" w14:textId="2E1B12C9" w:rsidR="000F4A37" w:rsidRPr="0087733C" w:rsidRDefault="000F4A37" w:rsidP="000F4A37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HPTH-GHAPDzB-24/TA-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2-3</w:t>
            </w:r>
          </w:p>
        </w:tc>
        <w:tc>
          <w:tcPr>
            <w:tcW w:w="1294" w:type="dxa"/>
            <w:gridSpan w:val="6"/>
            <w:shd w:val="clear" w:color="auto" w:fill="auto"/>
            <w:vAlign w:val="center"/>
          </w:tcPr>
          <w:p w14:paraId="4DF37803" w14:textId="33154F8B" w:rsidR="000F4A37" w:rsidRPr="00FA0D81" w:rsidRDefault="00FA0D81" w:rsidP="000F4A37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A0D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="000F4A37" w:rsidRPr="00FA0D81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2024г.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04FE30F" w14:textId="27405426" w:rsidR="000F4A37" w:rsidRPr="00FA0D81" w:rsidRDefault="00FA0D81" w:rsidP="000F4A37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FA0D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</w:t>
            </w:r>
            <w:r w:rsidR="000F4A37" w:rsidRPr="00FA0D81">
              <w:rPr>
                <w:rFonts w:ascii="GHEA Grapalat" w:hAnsi="GHEA Grapalat"/>
                <w:b/>
                <w:sz w:val="14"/>
                <w:szCs w:val="14"/>
              </w:rPr>
              <w:t>09.2024г.</w:t>
            </w:r>
          </w:p>
        </w:tc>
        <w:tc>
          <w:tcPr>
            <w:tcW w:w="1223" w:type="dxa"/>
            <w:gridSpan w:val="7"/>
            <w:shd w:val="clear" w:color="auto" w:fill="auto"/>
            <w:vAlign w:val="center"/>
          </w:tcPr>
          <w:p w14:paraId="63C6735D" w14:textId="77777777" w:rsidR="000F4A37" w:rsidRPr="009242B8" w:rsidRDefault="000F4A37" w:rsidP="000F4A3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  <w:gridSpan w:val="4"/>
            <w:shd w:val="clear" w:color="000000" w:fill="FFFFFF"/>
            <w:vAlign w:val="center"/>
          </w:tcPr>
          <w:p w14:paraId="4F44AA79" w14:textId="5898B6F1" w:rsidR="000F4A37" w:rsidRPr="009242B8" w:rsidRDefault="000F4A37" w:rsidP="000F4A3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B38B7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en-US" w:eastAsia="hy-AM"/>
              </w:rPr>
              <w:t>472685</w:t>
            </w:r>
          </w:p>
        </w:tc>
        <w:tc>
          <w:tcPr>
            <w:tcW w:w="1255" w:type="dxa"/>
            <w:gridSpan w:val="2"/>
            <w:shd w:val="clear" w:color="000000" w:fill="FFFFFF"/>
            <w:vAlign w:val="center"/>
          </w:tcPr>
          <w:p w14:paraId="184CCF2F" w14:textId="75AF2C8A" w:rsidR="000F4A37" w:rsidRPr="009242B8" w:rsidRDefault="000F4A37" w:rsidP="000F4A3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B38B7">
              <w:rPr>
                <w:rFonts w:ascii="GHEA Grapalat" w:eastAsia="Calibri" w:hAnsi="GHEA Grapalat" w:cs="Calibri"/>
                <w:b/>
                <w:bCs/>
                <w:color w:val="000000"/>
                <w:sz w:val="16"/>
                <w:szCs w:val="16"/>
                <w:lang w:val="en-US" w:eastAsia="hy-AM"/>
              </w:rPr>
              <w:t>472685</w:t>
            </w:r>
          </w:p>
        </w:tc>
      </w:tr>
      <w:tr w:rsidR="0087733C" w:rsidRPr="00ED212B" w14:paraId="6AACAB23" w14:textId="77777777" w:rsidTr="00C51A83">
        <w:trPr>
          <w:trHeight w:val="341"/>
          <w:jc w:val="center"/>
        </w:trPr>
        <w:tc>
          <w:tcPr>
            <w:tcW w:w="10857" w:type="dxa"/>
            <w:gridSpan w:val="27"/>
            <w:shd w:val="clear" w:color="auto" w:fill="auto"/>
            <w:vAlign w:val="center"/>
          </w:tcPr>
          <w:p w14:paraId="75C6E784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87733C" w:rsidRPr="00ED212B" w14:paraId="141E2C1F" w14:textId="77777777" w:rsidTr="007F7E1A">
        <w:trPr>
          <w:trHeight w:val="125"/>
          <w:jc w:val="center"/>
        </w:trPr>
        <w:tc>
          <w:tcPr>
            <w:tcW w:w="1132" w:type="dxa"/>
            <w:gridSpan w:val="2"/>
            <w:shd w:val="clear" w:color="auto" w:fill="auto"/>
            <w:vAlign w:val="center"/>
          </w:tcPr>
          <w:p w14:paraId="7D2E450A" w14:textId="77777777" w:rsidR="0087733C" w:rsidRPr="00ED212B" w:rsidRDefault="0087733C" w:rsidP="008773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1B7CFA" w14:textId="77777777" w:rsidR="0087733C" w:rsidRPr="00ED212B" w:rsidRDefault="0087733C" w:rsidP="008773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009675D7" w14:textId="77777777" w:rsidR="0087733C" w:rsidRPr="00ED212B" w:rsidRDefault="0087733C" w:rsidP="008773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73365B1" w14:textId="77777777" w:rsidR="0087733C" w:rsidRPr="00ED212B" w:rsidRDefault="0087733C" w:rsidP="008773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684" w:type="dxa"/>
            <w:gridSpan w:val="8"/>
            <w:shd w:val="clear" w:color="auto" w:fill="auto"/>
            <w:vAlign w:val="center"/>
          </w:tcPr>
          <w:p w14:paraId="79D0EDB2" w14:textId="77777777" w:rsidR="0087733C" w:rsidRPr="00ED212B" w:rsidRDefault="0087733C" w:rsidP="008773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601" w:type="dxa"/>
            <w:gridSpan w:val="3"/>
            <w:shd w:val="clear" w:color="auto" w:fill="auto"/>
            <w:vAlign w:val="center"/>
          </w:tcPr>
          <w:p w14:paraId="5F3BCC6C" w14:textId="77777777" w:rsidR="0087733C" w:rsidRPr="00ED212B" w:rsidRDefault="0087733C" w:rsidP="0087733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87733C" w:rsidRPr="00ED212B" w14:paraId="652FC87C" w14:textId="77777777" w:rsidTr="007F7E1A">
        <w:trPr>
          <w:trHeight w:val="376"/>
          <w:jc w:val="center"/>
        </w:trPr>
        <w:tc>
          <w:tcPr>
            <w:tcW w:w="1132" w:type="dxa"/>
            <w:gridSpan w:val="2"/>
            <w:shd w:val="clear" w:color="auto" w:fill="auto"/>
            <w:vAlign w:val="center"/>
          </w:tcPr>
          <w:p w14:paraId="58CEBFE1" w14:textId="28BFB8A9" w:rsidR="0087733C" w:rsidRPr="0033782E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0B6F" w14:textId="5E1BF8F2" w:rsidR="0087733C" w:rsidRPr="0033782E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ООО «Экомикс» </w:t>
            </w:r>
          </w:p>
        </w:tc>
        <w:tc>
          <w:tcPr>
            <w:tcW w:w="2876" w:type="dxa"/>
            <w:gridSpan w:val="7"/>
            <w:vAlign w:val="center"/>
          </w:tcPr>
          <w:p w14:paraId="414550CE" w14:textId="77777777" w:rsidR="0087733C" w:rsidRPr="0087733C" w:rsidRDefault="0087733C" w:rsidP="0087733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7733C">
              <w:rPr>
                <w:rFonts w:ascii="GHEA Grapalat" w:hAnsi="GHEA Grapalat"/>
                <w:sz w:val="16"/>
                <w:szCs w:val="16"/>
                <w:lang w:val="hy-AM"/>
              </w:rPr>
              <w:t xml:space="preserve">г. Ереван, А. Бабаджаняна 169, </w:t>
            </w:r>
          </w:p>
          <w:p w14:paraId="46575BFE" w14:textId="1B39BFD6" w:rsidR="0087733C" w:rsidRPr="0007568B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7733C">
              <w:rPr>
                <w:rFonts w:ascii="GHEA Grapalat" w:hAnsi="GHEA Grapalat"/>
                <w:sz w:val="16"/>
                <w:szCs w:val="16"/>
                <w:lang w:val="hy-AM"/>
              </w:rPr>
              <w:t>тел. 098-360-326</w:t>
            </w:r>
          </w:p>
        </w:tc>
        <w:tc>
          <w:tcPr>
            <w:tcW w:w="2160" w:type="dxa"/>
            <w:gridSpan w:val="6"/>
            <w:vAlign w:val="center"/>
          </w:tcPr>
          <w:p w14:paraId="207101BB" w14:textId="118135C8" w:rsidR="0087733C" w:rsidRPr="0087733C" w:rsidRDefault="0087733C" w:rsidP="0087733C">
            <w:pPr>
              <w:widowControl w:val="0"/>
              <w:jc w:val="center"/>
              <w:rPr>
                <w:color w:val="0000FF"/>
                <w:sz w:val="16"/>
                <w:szCs w:val="16"/>
              </w:rPr>
            </w:pPr>
            <w:r w:rsidRPr="0087733C">
              <w:rPr>
                <w:color w:val="0000FF"/>
                <w:sz w:val="16"/>
                <w:szCs w:val="16"/>
              </w:rPr>
              <w:t>tenders@360shinbaza@am</w:t>
            </w:r>
          </w:p>
        </w:tc>
        <w:tc>
          <w:tcPr>
            <w:tcW w:w="1684" w:type="dxa"/>
            <w:gridSpan w:val="8"/>
            <w:vAlign w:val="center"/>
          </w:tcPr>
          <w:p w14:paraId="2A5C3056" w14:textId="744A6458" w:rsidR="0087733C" w:rsidRPr="001522B8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B38B7">
              <w:rPr>
                <w:rFonts w:ascii="GHEA Grapalat" w:hAnsi="GHEA Grapalat" w:cs="Sylfaen"/>
                <w:bCs/>
                <w:iCs/>
                <w:color w:val="000000"/>
                <w:sz w:val="14"/>
                <w:szCs w:val="14"/>
              </w:rPr>
              <w:t>2140006421700100</w:t>
            </w:r>
          </w:p>
        </w:tc>
        <w:tc>
          <w:tcPr>
            <w:tcW w:w="1601" w:type="dxa"/>
            <w:gridSpan w:val="3"/>
            <w:vAlign w:val="center"/>
          </w:tcPr>
          <w:p w14:paraId="2DB71F12" w14:textId="64F87D5A" w:rsidR="0087733C" w:rsidRPr="0007568B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B38B7">
              <w:rPr>
                <w:rFonts w:ascii="GHEA Grapalat" w:hAnsi="GHEA Grapalat"/>
                <w:sz w:val="16"/>
                <w:szCs w:val="16"/>
              </w:rPr>
              <w:t>01255701</w:t>
            </w:r>
          </w:p>
        </w:tc>
      </w:tr>
      <w:tr w:rsidR="0087733C" w:rsidRPr="00ED212B" w14:paraId="1F456771" w14:textId="77777777" w:rsidTr="007F7E1A">
        <w:trPr>
          <w:trHeight w:val="376"/>
          <w:jc w:val="center"/>
        </w:trPr>
        <w:tc>
          <w:tcPr>
            <w:tcW w:w="1132" w:type="dxa"/>
            <w:gridSpan w:val="2"/>
            <w:shd w:val="clear" w:color="auto" w:fill="auto"/>
            <w:vAlign w:val="center"/>
          </w:tcPr>
          <w:p w14:paraId="179E64CB" w14:textId="722A35AD" w:rsidR="0087733C" w:rsidRPr="0033782E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38B7">
              <w:rPr>
                <w:rFonts w:ascii="GHEA Grapalat" w:eastAsia="Calibri" w:hAnsi="GHEA Grapalat" w:cs="Arial"/>
                <w:color w:val="000000"/>
                <w:sz w:val="16"/>
                <w:szCs w:val="16"/>
                <w:lang w:val="hy-AM" w:eastAsia="en-US"/>
              </w:rPr>
              <w:t>4, 6, 16, 17, 18, 19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8EB9" w14:textId="585A1EEA" w:rsidR="0087733C" w:rsidRPr="0033782E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ООО «Биг Маркет»</w:t>
            </w:r>
          </w:p>
        </w:tc>
        <w:tc>
          <w:tcPr>
            <w:tcW w:w="2876" w:type="dxa"/>
            <w:gridSpan w:val="7"/>
            <w:vAlign w:val="center"/>
          </w:tcPr>
          <w:p w14:paraId="438F134B" w14:textId="77777777" w:rsidR="0087733C" w:rsidRPr="0087733C" w:rsidRDefault="0087733C" w:rsidP="0087733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7733C">
              <w:rPr>
                <w:rFonts w:ascii="GHEA Grapalat" w:hAnsi="GHEA Grapalat"/>
                <w:sz w:val="16"/>
                <w:szCs w:val="16"/>
                <w:lang w:val="hy-AM"/>
              </w:rPr>
              <w:t xml:space="preserve">г. Ереван Д. Анахти ул. 6/11, </w:t>
            </w:r>
          </w:p>
          <w:p w14:paraId="7BA913EA" w14:textId="62E3FF22" w:rsidR="0087733C" w:rsidRPr="0087733C" w:rsidRDefault="0087733C" w:rsidP="0087733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7733C">
              <w:rPr>
                <w:rFonts w:ascii="GHEA Grapalat" w:hAnsi="GHEA Grapalat"/>
                <w:sz w:val="16"/>
                <w:szCs w:val="16"/>
                <w:lang w:val="hy-AM"/>
              </w:rPr>
              <w:t>тел. 033-99-88-78</w:t>
            </w:r>
          </w:p>
        </w:tc>
        <w:tc>
          <w:tcPr>
            <w:tcW w:w="2160" w:type="dxa"/>
            <w:gridSpan w:val="6"/>
            <w:vAlign w:val="center"/>
          </w:tcPr>
          <w:p w14:paraId="206DE781" w14:textId="5FBFA1DA" w:rsidR="0087733C" w:rsidRPr="0087733C" w:rsidRDefault="00000000" w:rsidP="0087733C">
            <w:pPr>
              <w:widowControl w:val="0"/>
              <w:jc w:val="center"/>
              <w:rPr>
                <w:color w:val="0000FF"/>
                <w:sz w:val="16"/>
                <w:szCs w:val="16"/>
              </w:rPr>
            </w:pPr>
            <w:hyperlink r:id="rId8" w:history="1">
              <w:r w:rsidR="0087733C" w:rsidRPr="0087733C">
                <w:rPr>
                  <w:color w:val="0000FF"/>
                  <w:sz w:val="16"/>
                  <w:szCs w:val="16"/>
                </w:rPr>
                <w:t>tenderbigmarket@gmail.com</w:t>
              </w:r>
            </w:hyperlink>
          </w:p>
        </w:tc>
        <w:tc>
          <w:tcPr>
            <w:tcW w:w="1684" w:type="dxa"/>
            <w:gridSpan w:val="8"/>
            <w:shd w:val="clear" w:color="auto" w:fill="auto"/>
            <w:vAlign w:val="center"/>
          </w:tcPr>
          <w:p w14:paraId="3356FE21" w14:textId="4C2BE9B3" w:rsidR="0087733C" w:rsidRPr="001522B8" w:rsidRDefault="000F4A37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F4A37">
              <w:rPr>
                <w:rFonts w:ascii="GHEA Grapalat" w:hAnsi="GHEA Grapalat" w:cs="Calibri"/>
                <w:color w:val="000000"/>
                <w:sz w:val="16"/>
                <w:szCs w:val="16"/>
              </w:rPr>
              <w:t>163518448002</w:t>
            </w:r>
          </w:p>
        </w:tc>
        <w:tc>
          <w:tcPr>
            <w:tcW w:w="1601" w:type="dxa"/>
            <w:gridSpan w:val="3"/>
            <w:vAlign w:val="center"/>
          </w:tcPr>
          <w:p w14:paraId="2B600FA8" w14:textId="2BEDC96D" w:rsidR="0087733C" w:rsidRPr="0007568B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B38B7">
              <w:rPr>
                <w:rFonts w:ascii="GHEA Grapalat" w:hAnsi="GHEA Grapalat"/>
                <w:sz w:val="16"/>
                <w:szCs w:val="16"/>
                <w:lang w:val="en-US"/>
              </w:rPr>
              <w:t>01070369</w:t>
            </w:r>
          </w:p>
        </w:tc>
      </w:tr>
      <w:tr w:rsidR="0087733C" w:rsidRPr="00ED212B" w14:paraId="269CB9E9" w14:textId="77777777" w:rsidTr="007F7E1A">
        <w:trPr>
          <w:trHeight w:val="376"/>
          <w:jc w:val="center"/>
        </w:trPr>
        <w:tc>
          <w:tcPr>
            <w:tcW w:w="1132" w:type="dxa"/>
            <w:gridSpan w:val="2"/>
            <w:shd w:val="clear" w:color="auto" w:fill="auto"/>
            <w:vAlign w:val="center"/>
          </w:tcPr>
          <w:p w14:paraId="3B9B03CF" w14:textId="26032637" w:rsidR="0087733C" w:rsidRPr="0033782E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38B7">
              <w:rPr>
                <w:rFonts w:ascii="GHEA Grapalat" w:eastAsia="Calibri" w:hAnsi="GHEA Grapalat" w:cs="Arial"/>
                <w:color w:val="000000"/>
                <w:sz w:val="16"/>
                <w:szCs w:val="16"/>
                <w:lang w:val="hy-AM" w:eastAsia="en-US"/>
              </w:rPr>
              <w:t>2, 3, 7, 8, 9, 10, 11, 12, 13, 14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EDE6D4" w14:textId="628C2792" w:rsidR="0087733C" w:rsidRPr="0033782E" w:rsidRDefault="0087733C" w:rsidP="008773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7568B">
              <w:rPr>
                <w:rFonts w:ascii="GHEA Grapalat" w:hAnsi="GHEA Grapalat" w:cs="Calibri"/>
                <w:color w:val="000000"/>
                <w:sz w:val="16"/>
                <w:szCs w:val="16"/>
                <w:lang w:eastAsia="hy-AM"/>
              </w:rPr>
              <w:t>ООО Транзит Про</w:t>
            </w:r>
          </w:p>
        </w:tc>
        <w:tc>
          <w:tcPr>
            <w:tcW w:w="2876" w:type="dxa"/>
            <w:gridSpan w:val="7"/>
            <w:vAlign w:val="center"/>
          </w:tcPr>
          <w:p w14:paraId="75BD298E" w14:textId="045A11A3" w:rsidR="0087733C" w:rsidRPr="0007568B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7568B">
              <w:rPr>
                <w:rFonts w:ascii="GHEA Grapalat" w:hAnsi="GHEA Grapalat" w:cs="GHEA Grapalat"/>
                <w:sz w:val="16"/>
                <w:szCs w:val="16"/>
              </w:rPr>
              <w:t>г.</w:t>
            </w:r>
            <w:r w:rsidRPr="0007568B">
              <w:rPr>
                <w:rFonts w:ascii="GHEA Grapalat" w:hAnsi="GHEA Grapalat"/>
                <w:sz w:val="16"/>
                <w:szCs w:val="16"/>
                <w:lang w:val="hy-AM"/>
              </w:rPr>
              <w:t>Ереван Давташен 1 год. 15 кв. 14, тел. 099-801-750, 091-40-32-62</w:t>
            </w:r>
          </w:p>
        </w:tc>
        <w:tc>
          <w:tcPr>
            <w:tcW w:w="2160" w:type="dxa"/>
            <w:gridSpan w:val="6"/>
            <w:vAlign w:val="center"/>
          </w:tcPr>
          <w:p w14:paraId="74F024EB" w14:textId="0E635350" w:rsidR="0087733C" w:rsidRPr="0007568B" w:rsidRDefault="00000000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hyperlink r:id="rId9" w:history="1">
              <w:r w:rsidR="0087733C" w:rsidRPr="0007568B">
                <w:rPr>
                  <w:color w:val="0000FF"/>
                  <w:sz w:val="16"/>
                  <w:szCs w:val="16"/>
                </w:rPr>
                <w:t>transitprotender@yandex.ru</w:t>
              </w:r>
            </w:hyperlink>
            <w:r w:rsidR="0087733C" w:rsidRPr="0007568B">
              <w:rPr>
                <w:rFonts w:ascii="GHEA Grapalat" w:hAnsi="GHEA Grapalat"/>
                <w:color w:val="0000FF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684" w:type="dxa"/>
            <w:gridSpan w:val="8"/>
            <w:shd w:val="clear" w:color="auto" w:fill="auto"/>
            <w:vAlign w:val="center"/>
          </w:tcPr>
          <w:p w14:paraId="3BC540C9" w14:textId="63D5D988" w:rsidR="0087733C" w:rsidRPr="001522B8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522B8">
              <w:rPr>
                <w:rFonts w:ascii="GHEA Grapalat" w:hAnsi="GHEA Grapalat" w:cs="Sylfaen"/>
                <w:bCs/>
                <w:iCs/>
                <w:color w:val="000000"/>
                <w:sz w:val="14"/>
                <w:szCs w:val="14"/>
              </w:rPr>
              <w:t>24143007709900</w:t>
            </w:r>
          </w:p>
        </w:tc>
        <w:tc>
          <w:tcPr>
            <w:tcW w:w="1601" w:type="dxa"/>
            <w:gridSpan w:val="3"/>
            <w:vAlign w:val="center"/>
          </w:tcPr>
          <w:p w14:paraId="19532AC6" w14:textId="3C4B8521" w:rsidR="0087733C" w:rsidRPr="0007568B" w:rsidRDefault="0087733C" w:rsidP="0087733C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07568B">
              <w:rPr>
                <w:rFonts w:ascii="GHEA Grapalat" w:hAnsi="GHEA Grapalat"/>
                <w:sz w:val="16"/>
                <w:szCs w:val="16"/>
              </w:rPr>
              <w:t>00146096</w:t>
            </w:r>
          </w:p>
        </w:tc>
      </w:tr>
      <w:tr w:rsidR="0087733C" w:rsidRPr="00ED212B" w14:paraId="3940A303" w14:textId="77777777" w:rsidTr="00C51A83">
        <w:trPr>
          <w:trHeight w:val="288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2A4BCE93" w14:textId="77777777" w:rsidR="0087733C" w:rsidRPr="00ED212B" w:rsidRDefault="0087733C" w:rsidP="008773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33C" w:rsidRPr="00ED212B" w14:paraId="7936A923" w14:textId="77777777" w:rsidTr="007F7E1A">
        <w:trPr>
          <w:trHeight w:val="200"/>
          <w:jc w:val="center"/>
        </w:trPr>
        <w:tc>
          <w:tcPr>
            <w:tcW w:w="2536" w:type="dxa"/>
            <w:gridSpan w:val="3"/>
            <w:shd w:val="clear" w:color="auto" w:fill="auto"/>
            <w:vAlign w:val="center"/>
          </w:tcPr>
          <w:p w14:paraId="7FBA7A1C" w14:textId="77777777" w:rsidR="0087733C" w:rsidRPr="00ED212B" w:rsidRDefault="0087733C" w:rsidP="0087733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21" w:type="dxa"/>
            <w:gridSpan w:val="24"/>
            <w:shd w:val="clear" w:color="auto" w:fill="auto"/>
            <w:vAlign w:val="center"/>
          </w:tcPr>
          <w:p w14:paraId="2FEB8413" w14:textId="0D87F970" w:rsidR="0087733C" w:rsidRPr="00ED212B" w:rsidRDefault="0087733C" w:rsidP="0087733C">
            <w:pPr>
              <w:pStyle w:val="ListParagraph"/>
              <w:spacing w:line="276" w:lineRule="auto"/>
              <w:ind w:left="126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ED212B">
              <w:rPr>
                <w:rFonts w:ascii="GHEA Grapalat" w:hAnsi="GHEA Grapalat"/>
                <w:sz w:val="14"/>
                <w:szCs w:val="14"/>
              </w:rPr>
              <w:t>:</w:t>
            </w:r>
            <w:r w:rsidRPr="00ED212B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Лоты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5, 15, 20 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объявить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несостоявшимся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согласно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пунктов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 3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части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1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статьи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37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Закона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РА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«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О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r w:rsidRPr="0087733C">
              <w:rPr>
                <w:rFonts w:ascii="GHEA Grapalat" w:hAnsi="GHEA Grapalat" w:cs="GHEA Grapalat" w:hint="eastAsia"/>
                <w:sz w:val="14"/>
                <w:szCs w:val="14"/>
              </w:rPr>
              <w:t>закупках»</w:t>
            </w:r>
            <w:r w:rsidRPr="0087733C">
              <w:rPr>
                <w:rFonts w:ascii="GHEA Grapalat" w:hAnsi="GHEA Grapalat" w:cs="GHEA Grapalat"/>
                <w:sz w:val="14"/>
                <w:szCs w:val="14"/>
              </w:rPr>
              <w:t>.</w:t>
            </w:r>
          </w:p>
        </w:tc>
      </w:tr>
      <w:tr w:rsidR="0087733C" w:rsidRPr="00ED212B" w14:paraId="4166FAB4" w14:textId="77777777" w:rsidTr="00C51A83">
        <w:trPr>
          <w:trHeight w:val="288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4103948F" w14:textId="77777777" w:rsidR="0087733C" w:rsidRPr="00ED212B" w:rsidRDefault="0087733C" w:rsidP="008773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33C" w:rsidRPr="00ED212B" w14:paraId="21A17936" w14:textId="77777777" w:rsidTr="00C51A83">
        <w:trPr>
          <w:trHeight w:val="60"/>
          <w:jc w:val="center"/>
        </w:trPr>
        <w:tc>
          <w:tcPr>
            <w:tcW w:w="10857" w:type="dxa"/>
            <w:gridSpan w:val="27"/>
            <w:shd w:val="clear" w:color="auto" w:fill="auto"/>
            <w:vAlign w:val="center"/>
          </w:tcPr>
          <w:p w14:paraId="26ACB38B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 календарных дней после опубликования настоящего объявления.</w:t>
            </w:r>
          </w:p>
          <w:p w14:paraId="4A70A167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К письменному требованию прилагается:</w:t>
            </w:r>
          </w:p>
          <w:p w14:paraId="5DECD850" w14:textId="72DF70A8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1) оригинал доверенности, выданный физическому лицу. При этом</w:t>
            </w:r>
          </w:p>
          <w:p w14:paraId="6233647B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а. количество уполномоченных физических лиц не может превысить двух,</w:t>
            </w:r>
          </w:p>
          <w:p w14:paraId="68A2A058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41EE2BC2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9117882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5E48F48F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2FDAE9EB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Официальный адрес электронной почты руководителя ответственного подразделения заказчика </w:t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t>mamikon.hovhannisyan@asue.am</w:t>
            </w: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Pr="00ED212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7C4C9949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733C" w:rsidRPr="00ED212B" w14:paraId="6B800E59" w14:textId="77777777" w:rsidTr="007F7E1A">
        <w:trPr>
          <w:trHeight w:val="475"/>
          <w:jc w:val="center"/>
        </w:trPr>
        <w:tc>
          <w:tcPr>
            <w:tcW w:w="2536" w:type="dxa"/>
            <w:gridSpan w:val="3"/>
            <w:shd w:val="clear" w:color="auto" w:fill="auto"/>
            <w:vAlign w:val="center"/>
          </w:tcPr>
          <w:p w14:paraId="4AB3D17A" w14:textId="00F1D72B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321" w:type="dxa"/>
            <w:gridSpan w:val="24"/>
            <w:shd w:val="clear" w:color="auto" w:fill="auto"/>
            <w:vAlign w:val="center"/>
          </w:tcPr>
          <w:p w14:paraId="6F780C62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опубликованно на сайте www.gnumner.am</w:t>
            </w:r>
          </w:p>
        </w:tc>
      </w:tr>
      <w:tr w:rsidR="0087733C" w:rsidRPr="00ED212B" w14:paraId="3A1C5748" w14:textId="77777777" w:rsidTr="00C51A83">
        <w:trPr>
          <w:trHeight w:val="288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2AB36B30" w14:textId="77777777" w:rsidR="0087733C" w:rsidRPr="00ED212B" w:rsidRDefault="0087733C" w:rsidP="008773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023D7D8" w14:textId="77777777" w:rsidR="0087733C" w:rsidRPr="00ED212B" w:rsidRDefault="0087733C" w:rsidP="008773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33C" w:rsidRPr="00ED212B" w14:paraId="26BA2F0B" w14:textId="77777777" w:rsidTr="007F7E1A">
        <w:trPr>
          <w:trHeight w:val="427"/>
          <w:jc w:val="center"/>
        </w:trPr>
        <w:tc>
          <w:tcPr>
            <w:tcW w:w="2536" w:type="dxa"/>
            <w:gridSpan w:val="3"/>
            <w:shd w:val="clear" w:color="auto" w:fill="auto"/>
            <w:vAlign w:val="center"/>
          </w:tcPr>
          <w:p w14:paraId="6C4D2884" w14:textId="77777777" w:rsidR="0087733C" w:rsidRPr="00ED212B" w:rsidRDefault="0087733C" w:rsidP="008773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321" w:type="dxa"/>
            <w:gridSpan w:val="24"/>
            <w:shd w:val="clear" w:color="auto" w:fill="auto"/>
            <w:vAlign w:val="center"/>
          </w:tcPr>
          <w:p w14:paraId="6718351B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733C" w:rsidRPr="00ED212B" w14:paraId="7F2DC6F6" w14:textId="77777777" w:rsidTr="00C51A83">
        <w:trPr>
          <w:trHeight w:val="288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4FAB717E" w14:textId="77777777" w:rsidR="0087733C" w:rsidRPr="00ED212B" w:rsidRDefault="0087733C" w:rsidP="008773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33C" w:rsidRPr="00ED212B" w14:paraId="03A4EA36" w14:textId="77777777" w:rsidTr="007F7E1A">
        <w:trPr>
          <w:trHeight w:val="427"/>
          <w:jc w:val="center"/>
        </w:trPr>
        <w:tc>
          <w:tcPr>
            <w:tcW w:w="2536" w:type="dxa"/>
            <w:gridSpan w:val="3"/>
            <w:shd w:val="clear" w:color="auto" w:fill="auto"/>
            <w:vAlign w:val="center"/>
          </w:tcPr>
          <w:p w14:paraId="1A36C38E" w14:textId="77777777" w:rsidR="0087733C" w:rsidRPr="00ED212B" w:rsidRDefault="0087733C" w:rsidP="008773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21" w:type="dxa"/>
            <w:gridSpan w:val="24"/>
            <w:shd w:val="clear" w:color="auto" w:fill="auto"/>
            <w:vAlign w:val="center"/>
          </w:tcPr>
          <w:p w14:paraId="41F8DF8D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733C" w:rsidRPr="00ED212B" w14:paraId="38FE3A69" w14:textId="77777777" w:rsidTr="00C51A83">
        <w:trPr>
          <w:trHeight w:val="288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68B9BFC1" w14:textId="77777777" w:rsidR="0087733C" w:rsidRPr="00ED212B" w:rsidRDefault="0087733C" w:rsidP="008773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33C" w:rsidRPr="00ED212B" w14:paraId="34B3A79D" w14:textId="77777777" w:rsidTr="007F7E1A">
        <w:trPr>
          <w:trHeight w:val="427"/>
          <w:jc w:val="center"/>
        </w:trPr>
        <w:tc>
          <w:tcPr>
            <w:tcW w:w="2536" w:type="dxa"/>
            <w:gridSpan w:val="3"/>
            <w:shd w:val="clear" w:color="auto" w:fill="auto"/>
            <w:vAlign w:val="center"/>
          </w:tcPr>
          <w:p w14:paraId="0C13AC2F" w14:textId="77777777" w:rsidR="0087733C" w:rsidRPr="00ED212B" w:rsidRDefault="0087733C" w:rsidP="008773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321" w:type="dxa"/>
            <w:gridSpan w:val="24"/>
            <w:shd w:val="clear" w:color="auto" w:fill="auto"/>
            <w:vAlign w:val="center"/>
          </w:tcPr>
          <w:p w14:paraId="69C138F9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733C" w:rsidRPr="00ED212B" w14:paraId="75A5F418" w14:textId="77777777" w:rsidTr="00C51A83">
        <w:trPr>
          <w:trHeight w:val="288"/>
          <w:jc w:val="center"/>
        </w:trPr>
        <w:tc>
          <w:tcPr>
            <w:tcW w:w="10857" w:type="dxa"/>
            <w:gridSpan w:val="27"/>
            <w:shd w:val="clear" w:color="auto" w:fill="99CCFF"/>
            <w:vAlign w:val="center"/>
          </w:tcPr>
          <w:p w14:paraId="6B31EEE0" w14:textId="77777777" w:rsidR="0087733C" w:rsidRPr="00ED212B" w:rsidRDefault="0087733C" w:rsidP="0087733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33C" w:rsidRPr="00ED212B" w14:paraId="54B41873" w14:textId="77777777" w:rsidTr="00C51A83">
        <w:trPr>
          <w:trHeight w:val="227"/>
          <w:jc w:val="center"/>
        </w:trPr>
        <w:tc>
          <w:tcPr>
            <w:tcW w:w="10857" w:type="dxa"/>
            <w:gridSpan w:val="27"/>
            <w:shd w:val="clear" w:color="auto" w:fill="auto"/>
            <w:vAlign w:val="center"/>
          </w:tcPr>
          <w:p w14:paraId="7A922C22" w14:textId="77777777" w:rsidR="0087733C" w:rsidRPr="00ED212B" w:rsidRDefault="0087733C" w:rsidP="008773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7733C" w:rsidRPr="00ED212B" w14:paraId="40564805" w14:textId="77777777" w:rsidTr="007F7E1A">
        <w:trPr>
          <w:trHeight w:val="47"/>
          <w:jc w:val="center"/>
        </w:trPr>
        <w:tc>
          <w:tcPr>
            <w:tcW w:w="3380" w:type="dxa"/>
            <w:gridSpan w:val="5"/>
            <w:shd w:val="clear" w:color="auto" w:fill="auto"/>
            <w:vAlign w:val="center"/>
          </w:tcPr>
          <w:p w14:paraId="1C1AD69C" w14:textId="77777777" w:rsidR="0087733C" w:rsidRPr="00ED212B" w:rsidRDefault="0087733C" w:rsidP="008773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40" w:type="dxa"/>
            <w:gridSpan w:val="10"/>
            <w:shd w:val="clear" w:color="auto" w:fill="auto"/>
            <w:vAlign w:val="center"/>
          </w:tcPr>
          <w:p w14:paraId="4CA7E88D" w14:textId="77777777" w:rsidR="0087733C" w:rsidRPr="00ED212B" w:rsidRDefault="0087733C" w:rsidP="008773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337" w:type="dxa"/>
            <w:gridSpan w:val="12"/>
            <w:shd w:val="clear" w:color="auto" w:fill="auto"/>
            <w:vAlign w:val="center"/>
          </w:tcPr>
          <w:p w14:paraId="609146CE" w14:textId="77777777" w:rsidR="0087733C" w:rsidRPr="00ED212B" w:rsidRDefault="0087733C" w:rsidP="0087733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7733C" w:rsidRPr="00ED212B" w14:paraId="39EFDC24" w14:textId="77777777" w:rsidTr="007F7E1A">
        <w:trPr>
          <w:trHeight w:val="47"/>
          <w:jc w:val="center"/>
        </w:trPr>
        <w:tc>
          <w:tcPr>
            <w:tcW w:w="3380" w:type="dxa"/>
            <w:gridSpan w:val="5"/>
            <w:shd w:val="clear" w:color="auto" w:fill="auto"/>
            <w:vAlign w:val="center"/>
          </w:tcPr>
          <w:p w14:paraId="4915B2F8" w14:textId="7E990D5B" w:rsidR="0087733C" w:rsidRPr="00ED212B" w:rsidRDefault="0087733C" w:rsidP="0087733C">
            <w:pPr>
              <w:ind w:left="180" w:hanging="18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Гоар Тадевосян</w:t>
            </w:r>
          </w:p>
        </w:tc>
        <w:tc>
          <w:tcPr>
            <w:tcW w:w="4140" w:type="dxa"/>
            <w:gridSpan w:val="10"/>
            <w:shd w:val="clear" w:color="auto" w:fill="auto"/>
            <w:vAlign w:val="center"/>
          </w:tcPr>
          <w:p w14:paraId="607FB50D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10 593-483</w:t>
            </w:r>
          </w:p>
        </w:tc>
        <w:tc>
          <w:tcPr>
            <w:tcW w:w="3337" w:type="dxa"/>
            <w:gridSpan w:val="12"/>
            <w:shd w:val="clear" w:color="auto" w:fill="auto"/>
            <w:vAlign w:val="center"/>
          </w:tcPr>
          <w:p w14:paraId="1E518F36" w14:textId="77777777" w:rsidR="0087733C" w:rsidRPr="00ED212B" w:rsidRDefault="0087733C" w:rsidP="0087733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gnumner.asue@mail.ru</w:t>
            </w:r>
          </w:p>
        </w:tc>
      </w:tr>
    </w:tbl>
    <w:p w14:paraId="41DD1C88" w14:textId="77777777" w:rsidR="005C33F4" w:rsidRPr="008503C1" w:rsidRDefault="005C33F4" w:rsidP="005C33F4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p w14:paraId="5D1987E5" w14:textId="77777777" w:rsidR="005C33F4" w:rsidRPr="008503C1" w:rsidRDefault="005C33F4" w:rsidP="00120F9C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5C33F4" w:rsidRPr="008503C1" w:rsidSect="008639AA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964E" w14:textId="77777777" w:rsidR="002A3C73" w:rsidRDefault="002A3C73">
      <w:r>
        <w:separator/>
      </w:r>
    </w:p>
  </w:endnote>
  <w:endnote w:type="continuationSeparator" w:id="0">
    <w:p w14:paraId="1209F13E" w14:textId="77777777" w:rsidR="002A3C73" w:rsidRDefault="002A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B4F6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D06C0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C7B96A3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2AF15" w14:textId="77777777" w:rsidR="002A3C73" w:rsidRDefault="002A3C73">
      <w:r>
        <w:separator/>
      </w:r>
    </w:p>
  </w:footnote>
  <w:footnote w:type="continuationSeparator" w:id="0">
    <w:p w14:paraId="1A1CC285" w14:textId="77777777" w:rsidR="002A3C73" w:rsidRDefault="002A3C73">
      <w:r>
        <w:continuationSeparator/>
      </w:r>
    </w:p>
  </w:footnote>
  <w:footnote w:id="1">
    <w:p w14:paraId="7733FDF7" w14:textId="77777777"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0A2F27B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263D1501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2B58E4E5" w14:textId="77777777" w:rsidR="004F6A74" w:rsidRPr="004F6EEB" w:rsidRDefault="004F6A74" w:rsidP="00847F92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4239730F" w14:textId="77777777" w:rsidR="004F6A74" w:rsidRPr="004F6EEB" w:rsidRDefault="004F6A74" w:rsidP="00A424A5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5A9C63DF" w14:textId="77777777" w:rsidR="00C51A83" w:rsidRPr="00263338" w:rsidRDefault="00C51A83" w:rsidP="005C33F4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CB05361" w14:textId="77777777" w:rsidR="0087733C" w:rsidRPr="00263338" w:rsidRDefault="0087733C" w:rsidP="005C33F4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537B8342" w14:textId="77777777" w:rsidR="0087733C" w:rsidRPr="000E649B" w:rsidRDefault="0087733C" w:rsidP="005C33F4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44675EB5" w14:textId="77777777" w:rsidR="0087733C" w:rsidRPr="000E649B" w:rsidRDefault="0087733C" w:rsidP="005C33F4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CA91687" w14:textId="77777777" w:rsidR="0087733C" w:rsidRPr="000E649B" w:rsidRDefault="0087733C" w:rsidP="005C33F4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372AAC"/>
    <w:multiLevelType w:val="hybridMultilevel"/>
    <w:tmpl w:val="84C286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206178"/>
    <w:multiLevelType w:val="hybridMultilevel"/>
    <w:tmpl w:val="FE44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302C7"/>
    <w:multiLevelType w:val="hybridMultilevel"/>
    <w:tmpl w:val="6DB8B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52773015">
    <w:abstractNumId w:val="35"/>
  </w:num>
  <w:num w:numId="2" w16cid:durableId="1739551826">
    <w:abstractNumId w:val="30"/>
  </w:num>
  <w:num w:numId="3" w16cid:durableId="1846555049">
    <w:abstractNumId w:val="5"/>
  </w:num>
  <w:num w:numId="4" w16cid:durableId="1202591628">
    <w:abstractNumId w:val="24"/>
  </w:num>
  <w:num w:numId="5" w16cid:durableId="423696066">
    <w:abstractNumId w:val="39"/>
  </w:num>
  <w:num w:numId="6" w16cid:durableId="1780711026">
    <w:abstractNumId w:val="22"/>
  </w:num>
  <w:num w:numId="7" w16cid:durableId="1357073234">
    <w:abstractNumId w:val="36"/>
  </w:num>
  <w:num w:numId="8" w16cid:durableId="1858470527">
    <w:abstractNumId w:val="9"/>
  </w:num>
  <w:num w:numId="9" w16cid:durableId="586505254">
    <w:abstractNumId w:val="23"/>
  </w:num>
  <w:num w:numId="10" w16cid:durableId="1995716888">
    <w:abstractNumId w:val="19"/>
  </w:num>
  <w:num w:numId="11" w16cid:durableId="158156845">
    <w:abstractNumId w:val="15"/>
  </w:num>
  <w:num w:numId="12" w16cid:durableId="1449549980">
    <w:abstractNumId w:val="1"/>
  </w:num>
  <w:num w:numId="13" w16cid:durableId="36011964">
    <w:abstractNumId w:val="32"/>
  </w:num>
  <w:num w:numId="14" w16cid:durableId="1939288536">
    <w:abstractNumId w:val="31"/>
  </w:num>
  <w:num w:numId="15" w16cid:durableId="208684707">
    <w:abstractNumId w:val="12"/>
  </w:num>
  <w:num w:numId="16" w16cid:durableId="311564063">
    <w:abstractNumId w:val="2"/>
  </w:num>
  <w:num w:numId="17" w16cid:durableId="1286889226">
    <w:abstractNumId w:val="8"/>
  </w:num>
  <w:num w:numId="18" w16cid:durableId="1504667502">
    <w:abstractNumId w:val="28"/>
  </w:num>
  <w:num w:numId="19" w16cid:durableId="77755371">
    <w:abstractNumId w:val="33"/>
  </w:num>
  <w:num w:numId="20" w16cid:durableId="933830190">
    <w:abstractNumId w:val="3"/>
  </w:num>
  <w:num w:numId="21" w16cid:durableId="1477144794">
    <w:abstractNumId w:val="29"/>
  </w:num>
  <w:num w:numId="22" w16cid:durableId="847713908">
    <w:abstractNumId w:val="34"/>
  </w:num>
  <w:num w:numId="23" w16cid:durableId="448748006">
    <w:abstractNumId w:val="11"/>
  </w:num>
  <w:num w:numId="24" w16cid:durableId="1194994967">
    <w:abstractNumId w:val="6"/>
  </w:num>
  <w:num w:numId="25" w16cid:durableId="1719233466">
    <w:abstractNumId w:val="38"/>
  </w:num>
  <w:num w:numId="26" w16cid:durableId="1857309072">
    <w:abstractNumId w:val="27"/>
  </w:num>
  <w:num w:numId="27" w16cid:durableId="1636596464">
    <w:abstractNumId w:val="13"/>
  </w:num>
  <w:num w:numId="28" w16cid:durableId="1392997897">
    <w:abstractNumId w:val="17"/>
  </w:num>
  <w:num w:numId="29" w16cid:durableId="542793483">
    <w:abstractNumId w:val="37"/>
  </w:num>
  <w:num w:numId="30" w16cid:durableId="395782261">
    <w:abstractNumId w:val="26"/>
  </w:num>
  <w:num w:numId="31" w16cid:durableId="997151813">
    <w:abstractNumId w:val="26"/>
  </w:num>
  <w:num w:numId="32" w16cid:durableId="164246294">
    <w:abstractNumId w:val="20"/>
  </w:num>
  <w:num w:numId="33" w16cid:durableId="783303695">
    <w:abstractNumId w:val="40"/>
  </w:num>
  <w:num w:numId="34" w16cid:durableId="1242637489">
    <w:abstractNumId w:val="14"/>
  </w:num>
  <w:num w:numId="35" w16cid:durableId="25107352">
    <w:abstractNumId w:val="18"/>
  </w:num>
  <w:num w:numId="36" w16cid:durableId="1714844229">
    <w:abstractNumId w:val="7"/>
  </w:num>
  <w:num w:numId="37" w16cid:durableId="1795365307">
    <w:abstractNumId w:val="21"/>
  </w:num>
  <w:num w:numId="38" w16cid:durableId="579218924">
    <w:abstractNumId w:val="16"/>
  </w:num>
  <w:num w:numId="39" w16cid:durableId="1727484390">
    <w:abstractNumId w:val="0"/>
  </w:num>
  <w:num w:numId="40" w16cid:durableId="2116514776">
    <w:abstractNumId w:val="10"/>
  </w:num>
  <w:num w:numId="41" w16cid:durableId="100876163">
    <w:abstractNumId w:val="25"/>
  </w:num>
  <w:num w:numId="42" w16cid:durableId="1608082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0CC1"/>
    <w:rsid w:val="00014D97"/>
    <w:rsid w:val="00015CCC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6836"/>
    <w:rsid w:val="0004685C"/>
    <w:rsid w:val="000536FC"/>
    <w:rsid w:val="0005765A"/>
    <w:rsid w:val="00062BDF"/>
    <w:rsid w:val="00063D6E"/>
    <w:rsid w:val="00067D4B"/>
    <w:rsid w:val="000706DF"/>
    <w:rsid w:val="000713AA"/>
    <w:rsid w:val="00074574"/>
    <w:rsid w:val="0007568B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D611B"/>
    <w:rsid w:val="000E312B"/>
    <w:rsid w:val="000E3D62"/>
    <w:rsid w:val="000E517F"/>
    <w:rsid w:val="000E649B"/>
    <w:rsid w:val="000F2917"/>
    <w:rsid w:val="000F4A37"/>
    <w:rsid w:val="00100D10"/>
    <w:rsid w:val="00102A32"/>
    <w:rsid w:val="001038C8"/>
    <w:rsid w:val="001073E5"/>
    <w:rsid w:val="00117773"/>
    <w:rsid w:val="00120E57"/>
    <w:rsid w:val="00120F9C"/>
    <w:rsid w:val="00124077"/>
    <w:rsid w:val="00125AFF"/>
    <w:rsid w:val="00132E94"/>
    <w:rsid w:val="00134348"/>
    <w:rsid w:val="0014470D"/>
    <w:rsid w:val="00144797"/>
    <w:rsid w:val="001466A8"/>
    <w:rsid w:val="001517BC"/>
    <w:rsid w:val="00151829"/>
    <w:rsid w:val="001522B8"/>
    <w:rsid w:val="001563E9"/>
    <w:rsid w:val="001628D6"/>
    <w:rsid w:val="0017462B"/>
    <w:rsid w:val="00180617"/>
    <w:rsid w:val="001826C8"/>
    <w:rsid w:val="00183C00"/>
    <w:rsid w:val="00185136"/>
    <w:rsid w:val="001860C6"/>
    <w:rsid w:val="00186EDC"/>
    <w:rsid w:val="00187F09"/>
    <w:rsid w:val="00192E33"/>
    <w:rsid w:val="00195AE5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6F17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3C73"/>
    <w:rsid w:val="002A5B15"/>
    <w:rsid w:val="002B3E7D"/>
    <w:rsid w:val="002B3F6D"/>
    <w:rsid w:val="002C5839"/>
    <w:rsid w:val="002C60EF"/>
    <w:rsid w:val="002C6C57"/>
    <w:rsid w:val="002D09EE"/>
    <w:rsid w:val="002D0BF6"/>
    <w:rsid w:val="002D5910"/>
    <w:rsid w:val="002D6BDC"/>
    <w:rsid w:val="002D7877"/>
    <w:rsid w:val="002E6212"/>
    <w:rsid w:val="002F0A9D"/>
    <w:rsid w:val="002F4986"/>
    <w:rsid w:val="002F50FC"/>
    <w:rsid w:val="002F76E3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782E"/>
    <w:rsid w:val="00341CA5"/>
    <w:rsid w:val="00344006"/>
    <w:rsid w:val="00345C5A"/>
    <w:rsid w:val="00347CE2"/>
    <w:rsid w:val="0035269C"/>
    <w:rsid w:val="003575A7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289E"/>
    <w:rsid w:val="003A3E47"/>
    <w:rsid w:val="003B0A5B"/>
    <w:rsid w:val="003B24BE"/>
    <w:rsid w:val="003B2BED"/>
    <w:rsid w:val="003C0293"/>
    <w:rsid w:val="003C0BD6"/>
    <w:rsid w:val="003D17D0"/>
    <w:rsid w:val="003D5271"/>
    <w:rsid w:val="003E343E"/>
    <w:rsid w:val="003E3446"/>
    <w:rsid w:val="003F1480"/>
    <w:rsid w:val="003F49B4"/>
    <w:rsid w:val="003F5A52"/>
    <w:rsid w:val="004001A0"/>
    <w:rsid w:val="004142D4"/>
    <w:rsid w:val="00417F8E"/>
    <w:rsid w:val="00424E16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966AA"/>
    <w:rsid w:val="004A1CDD"/>
    <w:rsid w:val="004A45C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A74"/>
    <w:rsid w:val="004F6EEB"/>
    <w:rsid w:val="004F7F2F"/>
    <w:rsid w:val="0050287B"/>
    <w:rsid w:val="005060B6"/>
    <w:rsid w:val="005068D1"/>
    <w:rsid w:val="00512138"/>
    <w:rsid w:val="00520CDB"/>
    <w:rsid w:val="005224EF"/>
    <w:rsid w:val="00522FB9"/>
    <w:rsid w:val="00531EA4"/>
    <w:rsid w:val="0053558E"/>
    <w:rsid w:val="00541A77"/>
    <w:rsid w:val="00541BC6"/>
    <w:rsid w:val="00541C44"/>
    <w:rsid w:val="005461BC"/>
    <w:rsid w:val="00552684"/>
    <w:rsid w:val="005546EB"/>
    <w:rsid w:val="00563EE6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1C66"/>
    <w:rsid w:val="005A66C0"/>
    <w:rsid w:val="005A7CDE"/>
    <w:rsid w:val="005B045B"/>
    <w:rsid w:val="005B30BE"/>
    <w:rsid w:val="005B3F86"/>
    <w:rsid w:val="005B7EE1"/>
    <w:rsid w:val="005C33F4"/>
    <w:rsid w:val="005C39A0"/>
    <w:rsid w:val="005C6754"/>
    <w:rsid w:val="005D0F4E"/>
    <w:rsid w:val="005D4A73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47485"/>
    <w:rsid w:val="00651536"/>
    <w:rsid w:val="00652B69"/>
    <w:rsid w:val="006538D5"/>
    <w:rsid w:val="0065461D"/>
    <w:rsid w:val="00655074"/>
    <w:rsid w:val="006557FC"/>
    <w:rsid w:val="00656400"/>
    <w:rsid w:val="00656DC4"/>
    <w:rsid w:val="00661669"/>
    <w:rsid w:val="00662B18"/>
    <w:rsid w:val="00663CB3"/>
    <w:rsid w:val="00665F3D"/>
    <w:rsid w:val="00673895"/>
    <w:rsid w:val="00676F4F"/>
    <w:rsid w:val="00681772"/>
    <w:rsid w:val="00683E3A"/>
    <w:rsid w:val="006840B6"/>
    <w:rsid w:val="00686425"/>
    <w:rsid w:val="006900F0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4FA"/>
    <w:rsid w:val="006E1844"/>
    <w:rsid w:val="006E21D7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579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0AA"/>
    <w:rsid w:val="007443A1"/>
    <w:rsid w:val="007513A1"/>
    <w:rsid w:val="00752815"/>
    <w:rsid w:val="0075655D"/>
    <w:rsid w:val="00760A23"/>
    <w:rsid w:val="00760AA2"/>
    <w:rsid w:val="007626EE"/>
    <w:rsid w:val="00763C7C"/>
    <w:rsid w:val="00765F01"/>
    <w:rsid w:val="0077382B"/>
    <w:rsid w:val="007743BF"/>
    <w:rsid w:val="007868A4"/>
    <w:rsid w:val="007A3288"/>
    <w:rsid w:val="007A44B1"/>
    <w:rsid w:val="007A5C36"/>
    <w:rsid w:val="007A795B"/>
    <w:rsid w:val="007B0690"/>
    <w:rsid w:val="007B4C0F"/>
    <w:rsid w:val="007B5608"/>
    <w:rsid w:val="007B6C31"/>
    <w:rsid w:val="007C3B03"/>
    <w:rsid w:val="007C7163"/>
    <w:rsid w:val="007D1BF8"/>
    <w:rsid w:val="007F0193"/>
    <w:rsid w:val="007F7E1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163"/>
    <w:rsid w:val="00836454"/>
    <w:rsid w:val="008371E6"/>
    <w:rsid w:val="00847F92"/>
    <w:rsid w:val="008503C1"/>
    <w:rsid w:val="0085169A"/>
    <w:rsid w:val="0085228E"/>
    <w:rsid w:val="008639AA"/>
    <w:rsid w:val="00866D01"/>
    <w:rsid w:val="00871366"/>
    <w:rsid w:val="00874380"/>
    <w:rsid w:val="0087733C"/>
    <w:rsid w:val="00877B06"/>
    <w:rsid w:val="008816D8"/>
    <w:rsid w:val="00881888"/>
    <w:rsid w:val="00883350"/>
    <w:rsid w:val="00890A14"/>
    <w:rsid w:val="00891447"/>
    <w:rsid w:val="0089170A"/>
    <w:rsid w:val="00891CC9"/>
    <w:rsid w:val="00894E35"/>
    <w:rsid w:val="0089503C"/>
    <w:rsid w:val="00896409"/>
    <w:rsid w:val="008A2E6B"/>
    <w:rsid w:val="008A5239"/>
    <w:rsid w:val="008A55C5"/>
    <w:rsid w:val="008B206E"/>
    <w:rsid w:val="008B69EA"/>
    <w:rsid w:val="008B7009"/>
    <w:rsid w:val="008C3DB4"/>
    <w:rsid w:val="008C7670"/>
    <w:rsid w:val="008D0B2F"/>
    <w:rsid w:val="008D1C7D"/>
    <w:rsid w:val="008D44BB"/>
    <w:rsid w:val="008D652C"/>
    <w:rsid w:val="008D68A8"/>
    <w:rsid w:val="008D6C5B"/>
    <w:rsid w:val="008D78D4"/>
    <w:rsid w:val="008E0890"/>
    <w:rsid w:val="008E6790"/>
    <w:rsid w:val="008F36E5"/>
    <w:rsid w:val="008F4088"/>
    <w:rsid w:val="008F426F"/>
    <w:rsid w:val="008F5FBD"/>
    <w:rsid w:val="008F6EE8"/>
    <w:rsid w:val="008F7DC4"/>
    <w:rsid w:val="00901B34"/>
    <w:rsid w:val="00907C60"/>
    <w:rsid w:val="00910DE9"/>
    <w:rsid w:val="00913176"/>
    <w:rsid w:val="009155EC"/>
    <w:rsid w:val="00916899"/>
    <w:rsid w:val="00921478"/>
    <w:rsid w:val="009242B8"/>
    <w:rsid w:val="0092547A"/>
    <w:rsid w:val="0092549D"/>
    <w:rsid w:val="009337B2"/>
    <w:rsid w:val="009349AB"/>
    <w:rsid w:val="009359D6"/>
    <w:rsid w:val="009402A9"/>
    <w:rsid w:val="009412D1"/>
    <w:rsid w:val="009416DF"/>
    <w:rsid w:val="009417AC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4DD7"/>
    <w:rsid w:val="00985DD2"/>
    <w:rsid w:val="009928F7"/>
    <w:rsid w:val="00992C08"/>
    <w:rsid w:val="0099697A"/>
    <w:rsid w:val="009A4ACF"/>
    <w:rsid w:val="009A60C7"/>
    <w:rsid w:val="009B0D7D"/>
    <w:rsid w:val="009B2E17"/>
    <w:rsid w:val="009B63BC"/>
    <w:rsid w:val="009B75F2"/>
    <w:rsid w:val="009C098A"/>
    <w:rsid w:val="009C43FB"/>
    <w:rsid w:val="009C63F4"/>
    <w:rsid w:val="009C6C57"/>
    <w:rsid w:val="009D3A60"/>
    <w:rsid w:val="009D5470"/>
    <w:rsid w:val="009D7E24"/>
    <w:rsid w:val="009E193A"/>
    <w:rsid w:val="009E5244"/>
    <w:rsid w:val="009E5C71"/>
    <w:rsid w:val="009E5DD3"/>
    <w:rsid w:val="009E5F93"/>
    <w:rsid w:val="009E67ED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24A5"/>
    <w:rsid w:val="00A434AE"/>
    <w:rsid w:val="00A43BA7"/>
    <w:rsid w:val="00A45288"/>
    <w:rsid w:val="00A60348"/>
    <w:rsid w:val="00A611FE"/>
    <w:rsid w:val="00A646D8"/>
    <w:rsid w:val="00A70700"/>
    <w:rsid w:val="00A71F28"/>
    <w:rsid w:val="00A747D5"/>
    <w:rsid w:val="00A81320"/>
    <w:rsid w:val="00A84618"/>
    <w:rsid w:val="00A85BD4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3015"/>
    <w:rsid w:val="00AD5F58"/>
    <w:rsid w:val="00AD70F5"/>
    <w:rsid w:val="00AE44F0"/>
    <w:rsid w:val="00AE5552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0123"/>
    <w:rsid w:val="00B31ED6"/>
    <w:rsid w:val="00B32883"/>
    <w:rsid w:val="00B34A30"/>
    <w:rsid w:val="00B451E7"/>
    <w:rsid w:val="00B45438"/>
    <w:rsid w:val="00B5159F"/>
    <w:rsid w:val="00B53E4C"/>
    <w:rsid w:val="00B5440A"/>
    <w:rsid w:val="00B5525A"/>
    <w:rsid w:val="00B57B6C"/>
    <w:rsid w:val="00B62E06"/>
    <w:rsid w:val="00B63721"/>
    <w:rsid w:val="00B7192A"/>
    <w:rsid w:val="00B737D5"/>
    <w:rsid w:val="00B7414D"/>
    <w:rsid w:val="00B85E41"/>
    <w:rsid w:val="00B946EF"/>
    <w:rsid w:val="00B96629"/>
    <w:rsid w:val="00B97F20"/>
    <w:rsid w:val="00BA5C97"/>
    <w:rsid w:val="00BC0DBD"/>
    <w:rsid w:val="00BC57B2"/>
    <w:rsid w:val="00BC7596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29D"/>
    <w:rsid w:val="00C244F4"/>
    <w:rsid w:val="00C24736"/>
    <w:rsid w:val="00C34EC1"/>
    <w:rsid w:val="00C35372"/>
    <w:rsid w:val="00C36D92"/>
    <w:rsid w:val="00C41F99"/>
    <w:rsid w:val="00C51538"/>
    <w:rsid w:val="00C51A83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04A7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4396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07D1"/>
    <w:rsid w:val="00D810D7"/>
    <w:rsid w:val="00D816C3"/>
    <w:rsid w:val="00D83E21"/>
    <w:rsid w:val="00D84893"/>
    <w:rsid w:val="00D87B5A"/>
    <w:rsid w:val="00D92B38"/>
    <w:rsid w:val="00D92FBE"/>
    <w:rsid w:val="00D9310F"/>
    <w:rsid w:val="00DA0C45"/>
    <w:rsid w:val="00DA3B88"/>
    <w:rsid w:val="00DA5AF5"/>
    <w:rsid w:val="00DB1D49"/>
    <w:rsid w:val="00DB24EB"/>
    <w:rsid w:val="00DB50C0"/>
    <w:rsid w:val="00DB586E"/>
    <w:rsid w:val="00DB673F"/>
    <w:rsid w:val="00DB6C23"/>
    <w:rsid w:val="00DC3323"/>
    <w:rsid w:val="00DC3F30"/>
    <w:rsid w:val="00DC4A38"/>
    <w:rsid w:val="00DC7130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06E8"/>
    <w:rsid w:val="00E359C1"/>
    <w:rsid w:val="00E41DA4"/>
    <w:rsid w:val="00E427D3"/>
    <w:rsid w:val="00E46E18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1290"/>
    <w:rsid w:val="00E871AE"/>
    <w:rsid w:val="00E87846"/>
    <w:rsid w:val="00E90A3A"/>
    <w:rsid w:val="00E91BE9"/>
    <w:rsid w:val="00E93646"/>
    <w:rsid w:val="00E93AC4"/>
    <w:rsid w:val="00E960B6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B7738"/>
    <w:rsid w:val="00EC3FA0"/>
    <w:rsid w:val="00EC4427"/>
    <w:rsid w:val="00EC6FF1"/>
    <w:rsid w:val="00ED1F09"/>
    <w:rsid w:val="00ED20BE"/>
    <w:rsid w:val="00ED212B"/>
    <w:rsid w:val="00ED33B0"/>
    <w:rsid w:val="00ED51CE"/>
    <w:rsid w:val="00ED6E14"/>
    <w:rsid w:val="00ED7334"/>
    <w:rsid w:val="00ED7DDE"/>
    <w:rsid w:val="00EE1465"/>
    <w:rsid w:val="00EE4234"/>
    <w:rsid w:val="00EE62F3"/>
    <w:rsid w:val="00F01562"/>
    <w:rsid w:val="00F0296C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44D2C"/>
    <w:rsid w:val="00F4633C"/>
    <w:rsid w:val="00F50A9B"/>
    <w:rsid w:val="00F50FBC"/>
    <w:rsid w:val="00F546D9"/>
    <w:rsid w:val="00F570A9"/>
    <w:rsid w:val="00F60E3C"/>
    <w:rsid w:val="00F63219"/>
    <w:rsid w:val="00F70404"/>
    <w:rsid w:val="00F712F6"/>
    <w:rsid w:val="00F714E0"/>
    <w:rsid w:val="00F750C8"/>
    <w:rsid w:val="00F75368"/>
    <w:rsid w:val="00F77FE2"/>
    <w:rsid w:val="00F8167F"/>
    <w:rsid w:val="00F8173F"/>
    <w:rsid w:val="00F84F61"/>
    <w:rsid w:val="00F8507A"/>
    <w:rsid w:val="00F9057D"/>
    <w:rsid w:val="00F95EC1"/>
    <w:rsid w:val="00F97516"/>
    <w:rsid w:val="00F97BAF"/>
    <w:rsid w:val="00FA0D81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D7A87"/>
    <w:rsid w:val="00FE1928"/>
    <w:rsid w:val="00FE30EB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B3961"/>
  <w15:docId w15:val="{D55F4370-2E50-4E59-A0E6-B842F6F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289E"/>
    <w:rPr>
      <w:rFonts w:ascii="Times Armenian" w:hAnsi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bigmarke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ansitprotende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24C-4AC0-40C3-B4F3-83C29CCD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2378</Words>
  <Characters>13557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227</cp:revision>
  <cp:lastPrinted>2024-03-19T09:29:00Z</cp:lastPrinted>
  <dcterms:created xsi:type="dcterms:W3CDTF">2018-08-09T07:28:00Z</dcterms:created>
  <dcterms:modified xsi:type="dcterms:W3CDTF">2024-08-28T13:17:00Z</dcterms:modified>
</cp:coreProperties>
</file>