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FD9A" w14:textId="020F1724" w:rsidR="00DB0B79" w:rsidRPr="00CB18EA" w:rsidRDefault="00DB0B79" w:rsidP="00DB0B79">
      <w:pPr>
        <w:spacing w:after="0"/>
        <w:rPr>
          <w:rFonts w:ascii="GHEA Grapalat" w:hAnsi="GHEA Grapalat" w:cs="Times New Roman"/>
          <w:sz w:val="24"/>
          <w:szCs w:val="24"/>
          <w:lang w:val="hy-AM"/>
        </w:rPr>
      </w:pPr>
      <w:r w:rsidRPr="00CB18EA">
        <w:rPr>
          <w:rFonts w:ascii="GHEA Grapalat" w:hAnsi="GHEA Grapalat" w:cs="Times New Roman"/>
          <w:sz w:val="24"/>
          <w:szCs w:val="24"/>
        </w:rPr>
        <w:t>№</w:t>
      </w:r>
      <w:r w:rsidRPr="00CB18EA">
        <w:rPr>
          <w:rFonts w:ascii="GHEA Grapalat" w:hAnsi="GHEA Grapalat" w:cs="Times New Roman"/>
          <w:sz w:val="24"/>
          <w:szCs w:val="24"/>
          <w:lang w:val="hy-AM"/>
        </w:rPr>
        <w:t>____________</w:t>
      </w:r>
      <w:r w:rsidRPr="00CB18EA">
        <w:rPr>
          <w:rFonts w:ascii="GHEA Grapalat" w:hAnsi="GHEA Grapalat" w:cs="Times New Roman"/>
          <w:sz w:val="24"/>
          <w:szCs w:val="24"/>
          <w:lang w:val="hy-AM"/>
        </w:rPr>
        <w:tab/>
      </w:r>
      <w:r w:rsidRPr="00CB18EA">
        <w:rPr>
          <w:rFonts w:ascii="GHEA Grapalat" w:hAnsi="GHEA Grapalat" w:cs="Times New Roman"/>
          <w:sz w:val="24"/>
          <w:szCs w:val="24"/>
          <w:lang w:val="hy-AM"/>
        </w:rPr>
        <w:tab/>
      </w:r>
      <w:r w:rsidRPr="00CB18EA">
        <w:rPr>
          <w:rFonts w:ascii="GHEA Grapalat" w:hAnsi="GHEA Grapalat" w:cs="Times New Roman"/>
          <w:sz w:val="24"/>
          <w:szCs w:val="24"/>
          <w:lang w:val="hy-AM"/>
        </w:rPr>
        <w:tab/>
      </w:r>
      <w:r w:rsidRPr="00CB18EA">
        <w:rPr>
          <w:rFonts w:ascii="GHEA Grapalat" w:hAnsi="GHEA Grapalat" w:cs="Times New Roman"/>
          <w:sz w:val="24"/>
          <w:szCs w:val="24"/>
          <w:lang w:val="hy-AM"/>
        </w:rPr>
        <w:tab/>
      </w:r>
      <w:r w:rsidRPr="00CB18EA">
        <w:rPr>
          <w:rFonts w:ascii="GHEA Grapalat" w:hAnsi="GHEA Grapalat" w:cs="Times New Roman"/>
          <w:sz w:val="24"/>
          <w:szCs w:val="24"/>
          <w:lang w:val="hy-AM"/>
        </w:rPr>
        <w:tab/>
        <w:t>«________» _______________ 202   թ.</w:t>
      </w:r>
    </w:p>
    <w:p w14:paraId="3AF9137F" w14:textId="1582F296" w:rsidR="00035BC9" w:rsidRPr="00CB18EA" w:rsidRDefault="00035BC9">
      <w:pPr>
        <w:rPr>
          <w:rFonts w:ascii="GHEA Grapalat" w:hAnsi="GHEA Grapalat" w:cs="Times New Roman"/>
          <w:sz w:val="24"/>
          <w:szCs w:val="24"/>
          <w:lang w:val="hy-AM"/>
        </w:rPr>
      </w:pPr>
    </w:p>
    <w:p w14:paraId="1A0D96CE" w14:textId="77777777" w:rsidR="00F11960" w:rsidRDefault="00F11960" w:rsidP="00F11960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«</w:t>
      </w:r>
      <w:r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ԴԱՎ ՓՐՈՋԵՔԹ</w:t>
      </w: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 xml:space="preserve">»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ՍՊԸ ՏՆՕՐԵՆ</w:t>
      </w:r>
    </w:p>
    <w:p w14:paraId="165F103D" w14:textId="77777777" w:rsidR="00F11960" w:rsidRDefault="00F11960" w:rsidP="00F11960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ՀՈՎՀԱՆՆԵՍ ԿԱԴԱՄՅԱՆԻՆ</w:t>
      </w:r>
    </w:p>
    <w:p w14:paraId="57FEBEDD" w14:textId="77777777" w:rsidR="00F11960" w:rsidRPr="007875AB" w:rsidRDefault="00F11960" w:rsidP="00F11960">
      <w:pPr>
        <w:spacing w:after="0" w:line="240" w:lineRule="auto"/>
        <w:jc w:val="right"/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</w:pPr>
      <w:r w:rsidRPr="007875AB">
        <w:rPr>
          <w:rFonts w:ascii="GHEA Grapalat" w:eastAsia="Calibri" w:hAnsi="GHEA Grapalat" w:cs="Sylfaen"/>
          <w:b/>
          <w:color w:val="000000"/>
          <w:sz w:val="20"/>
          <w:szCs w:val="20"/>
          <w:lang w:val="hy-AM"/>
        </w:rPr>
        <w:t>(ք. Երևան, Յ.Լեփսուսի 2փ. Տ.39)</w:t>
      </w:r>
    </w:p>
    <w:p w14:paraId="62ED01CB" w14:textId="77777777" w:rsidR="00F11960" w:rsidRPr="006123C5" w:rsidRDefault="00F11960" w:rsidP="00F1196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color w:val="000000"/>
          <w:sz w:val="20"/>
          <w:szCs w:val="20"/>
          <w:lang w:val="hy-AM"/>
        </w:rPr>
      </w:pPr>
    </w:p>
    <w:p w14:paraId="01528C2A" w14:textId="77777777" w:rsidR="00F11960" w:rsidRPr="006123C5" w:rsidRDefault="00F11960" w:rsidP="00F11960">
      <w:pPr>
        <w:spacing w:after="0" w:line="240" w:lineRule="auto"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Ծ Ա Ն ՈՒ Ց ՈՒ Մ</w:t>
      </w:r>
    </w:p>
    <w:p w14:paraId="56D7DFE7" w14:textId="77777777" w:rsidR="00F11960" w:rsidRDefault="00F11960" w:rsidP="00F11960">
      <w:pPr>
        <w:spacing w:after="0" w:line="240" w:lineRule="auto"/>
        <w:jc w:val="center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  <w:t>Պայմանագիրը միակողմանի լուծելու մասին</w:t>
      </w:r>
    </w:p>
    <w:p w14:paraId="32B5870C" w14:textId="1304EA9B" w:rsidR="00F11960" w:rsidRDefault="00F11960" w:rsidP="00F11960">
      <w:pPr>
        <w:spacing w:after="0" w:line="240" w:lineRule="auto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14:paraId="22E0444D" w14:textId="62A30F42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Երևանի քաղաքապետարանի և </w:t>
      </w:r>
      <w:r w:rsidRPr="00F1196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«ԴԱՎ ՓՐՈՋԵՔԹ»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ՍՊԸ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միջև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12.01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.202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թվականին կնքված «ԵՔ-էԱՃԱՊՁԲ-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22/389-1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 ծածկագրով ապրանքի մատակարարման պայմանագրի 1.1 կետի համաձայն՝ «Վաճառողը պարտավորվում է սույն պայմանագրով (այսուհետ պայմանագ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իր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 սահմանված կարգով, ծավալներով, ժամկետներում և հասցեով Գնորդին մատակարարել պայմանագրի N 1 հավելվածով՝ Տեխնիկական բնութագրով նախատեսված ապրանքը (այսուհետ՝ ապրա</w:t>
      </w:r>
      <w:bookmarkStart w:id="0" w:name="_GoBack"/>
      <w:bookmarkEnd w:id="0"/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նք), իսկ Գնորդը պարտավորվում է ընդունել ապրանքը և վճարել դրա համար: Ապրանքի մատակարարման ժամանակացույցը սահմանված է սույն պայմանագրի N 2 հավելվածով»:</w:t>
      </w:r>
    </w:p>
    <w:p w14:paraId="320CE4CD" w14:textId="77777777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00718BE0" w14:textId="77777777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0553FCFB" w14:textId="12591182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lastRenderedPageBreak/>
        <w:t>Պայմանագրի հ. 2 հավելվածի մատակարարակման ժամանակացույցի համաձայն` ապրանքի մատակարարման ժամկետ է սահմանված Պայմանագի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րը /համաձայնագիրը/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ուժի մեջ մտնելուց հետո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 ամսվա ընթացքում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4476F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Մասնակցի կողմից պայմանագրով սահմանված ժամկետներում չի մատակարարվել պայմանագրով սահմանված ապրանքները:</w:t>
      </w:r>
    </w:p>
    <w:p w14:paraId="5C257F07" w14:textId="77777777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Պայմանագրի 2.1.7 կետի համաձայն՝ Գնորդն իրավունք ունի միակողմանի լուծել պայմանագիրը (լրիվ կամ մասնակի), եթե Վաճառողն էականորեն խախտել է պայմանագիրը:</w:t>
      </w:r>
    </w:p>
    <w:p w14:paraId="69D0D529" w14:textId="77777777" w:rsidR="004476F5" w:rsidRDefault="004476F5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Վաճառողի կողմից պայմանագիրը խախտելն էական է համարվում, եթե՝ </w:t>
      </w:r>
    </w:p>
    <w:p w14:paraId="72B69965" w14:textId="44436E11" w:rsidR="004476F5" w:rsidRPr="004476F5" w:rsidRDefault="004476F5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</w:t>
      </w:r>
      <w:r w:rsidRPr="004476F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մատակարարվել է անպատշաճ որակի ապրանք որը չի կարող փոխարինվել Գնորդի համար ընդունելի ժամկետում,</w:t>
      </w:r>
    </w:p>
    <w:p w14:paraId="7E0162D1" w14:textId="4593F334" w:rsidR="004476F5" w:rsidRDefault="004476F5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</w:t>
      </w:r>
      <w:r w:rsidRPr="004476F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ապրանքի մատակարարման ժամկետները խախտվել են 5 օրից ավելի:</w:t>
      </w:r>
    </w:p>
    <w:p w14:paraId="54FBAE08" w14:textId="77777777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45E277D0" w14:textId="77777777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Հաշվի առնելով այն հանգամանքը, որ Ընկերությունը խախտել է պայմանագրով սահմանված պարտավորությունները`</w:t>
      </w:r>
      <w:r w:rsidRPr="00390E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Երևանի քաղաքապետարանը</w:t>
      </w:r>
      <w:r w:rsidRPr="006123C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ղեկավարվելով վերը նշված իրավական հիմքերով, միակողմանի հրաժարվում է պայմանագրից: Պատշաճ ծանուցումն ապահովելու նպատակով կկիրառվի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14:paraId="140A4DE4" w14:textId="77777777" w:rsidR="00F11960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6123C5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ՀՀ օրենքի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գնման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ընթացակարգը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չկայացած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հայտարարվելու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կնքված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պայմանագրի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lastRenderedPageBreak/>
        <w:t xml:space="preserve">գրավոր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proofErr w:type="spellStart"/>
      <w:r w:rsidRPr="006123C5">
        <w:rPr>
          <w:rFonts w:ascii="GHEA Grapalat" w:eastAsia="Calibri" w:hAnsi="GHEA Grapalat" w:cs="Sylfaen"/>
          <w:sz w:val="24"/>
          <w:szCs w:val="24"/>
        </w:rPr>
        <w:t>երորդ</w:t>
      </w:r>
      <w:proofErr w:type="spellEnd"/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proofErr w:type="spellStart"/>
      <w:r w:rsidRPr="006123C5">
        <w:rPr>
          <w:rFonts w:ascii="GHEA Grapalat" w:eastAsia="Calibri" w:hAnsi="GHEA Grapalat" w:cs="Sylfaen"/>
          <w:sz w:val="24"/>
          <w:szCs w:val="24"/>
        </w:rPr>
        <w:t>երորդ</w:t>
      </w:r>
      <w:proofErr w:type="spellEnd"/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6123C5">
        <w:rPr>
          <w:rFonts w:ascii="GHEA Grapalat" w:eastAsia="Calibri" w:hAnsi="GHEA Grapalat" w:cs="Sylfaen"/>
          <w:sz w:val="24"/>
          <w:szCs w:val="24"/>
        </w:rPr>
        <w:t>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6123C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6123C5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>
        <w:rPr>
          <w:rFonts w:ascii="GHEA Grapalat" w:eastAsia="Calibri" w:hAnsi="GHEA Grapalat" w:cs="Sylfaen"/>
          <w:sz w:val="24"/>
          <w:szCs w:val="24"/>
          <w:lang w:val="af-ZA"/>
        </w:rPr>
        <w:t>:</w:t>
      </w:r>
    </w:p>
    <w:p w14:paraId="3764ECF5" w14:textId="6A5AE59D" w:rsidR="00F11960" w:rsidRPr="004476F5" w:rsidRDefault="00F11960" w:rsidP="00F11960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4476F5">
        <w:rPr>
          <w:rFonts w:ascii="GHEA Grapalat" w:eastAsia="Calibri" w:hAnsi="GHEA Grapalat" w:cs="Sylfaen"/>
          <w:sz w:val="24"/>
          <w:szCs w:val="24"/>
          <w:lang w:val="hy-AM"/>
        </w:rPr>
        <w:t>Ընդ որում, եթե՝</w:t>
      </w:r>
    </w:p>
    <w:p w14:paraId="3A89AEFA" w14:textId="2B4C0E33" w:rsidR="00264922" w:rsidRPr="004476F5" w:rsidRDefault="00F11960" w:rsidP="0026492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4476F5">
        <w:rPr>
          <w:rFonts w:ascii="GHEA Grapalat" w:eastAsia="Calibri" w:hAnsi="GHEA Grapalat" w:cs="Sylfaen"/>
          <w:sz w:val="24"/>
          <w:szCs w:val="24"/>
          <w:lang w:val="hy-AM"/>
        </w:rPr>
        <w:t xml:space="preserve">-սույն կետով նախատեսված՝ լիազորված մարմնին որոշումը ներկայացվելու վերջնաժամկետը լրանալու օրվա դրությամբ մասնակիցը կամ պայմանագիրը կնքած անձը վճարել է պայմանագրի և որակավորման ապահովման գումարը՝ համապատասխանաբար </w:t>
      </w:r>
      <w:r w:rsidR="00264922" w:rsidRPr="004476F5">
        <w:rPr>
          <w:rFonts w:ascii="GHEA Grapalat" w:eastAsia="Calibri" w:hAnsi="GHEA Grapalat" w:cs="Sylfaen"/>
          <w:sz w:val="24"/>
          <w:szCs w:val="24"/>
          <w:lang w:val="hy-AM"/>
        </w:rPr>
        <w:t>1215000</w:t>
      </w:r>
      <w:r w:rsidRPr="004476F5">
        <w:rPr>
          <w:rFonts w:ascii="GHEA Grapalat" w:eastAsia="Calibri" w:hAnsi="GHEA Grapalat" w:cs="Sylfaen"/>
          <w:sz w:val="24"/>
          <w:szCs w:val="24"/>
          <w:lang w:val="hy-AM"/>
        </w:rPr>
        <w:t xml:space="preserve"> ՀՀ դրամ և</w:t>
      </w:r>
      <w:r w:rsidR="00264922" w:rsidRPr="004476F5">
        <w:rPr>
          <w:rFonts w:ascii="GHEA Grapalat" w:eastAsia="Calibri" w:hAnsi="GHEA Grapalat" w:cs="Sylfaen"/>
          <w:sz w:val="24"/>
          <w:szCs w:val="24"/>
          <w:lang w:val="hy-AM"/>
        </w:rPr>
        <w:t xml:space="preserve"> 81</w:t>
      </w:r>
      <w:r w:rsidRPr="004476F5">
        <w:rPr>
          <w:rFonts w:ascii="GHEA Grapalat" w:eastAsia="Calibri" w:hAnsi="GHEA Grapalat" w:cs="Sylfaen"/>
          <w:sz w:val="24"/>
          <w:szCs w:val="24"/>
          <w:lang w:val="hy-AM"/>
        </w:rPr>
        <w:t>0000 ՀՀ դրամ Երևանի քաղաքապետարանի 900015211429 հաշվեհամարին, ապա պատվիրատուն մասնակցին ցուցակում ներառելու պատճառաբանված որոշումը չի ներկայացնում լիազորված մարմին.</w:t>
      </w:r>
    </w:p>
    <w:p w14:paraId="4A208806" w14:textId="4F0A8516" w:rsidR="009F0AF3" w:rsidRPr="00264922" w:rsidRDefault="00F11960" w:rsidP="0026492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-մասնակցի կամ պայմանագիրը կնքած անձի կողմից հայտի, պայմանագրի և որակավորման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մարմնին, որի հիման վրա մասնակիցը չի ներառվում ցուցակում:</w:t>
      </w:r>
    </w:p>
    <w:p w14:paraId="44485F06" w14:textId="10E12B9D" w:rsidR="009F0AF3" w:rsidRPr="00CB18EA" w:rsidRDefault="009F0AF3" w:rsidP="009F0AF3">
      <w:pPr>
        <w:spacing w:after="0" w:line="240" w:lineRule="auto"/>
        <w:ind w:firstLine="567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CB18EA">
        <w:rPr>
          <w:rFonts w:ascii="GHEA Grapalat" w:hAnsi="GHEA Grapalat"/>
          <w:b/>
          <w:bCs/>
          <w:iCs/>
          <w:sz w:val="24"/>
          <w:szCs w:val="24"/>
          <w:lang w:val="hy-AM"/>
        </w:rPr>
        <w:t>ՀԱՐԳԱՆՔՈՎ՝</w:t>
      </w:r>
      <w:r w:rsidR="00333E0B">
        <w:rPr>
          <w:rFonts w:ascii="GHEA Grapalat" w:hAnsi="GHEA Grapalat"/>
          <w:b/>
          <w:bCs/>
          <w:iCs/>
          <w:sz w:val="24"/>
          <w:szCs w:val="24"/>
          <w:lang w:val="hy-AM"/>
        </w:rPr>
        <w:pict w14:anchorId="7B3DB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8.25pt;height:63.75pt">
            <v:imagedata r:id="rId6" o:title=""/>
            <o:lock v:ext="edit" ungrouping="t" rotation="t" cropping="t" verticies="t" text="t" grouping="t"/>
            <o:signatureline v:ext="edit" id="{53757F31-65C1-4698-B037-3AAFBD2F7614}" provid="{00000000-0000-0000-0000-000000000000}" issignatureline="t"/>
          </v:shape>
        </w:pict>
      </w:r>
      <w:r w:rsidR="00CB18E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CB18EA">
        <w:rPr>
          <w:rFonts w:ascii="GHEA Grapalat" w:hAnsi="GHEA Grapalat"/>
          <w:b/>
          <w:bCs/>
          <w:iCs/>
          <w:sz w:val="24"/>
          <w:szCs w:val="24"/>
          <w:lang w:val="hy-AM"/>
        </w:rPr>
        <w:t>ԱՐԿԱԴԻ ԹԵՄՈՒՐՅԱՆ</w:t>
      </w:r>
    </w:p>
    <w:p w14:paraId="659047D7" w14:textId="77777777" w:rsidR="009F0AF3" w:rsidRPr="00CB18EA" w:rsidRDefault="009F0AF3" w:rsidP="009F0AF3">
      <w:pPr>
        <w:spacing w:after="0" w:line="240" w:lineRule="auto"/>
        <w:ind w:firstLine="567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CB18E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ԶՈՐԱՀԱՎԱՔԱՅԻՆ ՀԱՐՑԵՐԻ ԵՎ </w:t>
      </w:r>
    </w:p>
    <w:p w14:paraId="6B20EE40" w14:textId="77777777" w:rsidR="009F0AF3" w:rsidRPr="00CB18EA" w:rsidRDefault="009F0AF3" w:rsidP="009F0AF3">
      <w:pPr>
        <w:spacing w:after="0" w:line="240" w:lineRule="auto"/>
        <w:ind w:firstLine="567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CB18E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ՔԱՂԱՔԱՑԻԱԿԱՆ ՊԱՇՏՊԱՆՈՒԹՅԱՆ </w:t>
      </w:r>
    </w:p>
    <w:p w14:paraId="696103B6" w14:textId="77777777" w:rsidR="009F0AF3" w:rsidRPr="00CB18EA" w:rsidRDefault="009F0AF3" w:rsidP="009F0AF3">
      <w:pPr>
        <w:spacing w:after="0" w:line="240" w:lineRule="auto"/>
        <w:ind w:firstLine="567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CB18E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ՎԱՐՉՈՒԹՅԱՆ ՊԵՏ                                                          </w:t>
      </w:r>
    </w:p>
    <w:p w14:paraId="49D83DB3" w14:textId="77777777" w:rsidR="009F0AF3" w:rsidRPr="00CB18EA" w:rsidRDefault="009F0AF3" w:rsidP="009F0AF3">
      <w:pPr>
        <w:tabs>
          <w:tab w:val="left" w:pos="765"/>
          <w:tab w:val="right" w:pos="10063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3CBD3A7C" w14:textId="77777777" w:rsidR="007875AB" w:rsidRDefault="007875AB" w:rsidP="009F0AF3">
      <w:pPr>
        <w:tabs>
          <w:tab w:val="left" w:pos="765"/>
          <w:tab w:val="right" w:pos="10063"/>
        </w:tabs>
        <w:spacing w:after="0"/>
        <w:rPr>
          <w:rFonts w:ascii="GHEA Grapalat" w:hAnsi="GHEA Grapalat"/>
          <w:sz w:val="16"/>
          <w:szCs w:val="16"/>
          <w:lang w:val="hy-AM"/>
        </w:rPr>
      </w:pPr>
    </w:p>
    <w:p w14:paraId="652B2F2F" w14:textId="1117DB6A" w:rsidR="009F0AF3" w:rsidRPr="00CB18EA" w:rsidRDefault="00CB18EA" w:rsidP="009F0AF3">
      <w:pPr>
        <w:tabs>
          <w:tab w:val="left" w:pos="765"/>
          <w:tab w:val="right" w:pos="10063"/>
        </w:tabs>
        <w:spacing w:after="0"/>
        <w:rPr>
          <w:rFonts w:ascii="GHEA Grapalat" w:hAnsi="GHEA Grapalat"/>
          <w:sz w:val="16"/>
          <w:szCs w:val="16"/>
          <w:lang w:val="hy-AM"/>
        </w:rPr>
      </w:pPr>
      <w:r w:rsidRPr="00CB18EA">
        <w:rPr>
          <w:rFonts w:ascii="GHEA Grapalat" w:hAnsi="GHEA Grapalat"/>
          <w:sz w:val="16"/>
          <w:szCs w:val="16"/>
          <w:lang w:val="hy-AM"/>
        </w:rPr>
        <w:t xml:space="preserve">ԱԻ և ՔՊ </w:t>
      </w:r>
      <w:r w:rsidR="009F0AF3" w:rsidRPr="00CB18EA">
        <w:rPr>
          <w:rFonts w:ascii="GHEA Grapalat" w:hAnsi="GHEA Grapalat"/>
          <w:sz w:val="16"/>
          <w:szCs w:val="16"/>
          <w:lang w:val="hy-AM"/>
        </w:rPr>
        <w:t xml:space="preserve">բաժին  </w:t>
      </w:r>
    </w:p>
    <w:p w14:paraId="4BEC5366" w14:textId="2B98B415" w:rsidR="009F0AF3" w:rsidRPr="00CB18EA" w:rsidRDefault="009F0AF3" w:rsidP="00CB18EA">
      <w:pPr>
        <w:tabs>
          <w:tab w:val="left" w:pos="765"/>
          <w:tab w:val="right" w:pos="10063"/>
        </w:tabs>
        <w:spacing w:after="0"/>
        <w:rPr>
          <w:rFonts w:ascii="GHEA Grapalat" w:hAnsi="GHEA Grapalat"/>
          <w:sz w:val="20"/>
          <w:szCs w:val="20"/>
          <w:lang w:val="hy-AM"/>
        </w:rPr>
      </w:pPr>
      <w:r w:rsidRPr="00CB18EA">
        <w:rPr>
          <w:rFonts w:ascii="GHEA Grapalat" w:hAnsi="GHEA Grapalat"/>
          <w:sz w:val="16"/>
          <w:szCs w:val="16"/>
          <w:lang w:val="hy-AM"/>
        </w:rPr>
        <w:t xml:space="preserve">Կատ.՝ </w:t>
      </w:r>
      <w:r w:rsidR="00F11960">
        <w:rPr>
          <w:rFonts w:ascii="GHEA Grapalat" w:hAnsi="GHEA Grapalat"/>
          <w:sz w:val="16"/>
          <w:szCs w:val="16"/>
          <w:lang w:val="hy-AM"/>
        </w:rPr>
        <w:t>Հ.Հարությունյան</w:t>
      </w:r>
      <w:r w:rsidRPr="00CB18EA">
        <w:rPr>
          <w:rFonts w:ascii="GHEA Grapalat" w:hAnsi="GHEA Grapalat"/>
          <w:sz w:val="16"/>
          <w:szCs w:val="16"/>
          <w:lang w:val="hy-AM"/>
        </w:rPr>
        <w:t xml:space="preserve"> /011-514-459/</w:t>
      </w:r>
    </w:p>
    <w:sectPr w:rsidR="009F0AF3" w:rsidRPr="00CB18EA" w:rsidSect="007875AB">
      <w:headerReference w:type="first" r:id="rId7"/>
      <w:pgSz w:w="12240" w:h="15840"/>
      <w:pgMar w:top="1276" w:right="616" w:bottom="851" w:left="1418" w:header="145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14FEA" w14:textId="77777777" w:rsidR="003F7A30" w:rsidRDefault="003F7A30" w:rsidP="001325BD">
      <w:pPr>
        <w:spacing w:after="0" w:line="240" w:lineRule="auto"/>
      </w:pPr>
      <w:r>
        <w:separator/>
      </w:r>
    </w:p>
  </w:endnote>
  <w:endnote w:type="continuationSeparator" w:id="0">
    <w:p w14:paraId="48DB809C" w14:textId="77777777" w:rsidR="003F7A30" w:rsidRDefault="003F7A30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0ACC4" w14:textId="77777777" w:rsidR="003F7A30" w:rsidRDefault="003F7A30" w:rsidP="001325BD">
      <w:pPr>
        <w:spacing w:after="0" w:line="240" w:lineRule="auto"/>
      </w:pPr>
      <w:r>
        <w:separator/>
      </w:r>
    </w:p>
  </w:footnote>
  <w:footnote w:type="continuationSeparator" w:id="0">
    <w:p w14:paraId="65C29813" w14:textId="77777777" w:rsidR="003F7A30" w:rsidRDefault="003F7A30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5AA8C" w14:textId="4E05BA11" w:rsidR="00871F01" w:rsidRDefault="003F7A30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6C910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208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871F01">
      <w:rPr>
        <w:noProof/>
      </w:rPr>
      <w:drawing>
        <wp:anchor distT="0" distB="0" distL="114300" distR="114300" simplePos="0" relativeHeight="251656704" behindDoc="0" locked="0" layoutInCell="1" allowOverlap="1" wp14:anchorId="13B3DEE1" wp14:editId="6F05D693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C94E7" w14:textId="77777777" w:rsidR="00871F01" w:rsidRDefault="00871F01" w:rsidP="00871F01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161925CE" w14:textId="77777777" w:rsidR="00871F01" w:rsidRDefault="00871F01" w:rsidP="00871F01">
    <w:pPr>
      <w:pStyle w:val="Header"/>
      <w:ind w:right="4" w:firstLine="142"/>
      <w:jc w:val="center"/>
      <w:rPr>
        <w:rFonts w:ascii="Times New Roman" w:hAnsi="Times New Roman"/>
        <w:b/>
        <w:bCs/>
        <w:color w:val="002060"/>
        <w:sz w:val="60"/>
        <w:szCs w:val="60"/>
        <w:lang w:val="hy-AM"/>
      </w:rPr>
    </w:pPr>
    <w:r>
      <w:rPr>
        <w:rFonts w:ascii="Times New Roman" w:hAnsi="Times New Roman"/>
        <w:b/>
        <w:bCs/>
        <w:color w:val="002060"/>
        <w:sz w:val="60"/>
        <w:szCs w:val="60"/>
        <w:lang w:val="hy-AM"/>
      </w:rPr>
      <w:t>ԵՐԵՎԱՆԻ ՔԱՂԱՔԱՊԵՏԱՐԱՆ</w:t>
    </w:r>
  </w:p>
  <w:p w14:paraId="5DCC190A" w14:textId="4696EE04" w:rsidR="00871F01" w:rsidRDefault="00871F01" w:rsidP="00871F01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A1BB3" wp14:editId="23EABD2F">
              <wp:simplePos x="0" y="0"/>
              <wp:positionH relativeFrom="column">
                <wp:posOffset>-180975</wp:posOffset>
              </wp:positionH>
              <wp:positionV relativeFrom="paragraph">
                <wp:posOffset>107950</wp:posOffset>
              </wp:positionV>
              <wp:extent cx="64865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53749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8.5pt" to="496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" strokecolor="#002060" strokeweight="3.5pt">
              <v:stroke linestyle="thickThin" joinstyle="miter"/>
            </v:line>
          </w:pict>
        </mc:Fallback>
      </mc:AlternateContent>
    </w:r>
  </w:p>
  <w:p w14:paraId="79E9803A" w14:textId="77777777" w:rsidR="00871F01" w:rsidRDefault="00871F01" w:rsidP="00871F01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</w:t>
    </w:r>
  </w:p>
  <w:p w14:paraId="59E0AE0A" w14:textId="53871A7E" w:rsidR="000E5FF4" w:rsidRPr="00871F01" w:rsidRDefault="000E5FF4" w:rsidP="00871F01">
    <w:pPr>
      <w:pStyle w:val="Header"/>
      <w:rPr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0C"/>
    <w:rsid w:val="00035BC9"/>
    <w:rsid w:val="00087B0D"/>
    <w:rsid w:val="000B4003"/>
    <w:rsid w:val="000E5FF4"/>
    <w:rsid w:val="001325BD"/>
    <w:rsid w:val="0024383A"/>
    <w:rsid w:val="0024732B"/>
    <w:rsid w:val="00264922"/>
    <w:rsid w:val="00297856"/>
    <w:rsid w:val="002A6ACA"/>
    <w:rsid w:val="00323769"/>
    <w:rsid w:val="00333E0B"/>
    <w:rsid w:val="003707FF"/>
    <w:rsid w:val="00392EA8"/>
    <w:rsid w:val="003C2164"/>
    <w:rsid w:val="003F16C1"/>
    <w:rsid w:val="003F7A30"/>
    <w:rsid w:val="00443225"/>
    <w:rsid w:val="004476F5"/>
    <w:rsid w:val="004A54AB"/>
    <w:rsid w:val="004B011A"/>
    <w:rsid w:val="00540F26"/>
    <w:rsid w:val="0057291D"/>
    <w:rsid w:val="005D699A"/>
    <w:rsid w:val="006133BC"/>
    <w:rsid w:val="00647D22"/>
    <w:rsid w:val="00663249"/>
    <w:rsid w:val="006D6595"/>
    <w:rsid w:val="00733377"/>
    <w:rsid w:val="00757284"/>
    <w:rsid w:val="007875AB"/>
    <w:rsid w:val="0082697B"/>
    <w:rsid w:val="00871F01"/>
    <w:rsid w:val="00872DEB"/>
    <w:rsid w:val="00954578"/>
    <w:rsid w:val="009744E4"/>
    <w:rsid w:val="009D49B4"/>
    <w:rsid w:val="009F0AF3"/>
    <w:rsid w:val="00A069B4"/>
    <w:rsid w:val="00A13B12"/>
    <w:rsid w:val="00A37EFF"/>
    <w:rsid w:val="00B33E0B"/>
    <w:rsid w:val="00BD6BE2"/>
    <w:rsid w:val="00C475D9"/>
    <w:rsid w:val="00C93BB2"/>
    <w:rsid w:val="00CB18EA"/>
    <w:rsid w:val="00CC1982"/>
    <w:rsid w:val="00CE2218"/>
    <w:rsid w:val="00CF00A8"/>
    <w:rsid w:val="00DB0B79"/>
    <w:rsid w:val="00DB5A0C"/>
    <w:rsid w:val="00DB7DE9"/>
    <w:rsid w:val="00E0586A"/>
    <w:rsid w:val="00EA5D14"/>
    <w:rsid w:val="00F11960"/>
    <w:rsid w:val="00F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34650F0C"/>
  <w15:chartTrackingRefBased/>
  <w15:docId w15:val="{5BC8CD9F-A69B-4D67-B83F-A4B6004E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paragraph" w:styleId="BalloonText">
    <w:name w:val="Balloon Text"/>
    <w:basedOn w:val="Normal"/>
    <w:link w:val="BalloonTextChar"/>
    <w:uiPriority w:val="99"/>
    <w:semiHidden/>
    <w:unhideWhenUsed/>
    <w:rsid w:val="0044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https:/mul2.yerevan.am/tasks/863645/oneclick/897f0878d1b4a0d619297916680d1d355155c6cb938b4963df5867018597d492.docx?token=f163d9fa31cd42d3ba5f43e19b8b82a5</cp:keywords>
  <dc:description/>
  <cp:lastModifiedBy>Sofa Khachatryan</cp:lastModifiedBy>
  <cp:revision>3</cp:revision>
  <cp:lastPrinted>2023-06-23T12:47:00Z</cp:lastPrinted>
  <dcterms:created xsi:type="dcterms:W3CDTF">2023-07-03T12:20:00Z</dcterms:created>
  <dcterms:modified xsi:type="dcterms:W3CDTF">2023-07-03T12:22:00Z</dcterms:modified>
</cp:coreProperties>
</file>