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8D73C1">
        <w:rPr>
          <w:rFonts w:ascii="GHEA Grapalat" w:hAnsi="GHEA Grapalat" w:cstheme="minorHAnsi"/>
          <w:b w:val="0"/>
          <w:i/>
          <w:sz w:val="20"/>
          <w:lang w:val="hy-AM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312E3">
        <w:rPr>
          <w:rFonts w:ascii="GHEA Grapalat" w:hAnsi="GHEA Grapalat" w:cstheme="minorHAnsi"/>
          <w:b w:val="0"/>
          <w:i/>
          <w:sz w:val="20"/>
          <w:lang w:val="hy-AM"/>
        </w:rPr>
        <w:t>մարտի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8D73C1">
        <w:rPr>
          <w:rFonts w:ascii="GHEA Grapalat" w:hAnsi="GHEA Grapalat" w:cstheme="minorHAnsi"/>
          <w:b w:val="0"/>
          <w:i/>
          <w:sz w:val="20"/>
          <w:lang w:val="hy-AM"/>
        </w:rPr>
        <w:t>21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312E3" w:rsidRPr="00E312E3">
        <w:rPr>
          <w:rFonts w:ascii="GHEA Grapalat" w:eastAsia="Calibri" w:hAnsi="GHEA Grapalat"/>
          <w:sz w:val="20"/>
          <w:lang w:val="af-ZA" w:eastAsia="en-US"/>
        </w:rPr>
        <w:t xml:space="preserve"> ՄՀԿՍԲՀՈԱԿ2-ԳՀԱՊՁԲ</w:t>
      </w:r>
      <w:r w:rsidR="008D73C1">
        <w:rPr>
          <w:rFonts w:ascii="GHEA Grapalat" w:eastAsia="Calibri" w:hAnsi="GHEA Grapalat"/>
          <w:sz w:val="20"/>
          <w:lang w:val="af-ZA" w:eastAsia="en-US"/>
        </w:rPr>
        <w:t>-2</w:t>
      </w:r>
      <w:r w:rsidR="008D73C1">
        <w:rPr>
          <w:rFonts w:ascii="GHEA Grapalat" w:eastAsia="Calibri" w:hAnsi="GHEA Grapalat"/>
          <w:sz w:val="20"/>
          <w:lang w:val="hy-AM" w:eastAsia="en-US"/>
        </w:rPr>
        <w:t>5</w:t>
      </w:r>
      <w:r w:rsidR="008D73C1">
        <w:rPr>
          <w:rFonts w:ascii="GHEA Grapalat" w:eastAsia="Calibri" w:hAnsi="GHEA Grapalat"/>
          <w:sz w:val="20"/>
          <w:lang w:val="af-ZA" w:eastAsia="en-US"/>
        </w:rPr>
        <w:t>/0</w:t>
      </w:r>
      <w:r w:rsidR="008D73C1">
        <w:rPr>
          <w:rFonts w:ascii="GHEA Grapalat" w:eastAsia="Calibri" w:hAnsi="GHEA Grapalat"/>
          <w:sz w:val="20"/>
          <w:lang w:val="hy-AM" w:eastAsia="en-US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533A44">
        <w:rPr>
          <w:rFonts w:ascii="GHEA Grapalat" w:hAnsi="GHEA Grapalat" w:cstheme="minorHAnsi"/>
          <w:b w:val="0"/>
          <w:sz w:val="20"/>
          <w:lang w:val="af-ZA"/>
        </w:rPr>
        <w:t>«Մարտունու համայնքի թիվ 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</w:t>
      </w:r>
      <w:r w:rsidR="00AE4FD1" w:rsidRPr="00AE4FD1">
        <w:rPr>
          <w:rFonts w:ascii="GHEA Grapalat" w:hAnsi="GHEA Grapalat" w:cstheme="minorHAnsi"/>
          <w:b w:val="0"/>
          <w:sz w:val="20"/>
        </w:rPr>
        <w:t>ՀՀ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Գեղարքունիքի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մարզի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Մարտունի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համայնքի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AE4FD1" w:rsidRPr="00AE4FD1">
        <w:rPr>
          <w:rFonts w:ascii="GHEA Grapalat" w:hAnsi="GHEA Grapalat" w:cstheme="minorHAnsi"/>
          <w:b w:val="0"/>
          <w:sz w:val="20"/>
        </w:rPr>
        <w:t>Վարդենիկ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բնակավայրի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AE4FD1" w:rsidRPr="00AE4FD1">
        <w:rPr>
          <w:rFonts w:ascii="GHEA Grapalat" w:hAnsi="GHEA Grapalat" w:cstheme="minorHAnsi"/>
          <w:b w:val="0"/>
          <w:sz w:val="20"/>
        </w:rPr>
        <w:t>Շահինյան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AE4FD1" w:rsidRPr="00AE4FD1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E4FD1" w:rsidRPr="00AE4FD1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E312E3" w:rsidRPr="00E312E3">
        <w:rPr>
          <w:rFonts w:ascii="GHEA Grapalat" w:eastAsia="Calibri" w:hAnsi="GHEA Grapalat"/>
          <w:sz w:val="20"/>
          <w:lang w:val="af-ZA" w:eastAsia="en-US"/>
        </w:rPr>
        <w:t>ՄՀԿՍԲՀՈԱԿ2-ԳՀԱՊՁԲ</w:t>
      </w:r>
      <w:r w:rsidR="008D73C1">
        <w:rPr>
          <w:rFonts w:ascii="GHEA Grapalat" w:eastAsia="Calibri" w:hAnsi="GHEA Grapalat"/>
          <w:sz w:val="20"/>
          <w:lang w:val="af-ZA" w:eastAsia="en-US"/>
        </w:rPr>
        <w:t>-2</w:t>
      </w:r>
      <w:r w:rsidR="008D73C1">
        <w:rPr>
          <w:rFonts w:ascii="GHEA Grapalat" w:eastAsia="Calibri" w:hAnsi="GHEA Grapalat"/>
          <w:sz w:val="20"/>
          <w:lang w:val="hy-AM" w:eastAsia="en-US"/>
        </w:rPr>
        <w:t>5</w:t>
      </w:r>
      <w:r w:rsidR="008D73C1">
        <w:rPr>
          <w:rFonts w:ascii="GHEA Grapalat" w:eastAsia="Calibri" w:hAnsi="GHEA Grapalat"/>
          <w:sz w:val="20"/>
          <w:lang w:val="af-ZA" w:eastAsia="en-US"/>
        </w:rPr>
        <w:t>/0</w:t>
      </w:r>
      <w:r w:rsidR="008D73C1">
        <w:rPr>
          <w:rFonts w:ascii="GHEA Grapalat" w:eastAsia="Calibri" w:hAnsi="GHEA Grapalat"/>
          <w:sz w:val="20"/>
          <w:lang w:val="hy-AM" w:eastAsia="en-US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8D73C1">
        <w:rPr>
          <w:rFonts w:ascii="GHEA Grapalat" w:hAnsi="GHEA Grapalat" w:cstheme="minorHAnsi"/>
          <w:b w:val="0"/>
          <w:sz w:val="20"/>
          <w:lang w:val="hy-AM"/>
        </w:rPr>
        <w:t>5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8D73C1">
        <w:rPr>
          <w:rFonts w:ascii="GHEA Grapalat" w:hAnsi="GHEA Grapalat" w:cstheme="minorHAnsi"/>
          <w:b w:val="0"/>
          <w:sz w:val="20"/>
          <w:lang w:val="hy-AM"/>
        </w:rPr>
        <w:t>մարտի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8D73C1">
        <w:rPr>
          <w:rFonts w:ascii="GHEA Grapalat" w:hAnsi="GHEA Grapalat" w:cstheme="minorHAnsi"/>
          <w:b w:val="0"/>
          <w:i/>
          <w:sz w:val="20"/>
          <w:lang w:val="hy-AM"/>
        </w:rPr>
        <w:t>21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76"/>
        <w:gridCol w:w="2391"/>
        <w:gridCol w:w="2477"/>
        <w:gridCol w:w="3021"/>
      </w:tblGrid>
      <w:tr w:rsidR="007C160D" w:rsidRPr="002B745A" w:rsidTr="00242D1C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D73C1" w:rsidRPr="0084157A" w:rsidTr="007A5862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3C1" w:rsidRPr="002B745A" w:rsidRDefault="008D73C1" w:rsidP="008D73C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8D73C1" w:rsidRPr="0019611C" w:rsidRDefault="008D73C1" w:rsidP="008D73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Լիլիթ Արշակյան Գագիկի Ա/Ձ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8D73C1" w:rsidRPr="0084157A" w:rsidTr="007A5862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3C1" w:rsidRPr="002B745A" w:rsidRDefault="008D73C1" w:rsidP="008D73C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8D73C1" w:rsidRPr="0019611C" w:rsidRDefault="008D73C1" w:rsidP="008D73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8D73C1" w:rsidRPr="0084157A" w:rsidTr="007A5862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3C1" w:rsidRPr="002B745A" w:rsidRDefault="008D73C1" w:rsidP="008D73C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8D73C1" w:rsidRPr="0019611C" w:rsidRDefault="008D73C1" w:rsidP="008D73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«Ասմիդա»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D73C1" w:rsidRPr="001866C0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8D73C1" w:rsidRPr="002B745A" w:rsidRDefault="008D73C1" w:rsidP="008D73C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7C7FCA" w:rsidRDefault="007C7FCA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>
        <w:rPr>
          <w:rFonts w:ascii="GHEA Grapalat" w:hAnsi="GHEA Grapalat" w:cstheme="minorHAnsi"/>
          <w:sz w:val="20"/>
          <w:lang w:val="af-ZA"/>
        </w:rPr>
        <w:t>Գնման առարկա է</w:t>
      </w:r>
      <w:r>
        <w:rPr>
          <w:rFonts w:ascii="GHEA Grapalat" w:hAnsi="GHEA Grapalat" w:cstheme="minorHAnsi"/>
          <w:sz w:val="20"/>
          <w:lang w:val="hy-AM"/>
        </w:rPr>
        <w:t xml:space="preserve"> հանդիսանում </w:t>
      </w:r>
      <w:r w:rsidR="008D73C1" w:rsidRPr="008D73C1">
        <w:rPr>
          <w:rFonts w:ascii="GHEA Grapalat" w:eastAsia="Calibri" w:hAnsi="GHEA Grapalat" w:cs="Sylfaen"/>
          <w:b/>
          <w:sz w:val="20"/>
          <w:lang w:val="af-ZA" w:eastAsia="en-US"/>
        </w:rPr>
        <w:t>փողոցային լուսավորության ապահովման համար անհրաժեշտ ապրանքներ</w:t>
      </w:r>
      <w:r w:rsidR="008D73C1">
        <w:rPr>
          <w:rFonts w:ascii="GHEA Grapalat" w:eastAsia="Calibri" w:hAnsi="GHEA Grapalat" w:cs="Sylfaen"/>
          <w:b/>
          <w:sz w:val="20"/>
          <w:lang w:val="hy-AM" w:eastAsia="en-US"/>
        </w:rPr>
        <w:t xml:space="preserve">ի  </w:t>
      </w:r>
      <w:r>
        <w:rPr>
          <w:rFonts w:ascii="GHEA Grapalat" w:eastAsia="Calibri" w:hAnsi="GHEA Grapalat" w:cs="Sylfaen"/>
          <w:b/>
          <w:sz w:val="20"/>
          <w:lang w:val="hy-AM" w:eastAsia="en-US"/>
        </w:rPr>
        <w:t>ձեռքբերումը</w:t>
      </w:r>
    </w:p>
    <w:tbl>
      <w:tblPr>
        <w:tblStyle w:val="TableGrid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2682"/>
        <w:gridCol w:w="1418"/>
        <w:gridCol w:w="1703"/>
        <w:gridCol w:w="1703"/>
        <w:gridCol w:w="2574"/>
      </w:tblGrid>
      <w:tr w:rsidR="008D73C1" w:rsidRPr="008A38AD" w:rsidTr="008D73C1">
        <w:trPr>
          <w:trHeight w:val="413"/>
        </w:trPr>
        <w:tc>
          <w:tcPr>
            <w:tcW w:w="990" w:type="dxa"/>
            <w:hideMark/>
          </w:tcPr>
          <w:p w:rsidR="008D73C1" w:rsidRPr="0019611C" w:rsidRDefault="008D73C1" w:rsidP="00B568C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  <w:r w:rsidRPr="0019611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 xml:space="preserve"> Չափաբաժինների</w:t>
            </w:r>
            <w:r w:rsidRPr="0019611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 xml:space="preserve"> համարը</w:t>
            </w:r>
          </w:p>
        </w:tc>
        <w:tc>
          <w:tcPr>
            <w:tcW w:w="2682" w:type="dxa"/>
            <w:hideMark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  <w:hideMark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արժեքը</w:t>
            </w:r>
          </w:p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703" w:type="dxa"/>
            <w:hideMark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Ինքնարժեք և շահույթ</w:t>
            </w:r>
          </w:p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703" w:type="dxa"/>
            <w:hideMark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ԱԱՀ</w:t>
            </w:r>
          </w:p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574" w:type="dxa"/>
            <w:hideMark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Ընդհանուր գինը</w:t>
            </w:r>
          </w:p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8A38AD" w:rsidRPr="00E706F9" w:rsidTr="006351F6">
        <w:trPr>
          <w:trHeight w:val="1405"/>
        </w:trPr>
        <w:tc>
          <w:tcPr>
            <w:tcW w:w="990" w:type="dxa"/>
            <w:vAlign w:val="center"/>
            <w:hideMark/>
          </w:tcPr>
          <w:p w:rsidR="008A38AD" w:rsidRPr="00E706F9" w:rsidRDefault="008A38AD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682" w:type="dxa"/>
            <w:vAlign w:val="center"/>
            <w:hideMark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hy-AM"/>
              </w:rPr>
              <w:t>Լիլիթ Արշակյան Գագիկի Ա/Ձ</w:t>
            </w:r>
          </w:p>
        </w:tc>
        <w:tc>
          <w:tcPr>
            <w:tcW w:w="1418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1703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703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574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3500</w:t>
            </w:r>
          </w:p>
        </w:tc>
      </w:tr>
      <w:tr w:rsidR="008A38AD" w:rsidRPr="00E706F9" w:rsidTr="00395A2A">
        <w:trPr>
          <w:trHeight w:val="690"/>
        </w:trPr>
        <w:tc>
          <w:tcPr>
            <w:tcW w:w="990" w:type="dxa"/>
            <w:vAlign w:val="center"/>
          </w:tcPr>
          <w:p w:rsidR="008A38AD" w:rsidRPr="0019611C" w:rsidRDefault="008A38AD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682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Լիլիթ Արշակյան Գագիկի Ա/Ձ</w:t>
            </w:r>
          </w:p>
        </w:tc>
        <w:tc>
          <w:tcPr>
            <w:tcW w:w="1418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10 500</w:t>
            </w:r>
          </w:p>
        </w:tc>
        <w:tc>
          <w:tcPr>
            <w:tcW w:w="1703" w:type="dxa"/>
            <w:vAlign w:val="center"/>
          </w:tcPr>
          <w:p w:rsidR="008A38AD" w:rsidRPr="0019611C" w:rsidRDefault="008A38AD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6500</w:t>
            </w:r>
          </w:p>
        </w:tc>
        <w:tc>
          <w:tcPr>
            <w:tcW w:w="1703" w:type="dxa"/>
            <w:vAlign w:val="center"/>
          </w:tcPr>
          <w:p w:rsidR="008A38AD" w:rsidRPr="0019611C" w:rsidRDefault="008A38AD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574" w:type="dxa"/>
            <w:vAlign w:val="center"/>
          </w:tcPr>
          <w:p w:rsidR="008A38AD" w:rsidRPr="0019611C" w:rsidRDefault="008A38AD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6500</w:t>
            </w:r>
          </w:p>
        </w:tc>
      </w:tr>
      <w:tr w:rsidR="008D73C1" w:rsidRPr="00E706F9" w:rsidTr="008D73C1">
        <w:trPr>
          <w:trHeight w:val="469"/>
        </w:trPr>
        <w:tc>
          <w:tcPr>
            <w:tcW w:w="990" w:type="dxa"/>
            <w:vAlign w:val="center"/>
          </w:tcPr>
          <w:p w:rsidR="008D73C1" w:rsidRPr="0019611C" w:rsidRDefault="008D73C1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2682" w:type="dxa"/>
            <w:vAlign w:val="center"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Լիլիթ Արշակյան Գագիկի Ա/Ձ</w:t>
            </w:r>
          </w:p>
        </w:tc>
        <w:tc>
          <w:tcPr>
            <w:tcW w:w="1418" w:type="dxa"/>
            <w:vAlign w:val="center"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5 300</w:t>
            </w:r>
          </w:p>
        </w:tc>
        <w:tc>
          <w:tcPr>
            <w:tcW w:w="1703" w:type="dxa"/>
            <w:vAlign w:val="center"/>
          </w:tcPr>
          <w:p w:rsidR="008D73C1" w:rsidRPr="0019611C" w:rsidRDefault="008D73C1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703" w:type="dxa"/>
            <w:vAlign w:val="center"/>
          </w:tcPr>
          <w:p w:rsidR="008D73C1" w:rsidRPr="0019611C" w:rsidRDefault="008D73C1" w:rsidP="00B568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574" w:type="dxa"/>
            <w:vAlign w:val="center"/>
          </w:tcPr>
          <w:p w:rsidR="008D73C1" w:rsidRPr="0019611C" w:rsidRDefault="008D73C1" w:rsidP="00B568C8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</w:tr>
    </w:tbl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BD712F" w:rsidRDefault="00BD712F" w:rsidP="00E5249B">
      <w:pPr>
        <w:jc w:val="both"/>
        <w:rPr>
          <w:rFonts w:ascii="GHEA Grapalat" w:hAnsi="GHEA Grapalat"/>
          <w:i/>
          <w:sz w:val="20"/>
          <w:lang w:val="hy-AM"/>
        </w:rPr>
      </w:pPr>
      <w:r w:rsidRPr="00BD712F">
        <w:rPr>
          <w:rFonts w:ascii="GHEA Grapalat" w:hAnsi="GHEA Grapalat"/>
          <w:sz w:val="20"/>
          <w:lang w:val="hy-AM"/>
        </w:rPr>
        <w:t>«</w:t>
      </w:r>
      <w:r w:rsidRPr="00BD712F">
        <w:rPr>
          <w:rFonts w:ascii="GHEA Grapalat" w:hAnsi="GHEA Grapalat"/>
          <w:sz w:val="20"/>
          <w:lang w:val="af-ZA"/>
        </w:rPr>
        <w:t>Գնումների մասին» ՀՀ օրենքի 10-րդ հոդվածի</w:t>
      </w:r>
      <w:r w:rsidRPr="00BD712F">
        <w:rPr>
          <w:rFonts w:ascii="GHEA Grapalat" w:hAnsi="GHEA Grapalat"/>
          <w:sz w:val="20"/>
          <w:lang w:val="hy-AM"/>
        </w:rPr>
        <w:t xml:space="preserve"> 3-րդ կետի</w:t>
      </w:r>
      <w:r w:rsidRPr="00BD712F">
        <w:rPr>
          <w:rFonts w:ascii="GHEA Grapalat" w:hAnsi="GHEA Grapalat"/>
          <w:sz w:val="20"/>
          <w:lang w:val="af-ZA"/>
        </w:rPr>
        <w:t xml:space="preserve"> համաձայն` սահմանվում է անգործության ժամկետ 10 օրացուցային օր, որի ավարտից հետո հրավերո</w:t>
      </w:r>
      <w:r w:rsidRPr="00BD712F">
        <w:rPr>
          <w:rFonts w:ascii="GHEA Grapalat" w:hAnsi="GHEA Grapalat"/>
          <w:sz w:val="20"/>
          <w:lang w:val="hy-AM"/>
        </w:rPr>
        <w:t>վ</w:t>
      </w:r>
      <w:r w:rsidRPr="00BD712F">
        <w:rPr>
          <w:rFonts w:ascii="GHEA Grapalat" w:hAnsi="GHEA Grapalat"/>
          <w:sz w:val="20"/>
          <w:lang w:val="af-ZA"/>
        </w:rPr>
        <w:t xml:space="preserve"> սահմանված պայմաններով ընտրված մասնակցի հետ կկնքվի պայմանագիր</w:t>
      </w:r>
      <w:r w:rsidRPr="00BD712F">
        <w:rPr>
          <w:rFonts w:ascii="GHEA Grapalat" w:hAnsi="GHEA Grapalat"/>
          <w:sz w:val="20"/>
          <w:lang w:val="hy-AM"/>
        </w:rPr>
        <w:t>:</w:t>
      </w:r>
      <w:r w:rsidRPr="00BD712F">
        <w:rPr>
          <w:rFonts w:ascii="GHEA Grapalat" w:hAnsi="GHEA Grapalat"/>
          <w:i/>
          <w:sz w:val="20"/>
          <w:lang w:val="af-ZA"/>
        </w:rPr>
        <w:t xml:space="preserve"> </w:t>
      </w:r>
    </w:p>
    <w:p w:rsidR="00A31BED" w:rsidRPr="00E5249B" w:rsidRDefault="007C160D" w:rsidP="00E5249B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E5249B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A107C2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E5249B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E5249B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A107C2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8D73C1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8D73C1" w:rsidRPr="008D73C1">
        <w:rPr>
          <w:rStyle w:val="Hyperlink"/>
          <w:rFonts w:ascii="GHEA Grapalat" w:hAnsi="GHEA Grapalat" w:cstheme="minorHAnsi"/>
          <w:b/>
          <w:i w:val="0"/>
          <w:lang w:val="hy-AM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8D73C1" w:rsidRPr="002B745A">
        <w:rPr>
          <w:rFonts w:ascii="GHEA Grapalat" w:hAnsi="GHEA Grapalat" w:cstheme="minorHAnsi"/>
          <w:lang w:val="af-ZA"/>
        </w:rPr>
        <w:t>`</w:t>
      </w:r>
      <w:r w:rsidR="008D73C1">
        <w:rPr>
          <w:rFonts w:ascii="GHEA Grapalat" w:hAnsi="GHEA Grapalat" w:cstheme="minorHAnsi"/>
          <w:lang w:val="af-ZA"/>
        </w:rPr>
        <w:t>«Մարտունու համայնքի թիվ 2</w:t>
      </w:r>
      <w:r w:rsidR="008D73C1" w:rsidRPr="00942408">
        <w:rPr>
          <w:rFonts w:ascii="GHEA Grapalat" w:hAnsi="GHEA Grapalat" w:cstheme="minorHAnsi"/>
          <w:lang w:val="af-ZA"/>
        </w:rPr>
        <w:t xml:space="preserve">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1C" w:rsidRDefault="001F331C" w:rsidP="00FD4AD9">
      <w:r>
        <w:separator/>
      </w:r>
    </w:p>
  </w:endnote>
  <w:endnote w:type="continuationSeparator" w:id="0">
    <w:p w:rsidR="001F331C" w:rsidRDefault="001F331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8AD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1C" w:rsidRDefault="001F331C" w:rsidP="00FD4AD9">
      <w:r>
        <w:separator/>
      </w:r>
    </w:p>
  </w:footnote>
  <w:footnote w:type="continuationSeparator" w:id="0">
    <w:p w:rsidR="001F331C" w:rsidRDefault="001F331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254D3"/>
    <w:rsid w:val="000512A8"/>
    <w:rsid w:val="00073F56"/>
    <w:rsid w:val="00077386"/>
    <w:rsid w:val="00095B36"/>
    <w:rsid w:val="000A357C"/>
    <w:rsid w:val="000B666B"/>
    <w:rsid w:val="000C5F23"/>
    <w:rsid w:val="000D4496"/>
    <w:rsid w:val="000D5EC0"/>
    <w:rsid w:val="000E3810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50860"/>
    <w:rsid w:val="00170685"/>
    <w:rsid w:val="001866C0"/>
    <w:rsid w:val="00195C43"/>
    <w:rsid w:val="001B63F3"/>
    <w:rsid w:val="001C21F1"/>
    <w:rsid w:val="001C3EFB"/>
    <w:rsid w:val="001C7783"/>
    <w:rsid w:val="001D4449"/>
    <w:rsid w:val="001D5B3C"/>
    <w:rsid w:val="001E022F"/>
    <w:rsid w:val="001F331C"/>
    <w:rsid w:val="00200A5A"/>
    <w:rsid w:val="002210DD"/>
    <w:rsid w:val="00233982"/>
    <w:rsid w:val="00242D1C"/>
    <w:rsid w:val="002645A8"/>
    <w:rsid w:val="002863D3"/>
    <w:rsid w:val="002963C7"/>
    <w:rsid w:val="002A0F28"/>
    <w:rsid w:val="002A54AA"/>
    <w:rsid w:val="002A699A"/>
    <w:rsid w:val="002B7021"/>
    <w:rsid w:val="002B745A"/>
    <w:rsid w:val="002F52D1"/>
    <w:rsid w:val="0035197C"/>
    <w:rsid w:val="0035713D"/>
    <w:rsid w:val="003579CB"/>
    <w:rsid w:val="003610C6"/>
    <w:rsid w:val="00370509"/>
    <w:rsid w:val="00397DA5"/>
    <w:rsid w:val="003B58F7"/>
    <w:rsid w:val="003B6136"/>
    <w:rsid w:val="003C0D36"/>
    <w:rsid w:val="003E1343"/>
    <w:rsid w:val="003E7414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A099A"/>
    <w:rsid w:val="004B5CF5"/>
    <w:rsid w:val="004C2FC0"/>
    <w:rsid w:val="004C5376"/>
    <w:rsid w:val="004D4228"/>
    <w:rsid w:val="004D6709"/>
    <w:rsid w:val="004E729B"/>
    <w:rsid w:val="005018A5"/>
    <w:rsid w:val="00503EAE"/>
    <w:rsid w:val="005232E5"/>
    <w:rsid w:val="00523CC4"/>
    <w:rsid w:val="00530030"/>
    <w:rsid w:val="00532E90"/>
    <w:rsid w:val="00533A44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10F8B"/>
    <w:rsid w:val="00632542"/>
    <w:rsid w:val="00632D7B"/>
    <w:rsid w:val="00661DAC"/>
    <w:rsid w:val="00673731"/>
    <w:rsid w:val="00696604"/>
    <w:rsid w:val="006A46F7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559C"/>
    <w:rsid w:val="00767999"/>
    <w:rsid w:val="0077732B"/>
    <w:rsid w:val="00787EE3"/>
    <w:rsid w:val="00791FBA"/>
    <w:rsid w:val="007B0578"/>
    <w:rsid w:val="007C123A"/>
    <w:rsid w:val="007C160D"/>
    <w:rsid w:val="007C5B80"/>
    <w:rsid w:val="007C7FCA"/>
    <w:rsid w:val="007D0B6F"/>
    <w:rsid w:val="007E7F5F"/>
    <w:rsid w:val="007F030A"/>
    <w:rsid w:val="00810193"/>
    <w:rsid w:val="00831ED6"/>
    <w:rsid w:val="00840A2F"/>
    <w:rsid w:val="0084157A"/>
    <w:rsid w:val="00861889"/>
    <w:rsid w:val="00862489"/>
    <w:rsid w:val="0086295B"/>
    <w:rsid w:val="00891439"/>
    <w:rsid w:val="008A38AD"/>
    <w:rsid w:val="008A5C33"/>
    <w:rsid w:val="008B7F6B"/>
    <w:rsid w:val="008C7C3A"/>
    <w:rsid w:val="008D0689"/>
    <w:rsid w:val="008D3778"/>
    <w:rsid w:val="008D73C1"/>
    <w:rsid w:val="008E3876"/>
    <w:rsid w:val="008E4550"/>
    <w:rsid w:val="008E7049"/>
    <w:rsid w:val="008F307C"/>
    <w:rsid w:val="0090543A"/>
    <w:rsid w:val="00905A92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E53B6"/>
    <w:rsid w:val="009F1683"/>
    <w:rsid w:val="009F2DE5"/>
    <w:rsid w:val="009F6AB8"/>
    <w:rsid w:val="00A02D9F"/>
    <w:rsid w:val="00A06D5C"/>
    <w:rsid w:val="00A107C2"/>
    <w:rsid w:val="00A14433"/>
    <w:rsid w:val="00A15C29"/>
    <w:rsid w:val="00A31BED"/>
    <w:rsid w:val="00A32AE2"/>
    <w:rsid w:val="00A34CA1"/>
    <w:rsid w:val="00A6203B"/>
    <w:rsid w:val="00A703A2"/>
    <w:rsid w:val="00A7487E"/>
    <w:rsid w:val="00A77855"/>
    <w:rsid w:val="00A97929"/>
    <w:rsid w:val="00AA0D69"/>
    <w:rsid w:val="00AA4D03"/>
    <w:rsid w:val="00AA5D7F"/>
    <w:rsid w:val="00AC193A"/>
    <w:rsid w:val="00AC44BC"/>
    <w:rsid w:val="00AD3C7A"/>
    <w:rsid w:val="00AE4FD1"/>
    <w:rsid w:val="00B14A1A"/>
    <w:rsid w:val="00B25C3F"/>
    <w:rsid w:val="00B330DD"/>
    <w:rsid w:val="00B34A6C"/>
    <w:rsid w:val="00B57916"/>
    <w:rsid w:val="00B607C8"/>
    <w:rsid w:val="00B762ED"/>
    <w:rsid w:val="00BA1985"/>
    <w:rsid w:val="00BA3DA3"/>
    <w:rsid w:val="00BA6E0F"/>
    <w:rsid w:val="00BA79BF"/>
    <w:rsid w:val="00BA7AD1"/>
    <w:rsid w:val="00BA7FEF"/>
    <w:rsid w:val="00BB10A2"/>
    <w:rsid w:val="00BD05C8"/>
    <w:rsid w:val="00BD712F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87377"/>
    <w:rsid w:val="00C9435A"/>
    <w:rsid w:val="00CA02EA"/>
    <w:rsid w:val="00CA03AC"/>
    <w:rsid w:val="00CA3E01"/>
    <w:rsid w:val="00CA7A62"/>
    <w:rsid w:val="00CB3905"/>
    <w:rsid w:val="00CB3CDD"/>
    <w:rsid w:val="00CD593A"/>
    <w:rsid w:val="00CE504F"/>
    <w:rsid w:val="00D01C8E"/>
    <w:rsid w:val="00D22AC3"/>
    <w:rsid w:val="00D272A1"/>
    <w:rsid w:val="00D40277"/>
    <w:rsid w:val="00D443D9"/>
    <w:rsid w:val="00D449C4"/>
    <w:rsid w:val="00D46A64"/>
    <w:rsid w:val="00D5553D"/>
    <w:rsid w:val="00D674B0"/>
    <w:rsid w:val="00D86C3F"/>
    <w:rsid w:val="00D915B7"/>
    <w:rsid w:val="00DC0DE6"/>
    <w:rsid w:val="00DD5E02"/>
    <w:rsid w:val="00DE2147"/>
    <w:rsid w:val="00DE7E33"/>
    <w:rsid w:val="00DF14A4"/>
    <w:rsid w:val="00DF2FD5"/>
    <w:rsid w:val="00E14BD2"/>
    <w:rsid w:val="00E2334A"/>
    <w:rsid w:val="00E312E3"/>
    <w:rsid w:val="00E42D9A"/>
    <w:rsid w:val="00E5249B"/>
    <w:rsid w:val="00E87429"/>
    <w:rsid w:val="00E91D8D"/>
    <w:rsid w:val="00EB3E45"/>
    <w:rsid w:val="00EC290A"/>
    <w:rsid w:val="00EC6C54"/>
    <w:rsid w:val="00EF16A6"/>
    <w:rsid w:val="00F10505"/>
    <w:rsid w:val="00F15FE7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F441D-7A06-46D8-9421-298F813A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EB09-EFB3-4BFF-947C-A551056D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167</cp:revision>
  <cp:lastPrinted>2021-08-11T08:58:00Z</cp:lastPrinted>
  <dcterms:created xsi:type="dcterms:W3CDTF">2018-10-04T11:35:00Z</dcterms:created>
  <dcterms:modified xsi:type="dcterms:W3CDTF">2025-03-26T13:17:00Z</dcterms:modified>
</cp:coreProperties>
</file>