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77990">
        <w:rPr>
          <w:rFonts w:ascii="GHEA Grapalat" w:hAnsi="GHEA Grapalat" w:cs="Sylfaen"/>
          <w:sz w:val="24"/>
          <w:szCs w:val="24"/>
          <w:lang w:val="hy-AM"/>
        </w:rPr>
        <w:t>2</w:t>
      </w:r>
      <w:r w:rsidR="00A613F6">
        <w:rPr>
          <w:rFonts w:ascii="GHEA Grapalat" w:hAnsi="GHEA Grapalat" w:cs="Sylfaen"/>
          <w:sz w:val="24"/>
          <w:szCs w:val="24"/>
          <w:lang w:val="hy-AM"/>
        </w:rPr>
        <w:t>9</w:t>
      </w:r>
      <w:r w:rsidR="00CD1B46">
        <w:rPr>
          <w:rFonts w:ascii="GHEA Grapalat" w:hAnsi="GHEA Grapalat" w:cs="Sylfaen"/>
          <w:sz w:val="24"/>
          <w:szCs w:val="24"/>
          <w:lang w:val="hy-AM"/>
        </w:rPr>
        <w:t>6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«Օ</w:t>
      </w:r>
      <w:r w:rsidR="009A6B6B">
        <w:rPr>
          <w:rFonts w:ascii="GHEA Grapalat" w:hAnsi="GHEA Grapalat" w:cs="Sylfaen"/>
          <w:sz w:val="24"/>
          <w:szCs w:val="24"/>
          <w:lang w:val="hy-AM"/>
        </w:rPr>
        <w:t>ՊՏՇԻՆ</w:t>
      </w:r>
      <w:bookmarkStart w:id="0" w:name="_GoBack"/>
      <w:bookmarkEnd w:id="0"/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9A6B6B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B46F8" w:rsidRPr="005D0F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«Երևանի Մխիթար Հերացու անվան պետական բժշկական համալսարան» հիմնադրամ</w:t>
      </w:r>
    </w:p>
    <w:p w:rsidR="005D09CE" w:rsidRPr="00FE44F8" w:rsidRDefault="005D09CE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75448C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4B17C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CD1B46">
        <w:rPr>
          <w:rFonts w:ascii="GHEA Grapalat" w:hAnsi="GHEA Grapalat" w:cs="Sylfaen"/>
          <w:sz w:val="24"/>
          <w:szCs w:val="24"/>
          <w:lang w:val="hy-AM"/>
        </w:rPr>
        <w:t>ԳՀԱՊՁԲ-2021/3-3-ԵՊԲՀ-5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A6B6B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9BEC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531</cp:revision>
  <cp:lastPrinted>2021-10-26T06:58:00Z</cp:lastPrinted>
  <dcterms:created xsi:type="dcterms:W3CDTF">2016-04-19T09:12:00Z</dcterms:created>
  <dcterms:modified xsi:type="dcterms:W3CDTF">2021-10-28T06:59:00Z</dcterms:modified>
</cp:coreProperties>
</file>