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Default="005F3839" w:rsidP="005F3839">
      <w:pPr>
        <w:spacing w:after="160" w:line="360" w:lineRule="auto"/>
        <w:ind w:left="567" w:right="565"/>
        <w:jc w:val="center"/>
        <w:rPr>
          <w:rFonts w:ascii="GHEA Grapalat" w:hAnsi="GHEA Grapalat"/>
          <w:lang w:val="en-GB" w:eastAsia="en-GB" w:bidi="en-GB"/>
        </w:rPr>
      </w:pPr>
      <w:r>
        <w:rPr>
          <w:rFonts w:ascii="GHEA Grapalat" w:hAnsi="GHEA Grapalat"/>
          <w:lang w:val="en-GB" w:eastAsia="en-GB" w:bidi="en-GB"/>
        </w:rPr>
        <w:t>NOTICE</w:t>
      </w:r>
      <w:r>
        <w:rPr>
          <w:rFonts w:ascii="GHEA Grapalat" w:hAnsi="GHEA Grapalat"/>
          <w:lang w:eastAsia="en-GB" w:bidi="en-GB"/>
        </w:rPr>
        <w:br/>
      </w:r>
      <w:r>
        <w:rPr>
          <w:rFonts w:ascii="GHEA Grapalat" w:hAnsi="GHEA Grapalat"/>
          <w:lang w:val="en-GB" w:eastAsia="en-GB" w:bidi="en-GB"/>
        </w:rPr>
        <w:t>ON PRICE QUOTATION</w:t>
      </w:r>
    </w:p>
    <w:p w:rsidR="005F3839" w:rsidRDefault="005F3839" w:rsidP="005F3839">
      <w:pPr>
        <w:spacing w:after="160" w:line="360" w:lineRule="auto"/>
        <w:ind w:left="567" w:right="565"/>
        <w:jc w:val="center"/>
        <w:rPr>
          <w:rFonts w:ascii="GHEA Grapalat" w:hAnsi="GHEA Grapalat"/>
          <w:lang w:val="en-GB" w:eastAsia="en-GB" w:bidi="en-GB"/>
        </w:rPr>
      </w:pPr>
      <w:r>
        <w:rPr>
          <w:rFonts w:ascii="GHEA Grapalat" w:hAnsi="GHEA Grapalat"/>
          <w:lang w:val="en-GB" w:eastAsia="en-GB" w:bidi="en-GB"/>
        </w:rPr>
        <w:t xml:space="preserve"> This text of the notice is approved by decision of the Price </w:t>
      </w:r>
      <w:r w:rsidR="00345953">
        <w:rPr>
          <w:rFonts w:ascii="GHEA Grapalat" w:hAnsi="GHEA Grapalat"/>
          <w:lang w:val="en-GB" w:eastAsia="en-GB" w:bidi="en-GB"/>
        </w:rPr>
        <w:t xml:space="preserve">Quotation </w:t>
      </w:r>
      <w:proofErr w:type="gramStart"/>
      <w:r w:rsidR="00345953">
        <w:rPr>
          <w:rFonts w:ascii="GHEA Grapalat" w:hAnsi="GHEA Grapalat"/>
          <w:lang w:val="en-GB" w:eastAsia="en-GB" w:bidi="en-GB"/>
        </w:rPr>
        <w:t>Commission  "</w:t>
      </w:r>
      <w:proofErr w:type="gramEnd"/>
      <w:r w:rsidR="00345953">
        <w:rPr>
          <w:rFonts w:ascii="GHEA Grapalat" w:hAnsi="GHEA Grapalat"/>
          <w:lang w:val="en-GB" w:eastAsia="en-GB" w:bidi="en-GB"/>
        </w:rPr>
        <w:t>01" of "</w:t>
      </w:r>
      <w:r w:rsidR="00110708" w:rsidRPr="00110708">
        <w:rPr>
          <w:rFonts w:ascii="GHEA Grapalat" w:hAnsi="GHEA Grapalat"/>
          <w:lang w:eastAsia="en-GB" w:bidi="en-GB"/>
        </w:rPr>
        <w:t>07</w:t>
      </w:r>
      <w:r>
        <w:rPr>
          <w:rFonts w:ascii="GHEA Grapalat" w:hAnsi="GHEA Grapalat"/>
          <w:lang w:val="en-GB" w:eastAsia="en-GB" w:bidi="en-GB"/>
        </w:rPr>
        <w:t>" "</w:t>
      </w:r>
      <w:proofErr w:type="spellStart"/>
      <w:r w:rsidR="00110708">
        <w:rPr>
          <w:rFonts w:ascii="GHEA Grapalat" w:hAnsi="GHEA Grapalat"/>
          <w:lang w:eastAsia="en-GB" w:bidi="en-GB"/>
        </w:rPr>
        <w:t>october</w:t>
      </w:r>
      <w:proofErr w:type="spellEnd"/>
      <w:r>
        <w:rPr>
          <w:rFonts w:ascii="GHEA Grapalat" w:hAnsi="GHEA Grapalat"/>
          <w:lang w:val="en-GB" w:eastAsia="en-GB" w:bidi="en-GB"/>
        </w:rPr>
        <w:t>" of 20</w:t>
      </w:r>
      <w:r w:rsidR="00C669F0">
        <w:rPr>
          <w:rFonts w:ascii="GHEA Grapalat" w:hAnsi="GHEA Grapalat"/>
          <w:lang w:val="en-GB" w:eastAsia="en-GB" w:bidi="en-GB"/>
        </w:rPr>
        <w:t>21</w:t>
      </w:r>
      <w:r>
        <w:rPr>
          <w:rFonts w:ascii="GHEA Grapalat" w:hAnsi="GHEA Grapalat"/>
          <w:lang w:val="en-GB" w:eastAsia="en-GB" w:bidi="en-GB"/>
        </w:rPr>
        <w:t xml:space="preserve"> </w:t>
      </w:r>
    </w:p>
    <w:p w:rsidR="005F3839" w:rsidRDefault="005F3839" w:rsidP="005F3839">
      <w:pPr>
        <w:spacing w:after="160" w:line="276" w:lineRule="auto"/>
        <w:ind w:left="567" w:right="565"/>
        <w:jc w:val="center"/>
        <w:rPr>
          <w:rFonts w:ascii="GHEA Grapalat" w:hAnsi="GHEA Grapalat"/>
          <w:lang w:eastAsia="en-GB" w:bidi="en-GB"/>
        </w:rPr>
      </w:pPr>
      <w:r>
        <w:rPr>
          <w:rFonts w:ascii="GHEA Grapalat" w:hAnsi="GHEA Grapalat"/>
          <w:lang w:val="en-GB" w:eastAsia="en-GB" w:bidi="en-GB"/>
        </w:rPr>
        <w:t xml:space="preserve">Code of the price </w:t>
      </w:r>
      <w:proofErr w:type="gramStart"/>
      <w:r>
        <w:rPr>
          <w:rFonts w:ascii="GHEA Grapalat" w:hAnsi="GHEA Grapalat"/>
          <w:lang w:val="en-GB" w:eastAsia="en-GB" w:bidi="en-GB"/>
        </w:rPr>
        <w:t>quotation  SMTH</w:t>
      </w:r>
      <w:proofErr w:type="gramEnd"/>
      <w:r>
        <w:rPr>
          <w:rFonts w:ascii="GHEA Grapalat" w:hAnsi="GHEA Grapalat"/>
          <w:lang w:val="en-GB" w:eastAsia="en-GB" w:bidi="en-GB"/>
        </w:rPr>
        <w:t xml:space="preserve"> </w:t>
      </w:r>
      <w:proofErr w:type="spellStart"/>
      <w:r>
        <w:rPr>
          <w:rFonts w:ascii="GHEA Grapalat" w:hAnsi="GHEA Grapalat"/>
          <w:lang w:val="en-GB" w:eastAsia="en-GB" w:bidi="en-GB"/>
        </w:rPr>
        <w:t>GHAShDzB</w:t>
      </w:r>
      <w:proofErr w:type="spellEnd"/>
      <w:r>
        <w:rPr>
          <w:rFonts w:ascii="GHEA Grapalat" w:hAnsi="GHEA Grapalat"/>
          <w:lang w:val="en-GB" w:eastAsia="en-GB" w:bidi="en-GB"/>
        </w:rPr>
        <w:t xml:space="preserve"> </w:t>
      </w:r>
      <w:r w:rsidR="006E662D">
        <w:rPr>
          <w:rFonts w:ascii="GHEA Grapalat" w:hAnsi="GHEA Grapalat"/>
          <w:lang w:val="en-GB" w:eastAsia="en-GB" w:bidi="en-GB"/>
        </w:rPr>
        <w:t>2</w:t>
      </w:r>
      <w:r>
        <w:rPr>
          <w:rFonts w:ascii="GHEA Grapalat" w:hAnsi="GHEA Grapalat"/>
          <w:lang w:val="en-GB" w:eastAsia="en-GB" w:bidi="en-GB"/>
        </w:rPr>
        <w:t>1/</w:t>
      </w:r>
      <w:r w:rsidR="00110708">
        <w:rPr>
          <w:rFonts w:ascii="GHEA Grapalat" w:hAnsi="GHEA Grapalat"/>
          <w:lang w:val="en-GB" w:eastAsia="en-GB" w:bidi="en-GB"/>
        </w:rPr>
        <w:t>10-2</w:t>
      </w:r>
    </w:p>
    <w:tbl>
      <w:tblPr>
        <w:tblW w:w="0" w:type="auto"/>
        <w:tblLook w:val="04A0" w:firstRow="1" w:lastRow="0" w:firstColumn="1" w:lastColumn="0" w:noHBand="0" w:noVBand="1"/>
      </w:tblPr>
      <w:tblGrid>
        <w:gridCol w:w="2660"/>
        <w:gridCol w:w="1843"/>
        <w:gridCol w:w="3260"/>
        <w:gridCol w:w="1523"/>
      </w:tblGrid>
      <w:tr w:rsidR="005F3839" w:rsidTr="005F3839">
        <w:tc>
          <w:tcPr>
            <w:tcW w:w="9286" w:type="dxa"/>
            <w:gridSpan w:val="4"/>
            <w:hideMark/>
          </w:tcPr>
          <w:p w:rsidR="005F3839" w:rsidRDefault="005F3839">
            <w:pPr>
              <w:spacing w:line="276" w:lineRule="auto"/>
              <w:jc w:val="both"/>
              <w:rPr>
                <w:rFonts w:ascii="GHEA Grapalat" w:hAnsi="GHEA Grapalat"/>
                <w:lang w:val="en-GB" w:eastAsia="en-GB" w:bidi="en-GB"/>
              </w:rPr>
            </w:pPr>
            <w:r>
              <w:rPr>
                <w:rFonts w:ascii="GHEA Grapalat" w:hAnsi="GHEA Grapalat"/>
                <w:lang w:val="en-GB" w:eastAsia="en-GB" w:bidi="en-GB"/>
              </w:rPr>
              <w:t xml:space="preserve">The contracting authority </w:t>
            </w:r>
            <w:proofErr w:type="spellStart"/>
            <w:r>
              <w:rPr>
                <w:rFonts w:ascii="GHEA Grapalat" w:hAnsi="GHEA Grapalat"/>
                <w:lang w:val="en-GB" w:eastAsia="en-GB" w:bidi="en-GB"/>
              </w:rPr>
              <w:t>Tegh</w:t>
            </w:r>
            <w:proofErr w:type="spellEnd"/>
            <w:r>
              <w:rPr>
                <w:rFonts w:ascii="GHEA Grapalat" w:hAnsi="GHEA Grapalat"/>
                <w:lang w:val="en-GB" w:eastAsia="en-GB" w:bidi="en-GB"/>
              </w:rPr>
              <w:t xml:space="preserve"> Municipality, located at the following address: 2 35 </w:t>
            </w:r>
            <w:proofErr w:type="spellStart"/>
            <w:r>
              <w:rPr>
                <w:rFonts w:ascii="GHEA Grapalat" w:hAnsi="GHEA Grapalat"/>
                <w:lang w:val="en-GB" w:eastAsia="en-GB" w:bidi="en-GB"/>
              </w:rPr>
              <w:t>th</w:t>
            </w:r>
            <w:proofErr w:type="spellEnd"/>
            <w:r>
              <w:rPr>
                <w:rFonts w:ascii="GHEA Grapalat" w:hAnsi="GHEA Grapalat"/>
                <w:lang w:val="en-GB" w:eastAsia="en-GB" w:bidi="en-GB"/>
              </w:rPr>
              <w:t xml:space="preserve"> str., </w:t>
            </w:r>
            <w:proofErr w:type="spellStart"/>
            <w:r>
              <w:rPr>
                <w:rFonts w:ascii="GHEA Grapalat" w:hAnsi="GHEA Grapalat"/>
                <w:lang w:val="en-GB" w:eastAsia="en-GB" w:bidi="en-GB"/>
              </w:rPr>
              <w:t>Tegh</w:t>
            </w:r>
            <w:proofErr w:type="spellEnd"/>
            <w:r>
              <w:rPr>
                <w:rFonts w:ascii="GHEA Grapalat" w:hAnsi="GHEA Grapalat"/>
                <w:lang w:val="en-GB" w:eastAsia="en-GB" w:bidi="en-GB"/>
              </w:rPr>
              <w:t>, Syunik, Armenia,</w:t>
            </w:r>
          </w:p>
        </w:tc>
      </w:tr>
      <w:tr w:rsidR="005F3839" w:rsidTr="005F3839">
        <w:tc>
          <w:tcPr>
            <w:tcW w:w="2660" w:type="dxa"/>
          </w:tcPr>
          <w:p w:rsidR="005F3839" w:rsidRDefault="005F3839">
            <w:pPr>
              <w:spacing w:after="160" w:line="276" w:lineRule="auto"/>
              <w:jc w:val="both"/>
              <w:rPr>
                <w:rFonts w:ascii="GHEA Grapalat" w:hAnsi="GHEA Grapalat"/>
                <w:lang w:val="en-GB" w:eastAsia="en-GB" w:bidi="en-GB"/>
              </w:rPr>
            </w:pPr>
          </w:p>
        </w:tc>
        <w:tc>
          <w:tcPr>
            <w:tcW w:w="1843" w:type="dxa"/>
            <w:hideMark/>
          </w:tcPr>
          <w:p w:rsidR="005F3839" w:rsidRDefault="005F3839">
            <w:pPr>
              <w:spacing w:line="276" w:lineRule="auto"/>
              <w:jc w:val="center"/>
              <w:rPr>
                <w:rFonts w:ascii="GHEA Grapalat" w:hAnsi="GHEA Grapalat"/>
                <w:lang w:val="en-GB" w:eastAsia="en-GB" w:bidi="en-GB"/>
              </w:rPr>
            </w:pPr>
            <w:r>
              <w:rPr>
                <w:rFonts w:ascii="GHEA Grapalat" w:hAnsi="GHEA Grapalat"/>
                <w:sz w:val="16"/>
                <w:lang w:val="en-GB" w:eastAsia="en-GB" w:bidi="en-GB"/>
              </w:rPr>
              <w:t>(name of the</w:t>
            </w:r>
            <w:r>
              <w:rPr>
                <w:rFonts w:ascii="Courier New" w:hAnsi="Courier New" w:cs="Courier New"/>
                <w:sz w:val="16"/>
                <w:lang w:eastAsia="en-GB" w:bidi="en-GB"/>
              </w:rPr>
              <w:t> </w:t>
            </w:r>
            <w:r>
              <w:rPr>
                <w:rFonts w:ascii="GHEA Grapalat" w:hAnsi="GHEA Grapalat"/>
                <w:sz w:val="16"/>
                <w:lang w:val="en-GB" w:eastAsia="en-GB" w:bidi="en-GB"/>
              </w:rPr>
              <w:t>contracting authority)</w:t>
            </w:r>
          </w:p>
        </w:tc>
        <w:tc>
          <w:tcPr>
            <w:tcW w:w="3260" w:type="dxa"/>
          </w:tcPr>
          <w:p w:rsidR="005F3839" w:rsidRDefault="005F3839">
            <w:pPr>
              <w:spacing w:line="276" w:lineRule="auto"/>
              <w:jc w:val="both"/>
              <w:rPr>
                <w:rFonts w:ascii="GHEA Grapalat" w:hAnsi="GHEA Grapalat"/>
                <w:lang w:val="en-GB" w:eastAsia="en-GB" w:bidi="en-GB"/>
              </w:rPr>
            </w:pPr>
          </w:p>
        </w:tc>
        <w:tc>
          <w:tcPr>
            <w:tcW w:w="1523" w:type="dxa"/>
            <w:hideMark/>
          </w:tcPr>
          <w:p w:rsidR="005F3839" w:rsidRDefault="005F3839">
            <w:pPr>
              <w:spacing w:line="276" w:lineRule="auto"/>
              <w:jc w:val="center"/>
              <w:rPr>
                <w:rFonts w:ascii="GHEA Grapalat" w:hAnsi="GHEA Grapalat"/>
                <w:lang w:val="en-GB" w:eastAsia="en-GB" w:bidi="en-GB"/>
              </w:rPr>
            </w:pPr>
            <w:r>
              <w:rPr>
                <w:rFonts w:ascii="GHEA Grapalat" w:hAnsi="GHEA Grapalat"/>
                <w:sz w:val="16"/>
                <w:lang w:val="en-GB" w:eastAsia="en-GB" w:bidi="en-GB"/>
              </w:rPr>
              <w:t>(address of the</w:t>
            </w:r>
            <w:r>
              <w:rPr>
                <w:rFonts w:ascii="Courier New" w:hAnsi="Courier New" w:cs="Courier New"/>
                <w:sz w:val="16"/>
                <w:lang w:eastAsia="en-GB" w:bidi="en-GB"/>
              </w:rPr>
              <w:t> </w:t>
            </w:r>
            <w:r>
              <w:rPr>
                <w:rFonts w:ascii="GHEA Grapalat" w:hAnsi="GHEA Grapalat"/>
                <w:sz w:val="16"/>
                <w:lang w:val="en-GB" w:eastAsia="en-GB" w:bidi="en-GB"/>
              </w:rPr>
              <w:t>contracting authority)</w:t>
            </w:r>
          </w:p>
        </w:tc>
      </w:tr>
    </w:tbl>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gives notice for a price quotation which shall be carried out in one stage.</w:t>
      </w:r>
    </w:p>
    <w:p w:rsidR="005F3839" w:rsidRDefault="005F3839" w:rsidP="005F3839">
      <w:pPr>
        <w:spacing w:line="276" w:lineRule="auto"/>
        <w:jc w:val="both"/>
        <w:rPr>
          <w:rFonts w:ascii="GHEA Grapalat" w:hAnsi="GHEA Grapalat"/>
          <w:lang w:val="en-GB" w:eastAsia="en-GB" w:bidi="en-GB"/>
        </w:rPr>
      </w:pPr>
      <w:r>
        <w:rPr>
          <w:rFonts w:ascii="GHEA Grapalat" w:hAnsi="GHEA Grapalat"/>
          <w:lang w:val="en-GB" w:eastAsia="en-GB" w:bidi="en-GB"/>
        </w:rPr>
        <w:t xml:space="preserve">The bidder selected based on the results of the price quotation will be proposed, in a prescribed manner, to conclude a contract for </w:t>
      </w:r>
      <w:r w:rsidR="00110708">
        <w:rPr>
          <w:rFonts w:ascii="GHEA Grapalat" w:hAnsi="GHEA Grapalat"/>
          <w:lang w:val="hy-AM" w:eastAsia="en-GB" w:bidi="en-GB"/>
        </w:rPr>
        <w:t>՛՛</w:t>
      </w:r>
      <w:r w:rsidR="00110708" w:rsidRPr="00110708">
        <w:rPr>
          <w:rFonts w:ascii="GHEA Grapalat" w:hAnsi="GHEA Grapalat"/>
          <w:lang w:val="en-GB" w:eastAsia="en-GB" w:bidi="en-GB"/>
        </w:rPr>
        <w:t>Partial renovation of the first floor of administrative buildings</w:t>
      </w:r>
      <w:r w:rsidR="00110708">
        <w:rPr>
          <w:rFonts w:ascii="GHEA Grapalat" w:hAnsi="GHEA Grapalat"/>
          <w:lang w:val="hy-AM" w:eastAsia="en-GB" w:bidi="en-GB"/>
        </w:rPr>
        <w:t xml:space="preserve"> </w:t>
      </w:r>
      <w:r w:rsidR="00110708">
        <w:rPr>
          <w:rFonts w:ascii="GHEA Grapalat" w:hAnsi="GHEA Grapalat"/>
          <w:lang w:eastAsia="en-GB" w:bidi="en-GB"/>
        </w:rPr>
        <w:t>of</w:t>
      </w:r>
      <w:r w:rsidR="00110708" w:rsidRPr="00110708">
        <w:rPr>
          <w:rFonts w:ascii="GHEA Grapalat" w:hAnsi="GHEA Grapalat"/>
          <w:lang w:val="en-GB" w:eastAsia="en-GB" w:bidi="en-GB"/>
        </w:rPr>
        <w:t xml:space="preserve"> </w:t>
      </w:r>
      <w:proofErr w:type="spellStart"/>
      <w:r w:rsidR="00D53FC7">
        <w:rPr>
          <w:rFonts w:ascii="GHEA Grapalat" w:hAnsi="GHEA Grapalat"/>
          <w:lang w:val="en-GB" w:eastAsia="en-GB" w:bidi="en-GB"/>
        </w:rPr>
        <w:t>Kh</w:t>
      </w:r>
      <w:r w:rsidR="00110708">
        <w:rPr>
          <w:rFonts w:ascii="GHEA Grapalat" w:hAnsi="GHEA Grapalat"/>
          <w:lang w:val="en-GB" w:eastAsia="en-GB" w:bidi="en-GB"/>
        </w:rPr>
        <w:t>oznavar</w:t>
      </w:r>
      <w:proofErr w:type="spellEnd"/>
      <w:r w:rsidR="00110708">
        <w:rPr>
          <w:rFonts w:ascii="GHEA Grapalat" w:hAnsi="GHEA Grapalat"/>
          <w:lang w:val="en-GB" w:eastAsia="en-GB" w:bidi="en-GB"/>
        </w:rPr>
        <w:t xml:space="preserve"> and </w:t>
      </w:r>
      <w:proofErr w:type="spellStart"/>
      <w:r w:rsidR="00110708">
        <w:rPr>
          <w:rFonts w:ascii="GHEA Grapalat" w:hAnsi="GHEA Grapalat"/>
          <w:lang w:val="en-GB" w:eastAsia="en-GB" w:bidi="en-GB"/>
        </w:rPr>
        <w:t>Karashen</w:t>
      </w:r>
      <w:proofErr w:type="spellEnd"/>
      <w:r w:rsidR="00D53FC7">
        <w:rPr>
          <w:rFonts w:ascii="GHEA Grapalat" w:hAnsi="GHEA Grapalat"/>
          <w:lang w:val="en-GB" w:eastAsia="en-GB" w:bidi="en-GB"/>
        </w:rPr>
        <w:t xml:space="preserve"> </w:t>
      </w:r>
      <w:r w:rsidR="00F70A55">
        <w:rPr>
          <w:rFonts w:ascii="GHEA Grapalat" w:hAnsi="GHEA Grapalat"/>
          <w:lang w:val="en-GB" w:eastAsia="en-GB" w:bidi="en-GB"/>
        </w:rPr>
        <w:t>settlement</w:t>
      </w:r>
      <w:r w:rsidR="00110708">
        <w:rPr>
          <w:rFonts w:ascii="GHEA Grapalat" w:hAnsi="GHEA Grapalat"/>
          <w:lang w:val="en-GB" w:eastAsia="en-GB" w:bidi="en-GB"/>
        </w:rPr>
        <w:t>s</w:t>
      </w:r>
      <w:r w:rsidR="00D53FC7">
        <w:rPr>
          <w:rFonts w:ascii="GHEA Grapalat" w:hAnsi="GHEA Grapalat"/>
          <w:lang w:val="en-GB" w:eastAsia="en-GB" w:bidi="en-GB"/>
        </w:rPr>
        <w:t xml:space="preserve"> </w:t>
      </w:r>
      <w:r w:rsidR="004F5E5E">
        <w:rPr>
          <w:rFonts w:ascii="GHEA Grapalat" w:hAnsi="GHEA Grapalat"/>
          <w:lang w:val="en-GB" w:eastAsia="en-GB" w:bidi="en-GB"/>
        </w:rPr>
        <w:t xml:space="preserve">of </w:t>
      </w:r>
      <w:proofErr w:type="spellStart"/>
      <w:r w:rsidR="004F5E5E">
        <w:rPr>
          <w:rFonts w:ascii="GHEA Grapalat" w:hAnsi="GHEA Grapalat"/>
          <w:lang w:val="en-GB" w:eastAsia="en-GB" w:bidi="en-GB"/>
        </w:rPr>
        <w:t>Tegh</w:t>
      </w:r>
      <w:proofErr w:type="spellEnd"/>
      <w:r w:rsidR="004F5E5E">
        <w:rPr>
          <w:rFonts w:ascii="GHEA Grapalat" w:hAnsi="GHEA Grapalat"/>
          <w:lang w:val="en-GB" w:eastAsia="en-GB" w:bidi="en-GB"/>
        </w:rPr>
        <w:t xml:space="preserve"> community</w:t>
      </w:r>
      <w:r w:rsidR="00110708">
        <w:rPr>
          <w:rFonts w:ascii="GHEA Grapalat" w:hAnsi="GHEA Grapalat"/>
          <w:lang w:val="hy-AM" w:eastAsia="en-GB" w:bidi="en-GB"/>
        </w:rPr>
        <w:t>՛՛</w:t>
      </w:r>
      <w:r w:rsidR="004F5E5E">
        <w:rPr>
          <w:rFonts w:ascii="GHEA Grapalat" w:hAnsi="GHEA Grapalat"/>
          <w:lang w:val="en-GB" w:eastAsia="en-GB" w:bidi="en-GB"/>
        </w:rPr>
        <w:t xml:space="preserve"> </w:t>
      </w:r>
      <w:r>
        <w:rPr>
          <w:rFonts w:ascii="GHEA Grapalat" w:hAnsi="GHEA Grapalat"/>
          <w:lang w:val="en-GB" w:eastAsia="en-GB" w:bidi="en-GB"/>
        </w:rPr>
        <w:t xml:space="preserve">(hereinafter referred to as "the contract"). </w:t>
      </w:r>
    </w:p>
    <w:p w:rsidR="005F3839" w:rsidRDefault="005F3839" w:rsidP="005F3839">
      <w:pPr>
        <w:spacing w:after="160" w:line="276" w:lineRule="auto"/>
        <w:ind w:left="567"/>
        <w:jc w:val="both"/>
        <w:rPr>
          <w:rFonts w:ascii="GHEA Grapalat" w:hAnsi="GHEA Grapalat"/>
          <w:sz w:val="16"/>
          <w:szCs w:val="16"/>
          <w:lang w:eastAsia="en-GB" w:bidi="en-GB"/>
        </w:rPr>
      </w:pPr>
      <w:r>
        <w:rPr>
          <w:rFonts w:ascii="GHEA Grapalat" w:hAnsi="GHEA Grapalat"/>
          <w:sz w:val="16"/>
          <w:szCs w:val="16"/>
          <w:lang w:val="en-GB" w:eastAsia="en-GB" w:bidi="en-GB"/>
        </w:rPr>
        <w:t>name of work</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The qualification criteria for the </w:t>
      </w:r>
      <w:proofErr w:type="gramStart"/>
      <w:r>
        <w:rPr>
          <w:rFonts w:ascii="GHEA Grapalat" w:hAnsi="GHEA Grapalat"/>
          <w:lang w:val="en-GB" w:eastAsia="en-GB" w:bidi="en-GB"/>
        </w:rPr>
        <w:t>persons</w:t>
      </w:r>
      <w:proofErr w:type="gramEnd"/>
      <w:r>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For receiving the hard copy of the invitation for the price quotation, it is necessary to</w:t>
      </w:r>
      <w:r>
        <w:rPr>
          <w:rFonts w:ascii="Courier New" w:hAnsi="Courier New" w:cs="Courier New"/>
          <w:lang w:eastAsia="en-GB" w:bidi="en-GB"/>
        </w:rPr>
        <w:t> </w:t>
      </w:r>
      <w:r>
        <w:rPr>
          <w:rFonts w:ascii="GHEA Grapalat" w:hAnsi="GHEA Grapalat"/>
          <w:lang w:val="en-GB" w:eastAsia="en-GB" w:bidi="en-GB"/>
        </w:rPr>
        <w:t xml:space="preserve">apply to the contracting authority by </w:t>
      </w:r>
      <w:r w:rsidR="00017A51">
        <w:rPr>
          <w:rFonts w:ascii="GHEA Grapalat" w:hAnsi="GHEA Grapalat"/>
          <w:lang w:val="en-GB" w:eastAsia="en-GB" w:bidi="en-GB"/>
        </w:rPr>
        <w:t>14</w:t>
      </w:r>
      <w:r>
        <w:rPr>
          <w:rFonts w:ascii="GHEA Grapalat" w:hAnsi="GHEA Grapalat"/>
          <w:lang w:val="en-GB" w:eastAsia="en-GB" w:bidi="en-GB"/>
        </w:rPr>
        <w:t>:</w:t>
      </w:r>
      <w:r w:rsidR="00017A51">
        <w:rPr>
          <w:rFonts w:ascii="GHEA Grapalat" w:hAnsi="GHEA Grapalat"/>
          <w:lang w:val="en-GB" w:eastAsia="en-GB" w:bidi="en-GB"/>
        </w:rPr>
        <w:t>3</w:t>
      </w:r>
      <w:r>
        <w:rPr>
          <w:rFonts w:ascii="GHEA Grapalat" w:hAnsi="GHEA Grapalat"/>
          <w:lang w:val="en-GB" w:eastAsia="en-GB" w:bidi="en-GB"/>
        </w:rPr>
        <w:t xml:space="preserve">0 pm of the </w:t>
      </w:r>
      <w:r w:rsidR="00136F8E">
        <w:rPr>
          <w:rFonts w:ascii="GHEA Grapalat" w:hAnsi="GHEA Grapalat"/>
          <w:lang w:val="en-GB" w:eastAsia="en-GB" w:bidi="en-GB"/>
        </w:rPr>
        <w:t>7</w:t>
      </w:r>
      <w:r>
        <w:rPr>
          <w:rFonts w:ascii="GHEA Grapalat" w:hAnsi="GHEA Grapalat"/>
          <w:lang w:val="en-GB" w:eastAsia="en-GB" w:bidi="en-GB"/>
        </w:rPr>
        <w:t>th day from the</w:t>
      </w:r>
      <w:r>
        <w:rPr>
          <w:rFonts w:ascii="Courier New" w:hAnsi="Courier New" w:cs="Courier New"/>
          <w:lang w:eastAsia="en-GB" w:bidi="en-GB"/>
        </w:rPr>
        <w:t> </w:t>
      </w:r>
      <w:r>
        <w:rPr>
          <w:rFonts w:ascii="GHEA Grapalat" w:hAnsi="GHEA Grapalat"/>
          <w:lang w:val="en-GB" w:eastAsia="en-GB" w:bidi="en-GB"/>
        </w:rPr>
        <w:t>date of publication of this notice.</w:t>
      </w:r>
      <w:r>
        <w:rPr>
          <w:rFonts w:ascii="GHEA Grapalat" w:hAnsi="GHEA Grapalat"/>
          <w:i/>
          <w:lang w:val="en-GB" w:eastAsia="en-GB" w:bidi="en-GB"/>
        </w:rPr>
        <w:t xml:space="preserve"> </w:t>
      </w:r>
      <w:r>
        <w:rPr>
          <w:rFonts w:ascii="GHEA Grapalat" w:hAnsi="GHEA Grapalat"/>
          <w:lang w:val="en-GB" w:eastAsia="en-GB" w:bidi="en-GB"/>
        </w:rPr>
        <w:t>Moreover, an application in writing must be submitted to the contracting authority for receiving the hard copy of the invitation.</w:t>
      </w:r>
      <w:r>
        <w:rPr>
          <w:rFonts w:ascii="GHEA Grapalat" w:hAnsi="GHEA Grapalat"/>
          <w:i/>
          <w:lang w:val="en-GB" w:eastAsia="en-GB" w:bidi="en-GB"/>
        </w:rPr>
        <w:t xml:space="preserve"> </w:t>
      </w:r>
      <w:r>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lastRenderedPageBreak/>
        <w:t>In case of a request to provide the invitation electronically, the contracting authority shall ensure the free of charge provision of the invitation electronically within the</w:t>
      </w:r>
      <w:r>
        <w:rPr>
          <w:rFonts w:ascii="Courier New" w:hAnsi="Courier New" w:cs="Courier New"/>
          <w:lang w:eastAsia="en-GB" w:bidi="en-GB"/>
        </w:rPr>
        <w:t> </w:t>
      </w:r>
      <w:r>
        <w:rPr>
          <w:rFonts w:ascii="GHEA Grapalat" w:hAnsi="GHEA Grapalat"/>
          <w:lang w:val="en-GB" w:eastAsia="en-GB" w:bidi="en-GB"/>
        </w:rPr>
        <w:t xml:space="preserve">working day following the date of receipt of the application. </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Failure to receive the invitation shall not limit the bidder's right to participate in this procedure. </w:t>
      </w:r>
    </w:p>
    <w:p w:rsidR="005F3839" w:rsidRDefault="005F3839" w:rsidP="005F3839">
      <w:pPr>
        <w:spacing w:line="276" w:lineRule="auto"/>
        <w:jc w:val="both"/>
        <w:rPr>
          <w:rFonts w:ascii="GHEA Grapalat" w:hAnsi="GHEA Grapalat"/>
          <w:lang w:val="en-GB" w:eastAsia="en-GB" w:bidi="en-GB"/>
        </w:rPr>
      </w:pPr>
      <w:r>
        <w:rPr>
          <w:rFonts w:ascii="GHEA Grapalat" w:hAnsi="GHEA Grapalat"/>
          <w:lang w:val="en-GB" w:eastAsia="en-GB" w:bidi="en-GB"/>
        </w:rPr>
        <w:t>The bids for the price quotation must be submitted to the following address:</w:t>
      </w:r>
      <w:r>
        <w:rPr>
          <w:rFonts w:ascii="Courier New" w:hAnsi="Courier New" w:cs="Courier New"/>
          <w:lang w:eastAsia="en-GB" w:bidi="en-GB"/>
        </w:rPr>
        <w:t> </w:t>
      </w:r>
      <w:r>
        <w:rPr>
          <w:rFonts w:ascii="GHEA Grapalat" w:hAnsi="GHEA Grapalat"/>
          <w:lang w:val="en-GB" w:eastAsia="en-GB" w:bidi="en-GB"/>
        </w:rPr>
        <w:t xml:space="preserve">2 35 </w:t>
      </w:r>
      <w:proofErr w:type="spellStart"/>
      <w:r>
        <w:rPr>
          <w:rFonts w:ascii="GHEA Grapalat" w:hAnsi="GHEA Grapalat"/>
          <w:lang w:val="en-GB" w:eastAsia="en-GB" w:bidi="en-GB"/>
        </w:rPr>
        <w:t>th</w:t>
      </w:r>
      <w:proofErr w:type="spellEnd"/>
      <w:r>
        <w:rPr>
          <w:rFonts w:ascii="GHEA Grapalat" w:hAnsi="GHEA Grapalat"/>
          <w:lang w:val="en-GB" w:eastAsia="en-GB" w:bidi="en-GB"/>
        </w:rPr>
        <w:t xml:space="preserve"> str., </w:t>
      </w:r>
      <w:proofErr w:type="spellStart"/>
      <w:r>
        <w:rPr>
          <w:rFonts w:ascii="GHEA Grapalat" w:hAnsi="GHEA Grapalat"/>
          <w:lang w:val="en-GB" w:eastAsia="en-GB" w:bidi="en-GB"/>
        </w:rPr>
        <w:t>Tegh</w:t>
      </w:r>
      <w:proofErr w:type="spellEnd"/>
      <w:r>
        <w:rPr>
          <w:rFonts w:ascii="GHEA Grapalat" w:hAnsi="GHEA Grapalat"/>
          <w:lang w:val="en-GB" w:eastAsia="en-GB" w:bidi="en-GB"/>
        </w:rPr>
        <w:t xml:space="preserve">, Syunik, Armenia. </w:t>
      </w:r>
    </w:p>
    <w:p w:rsidR="005F3839" w:rsidRDefault="005F3839" w:rsidP="005F3839">
      <w:pPr>
        <w:spacing w:line="276" w:lineRule="auto"/>
        <w:jc w:val="both"/>
        <w:rPr>
          <w:rFonts w:ascii="GHEA Grapalat" w:hAnsi="GHEA Grapalat"/>
          <w:lang w:val="en-GB" w:eastAsia="en-GB" w:bidi="en-GB"/>
        </w:rPr>
      </w:pPr>
      <w:r>
        <w:rPr>
          <w:rFonts w:ascii="GHEA Grapalat" w:hAnsi="GHEA Grapalat"/>
          <w:sz w:val="16"/>
          <w:szCs w:val="16"/>
          <w:lang w:val="en-GB" w:eastAsia="en-GB" w:bidi="en-GB"/>
        </w:rPr>
        <w:t>(address of the contracting authority)</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in hard </w:t>
      </w:r>
      <w:proofErr w:type="gramStart"/>
      <w:r>
        <w:rPr>
          <w:rFonts w:ascii="GHEA Grapalat" w:hAnsi="GHEA Grapalat"/>
          <w:lang w:val="en-GB" w:eastAsia="en-GB" w:bidi="en-GB"/>
        </w:rPr>
        <w:t>copy,  by</w:t>
      </w:r>
      <w:proofErr w:type="gramEnd"/>
      <w:r>
        <w:rPr>
          <w:rFonts w:ascii="GHEA Grapalat" w:hAnsi="GHEA Grapalat"/>
          <w:lang w:val="en-GB" w:eastAsia="en-GB" w:bidi="en-GB"/>
        </w:rPr>
        <w:t xml:space="preserve"> </w:t>
      </w:r>
      <w:r w:rsidR="00017A51">
        <w:rPr>
          <w:rFonts w:ascii="GHEA Grapalat" w:hAnsi="GHEA Grapalat"/>
          <w:lang w:val="en-GB" w:eastAsia="en-GB" w:bidi="en-GB"/>
        </w:rPr>
        <w:t>14</w:t>
      </w:r>
      <w:r>
        <w:rPr>
          <w:rFonts w:ascii="GHEA Grapalat" w:hAnsi="GHEA Grapalat"/>
          <w:lang w:val="en-GB" w:eastAsia="en-GB" w:bidi="en-GB"/>
        </w:rPr>
        <w:t>:</w:t>
      </w:r>
      <w:r w:rsidR="00017A51">
        <w:rPr>
          <w:rFonts w:ascii="GHEA Grapalat" w:hAnsi="GHEA Grapalat"/>
          <w:lang w:val="en-GB" w:eastAsia="en-GB" w:bidi="en-GB"/>
        </w:rPr>
        <w:t>3</w:t>
      </w:r>
      <w:r w:rsidR="00C570C1">
        <w:rPr>
          <w:rFonts w:ascii="GHEA Grapalat" w:hAnsi="GHEA Grapalat"/>
          <w:lang w:val="en-GB" w:eastAsia="en-GB" w:bidi="en-GB"/>
        </w:rPr>
        <w:t>0 pm of the</w:t>
      </w:r>
      <w:r w:rsidR="00110708">
        <w:rPr>
          <w:rFonts w:ascii="GHEA Grapalat" w:hAnsi="GHEA Grapalat"/>
          <w:lang w:val="en-GB" w:eastAsia="en-GB" w:bidi="en-GB"/>
        </w:rPr>
        <w:t xml:space="preserve"> </w:t>
      </w:r>
      <w:r w:rsidR="00ED3E79">
        <w:rPr>
          <w:rFonts w:ascii="GHEA Grapalat" w:hAnsi="GHEA Grapalat"/>
          <w:lang w:val="en-GB" w:eastAsia="en-GB" w:bidi="en-GB"/>
        </w:rPr>
        <w:t>7</w:t>
      </w:r>
      <w:bookmarkStart w:id="0" w:name="_GoBack"/>
      <w:bookmarkEnd w:id="0"/>
      <w:r>
        <w:rPr>
          <w:rFonts w:ascii="GHEA Grapalat" w:hAnsi="GHEA Grapalat"/>
          <w:lang w:val="en-GB" w:eastAsia="en-GB" w:bidi="en-GB"/>
        </w:rPr>
        <w:t xml:space="preserve">th day from the date of publication of this notice. The bids may, in addition to Armenian, also be submitted in English or Russian. </w:t>
      </w:r>
    </w:p>
    <w:p w:rsidR="005F3839" w:rsidRDefault="005F3839" w:rsidP="005F3839">
      <w:pPr>
        <w:spacing w:line="276" w:lineRule="auto"/>
        <w:jc w:val="both"/>
        <w:rPr>
          <w:rFonts w:ascii="GHEA Grapalat" w:eastAsia="Calibri" w:hAnsi="GHEA Grapalat"/>
          <w:u w:val="single"/>
        </w:rPr>
      </w:pPr>
      <w:r>
        <w:rPr>
          <w:rFonts w:ascii="GHEA Grapalat" w:hAnsi="GHEA Grapalat"/>
          <w:lang w:val="en-GB" w:eastAsia="en-GB" w:bidi="en-GB"/>
        </w:rPr>
        <w:t xml:space="preserve">The bid opening will take place at the following address: </w:t>
      </w:r>
      <w:r>
        <w:rPr>
          <w:rFonts w:ascii="GHEA Grapalat" w:eastAsia="Calibri" w:hAnsi="GHEA Grapalat"/>
          <w:u w:val="single"/>
        </w:rPr>
        <w:t xml:space="preserve">2 35 </w:t>
      </w:r>
      <w:proofErr w:type="spellStart"/>
      <w:r>
        <w:rPr>
          <w:rFonts w:ascii="GHEA Grapalat" w:eastAsia="Calibri" w:hAnsi="GHEA Grapalat"/>
          <w:u w:val="single"/>
        </w:rPr>
        <w:t>th</w:t>
      </w:r>
      <w:proofErr w:type="spellEnd"/>
      <w:r>
        <w:rPr>
          <w:rFonts w:ascii="GHEA Grapalat" w:eastAsia="Calibri" w:hAnsi="GHEA Grapalat"/>
          <w:u w:val="single"/>
        </w:rPr>
        <w:t xml:space="preserve"> str., </w:t>
      </w:r>
      <w:proofErr w:type="spellStart"/>
      <w:r>
        <w:rPr>
          <w:rFonts w:ascii="GHEA Grapalat" w:eastAsia="Calibri" w:hAnsi="GHEA Grapalat"/>
          <w:u w:val="single"/>
        </w:rPr>
        <w:t>Tegh</w:t>
      </w:r>
      <w:proofErr w:type="spellEnd"/>
      <w:r>
        <w:rPr>
          <w:rFonts w:ascii="GHEA Grapalat" w:eastAsia="Calibri" w:hAnsi="GHEA Grapalat"/>
          <w:u w:val="single"/>
        </w:rPr>
        <w:t>, Syunik, Armenia,</w:t>
      </w:r>
    </w:p>
    <w:p w:rsidR="005F3839" w:rsidRPr="007B7AE8" w:rsidRDefault="005F3839" w:rsidP="005F3839">
      <w:pPr>
        <w:pStyle w:val="BodyTextIndent"/>
        <w:spacing w:after="160" w:line="276" w:lineRule="auto"/>
        <w:ind w:firstLine="0"/>
        <w:rPr>
          <w:rFonts w:ascii="GHEA Grapalat" w:eastAsia="Times New Roman" w:hAnsi="GHEA Grapalat"/>
          <w:i w:val="0"/>
          <w:sz w:val="24"/>
          <w:szCs w:val="24"/>
        </w:rPr>
      </w:pPr>
      <w:r>
        <w:rPr>
          <w:rFonts w:ascii="GHEA Grapalat" w:hAnsi="GHEA Grapalat"/>
          <w:i w:val="0"/>
          <w:sz w:val="24"/>
          <w:szCs w:val="24"/>
        </w:rPr>
        <w:t xml:space="preserve"> on</w:t>
      </w:r>
      <w:r>
        <w:rPr>
          <w:rFonts w:ascii="GHEA Grapalat" w:hAnsi="GHEA Grapalat"/>
        </w:rPr>
        <w:t xml:space="preserve"> </w:t>
      </w:r>
      <w:proofErr w:type="spellStart"/>
      <w:r w:rsidR="00110708">
        <w:rPr>
          <w:rFonts w:ascii="GHEA Grapalat" w:hAnsi="GHEA Grapalat"/>
          <w:i w:val="0"/>
          <w:sz w:val="24"/>
          <w:szCs w:val="24"/>
        </w:rPr>
        <w:t>october</w:t>
      </w:r>
      <w:proofErr w:type="spellEnd"/>
      <w:r>
        <w:rPr>
          <w:rFonts w:ascii="GHEA Grapalat" w:eastAsia="Calibri" w:hAnsi="GHEA Grapalat"/>
          <w:i w:val="0"/>
          <w:sz w:val="24"/>
          <w:szCs w:val="24"/>
        </w:rPr>
        <w:t xml:space="preserve">  "</w:t>
      </w:r>
      <w:r w:rsidR="00110708">
        <w:rPr>
          <w:rFonts w:ascii="GHEA Grapalat" w:eastAsia="Calibri" w:hAnsi="GHEA Grapalat"/>
          <w:i w:val="0"/>
          <w:sz w:val="24"/>
          <w:szCs w:val="24"/>
          <w:lang w:val="en-US"/>
        </w:rPr>
        <w:t>15</w:t>
      </w:r>
      <w:r>
        <w:rPr>
          <w:rFonts w:ascii="GHEA Grapalat" w:eastAsia="Calibri" w:hAnsi="GHEA Grapalat"/>
          <w:i w:val="0"/>
          <w:sz w:val="24"/>
          <w:szCs w:val="24"/>
        </w:rPr>
        <w:t>" "20</w:t>
      </w:r>
      <w:r w:rsidR="004A6929">
        <w:rPr>
          <w:rFonts w:ascii="GHEA Grapalat" w:eastAsia="Calibri" w:hAnsi="GHEA Grapalat"/>
          <w:i w:val="0"/>
          <w:sz w:val="24"/>
          <w:szCs w:val="24"/>
        </w:rPr>
        <w:t>2</w:t>
      </w:r>
      <w:r>
        <w:rPr>
          <w:rFonts w:ascii="GHEA Grapalat" w:eastAsia="Calibri" w:hAnsi="GHEA Grapalat"/>
          <w:i w:val="0"/>
          <w:sz w:val="24"/>
          <w:szCs w:val="24"/>
        </w:rPr>
        <w:t>1</w:t>
      </w:r>
      <w:r w:rsidR="004A6929">
        <w:rPr>
          <w:rFonts w:ascii="GHEA Grapalat" w:eastAsia="Calibri" w:hAnsi="GHEA Grapalat"/>
          <w:i w:val="0"/>
          <w:sz w:val="24"/>
          <w:szCs w:val="24"/>
        </w:rPr>
        <w:t>", at 14</w:t>
      </w:r>
      <w:r>
        <w:rPr>
          <w:rFonts w:ascii="GHEA Grapalat" w:eastAsia="Calibri" w:hAnsi="GHEA Grapalat"/>
          <w:i w:val="0"/>
          <w:sz w:val="24"/>
          <w:szCs w:val="24"/>
        </w:rPr>
        <w:t>:</w:t>
      </w:r>
      <w:r w:rsidR="004A6929">
        <w:rPr>
          <w:rFonts w:ascii="GHEA Grapalat" w:eastAsia="Calibri" w:hAnsi="GHEA Grapalat"/>
          <w:i w:val="0"/>
          <w:sz w:val="24"/>
          <w:szCs w:val="24"/>
        </w:rPr>
        <w:t>3</w:t>
      </w:r>
      <w:r>
        <w:rPr>
          <w:rFonts w:ascii="GHEA Grapalat" w:eastAsia="Calibri" w:hAnsi="GHEA Grapalat"/>
          <w:i w:val="0"/>
          <w:sz w:val="24"/>
          <w:szCs w:val="24"/>
        </w:rPr>
        <w:t>0 pm</w:t>
      </w:r>
      <w:r>
        <w:rPr>
          <w:rFonts w:ascii="GHEA Grapalat" w:eastAsia="Calibri" w:hAnsi="GHEA Grapalat"/>
        </w:rPr>
        <w:t>.</w:t>
      </w:r>
    </w:p>
    <w:p w:rsidR="005F3839" w:rsidRDefault="005F3839"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1., Yerevan. The appealing shall be carried out as prescribed by the invitation for this price quotation. For filing the</w:t>
      </w:r>
      <w:r>
        <w:rPr>
          <w:rFonts w:ascii="Courier New" w:hAnsi="Courier New" w:cs="Courier New"/>
          <w:lang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Courier New" w:hAnsi="Courier New" w:cs="Courier New"/>
          <w:lang w:eastAsia="en-GB" w:bidi="en-GB"/>
        </w:rPr>
        <w:t> </w:t>
      </w:r>
      <w:r>
        <w:rPr>
          <w:rFonts w:ascii="GHEA Grapalat" w:hAnsi="GHEA Grapalat"/>
          <w:lang w:val="en-GB" w:eastAsia="en-GB" w:bidi="en-GB"/>
        </w:rPr>
        <w:t xml:space="preserve">name of the Ministry of Finance of the Republic of Armenia. </w:t>
      </w:r>
    </w:p>
    <w:p w:rsidR="005F3839" w:rsidRDefault="005F3839" w:rsidP="005F3839">
      <w:pPr>
        <w:spacing w:line="276" w:lineRule="auto"/>
        <w:jc w:val="both"/>
        <w:rPr>
          <w:rFonts w:ascii="GHEA Grapalat" w:hAnsi="GHEA Grapalat"/>
          <w:lang w:val="en-GB" w:eastAsia="en-GB" w:bidi="en-GB"/>
        </w:rPr>
      </w:pPr>
      <w:r>
        <w:rPr>
          <w:rFonts w:ascii="GHEA Grapalat" w:hAnsi="GHEA Grapalat"/>
          <w:lang w:val="en-GB" w:eastAsia="en-GB" w:bidi="en-GB"/>
        </w:rPr>
        <w:t>For receiving additional information concerning this notice, you may apply to</w:t>
      </w:r>
      <w:r>
        <w:rPr>
          <w:rFonts w:ascii="GHEA Grapalat" w:hAnsi="GHEA Grapalat"/>
        </w:rPr>
        <w:t xml:space="preserve"> </w:t>
      </w:r>
      <w:proofErr w:type="spellStart"/>
      <w:proofErr w:type="gramStart"/>
      <w:r>
        <w:rPr>
          <w:rFonts w:ascii="GHEA Grapalat" w:hAnsi="GHEA Grapalat"/>
        </w:rPr>
        <w:t>Vardan</w:t>
      </w:r>
      <w:proofErr w:type="spellEnd"/>
      <w:r>
        <w:rPr>
          <w:rFonts w:ascii="GHEA Grapalat" w:hAnsi="GHEA Grapalat"/>
        </w:rPr>
        <w:t xml:space="preserve">  </w:t>
      </w:r>
      <w:proofErr w:type="spellStart"/>
      <w:r>
        <w:rPr>
          <w:rFonts w:ascii="GHEA Grapalat" w:hAnsi="GHEA Grapalat"/>
        </w:rPr>
        <w:t>Gzirants</w:t>
      </w:r>
      <w:proofErr w:type="spellEnd"/>
      <w:proofErr w:type="gramEnd"/>
      <w:r>
        <w:rPr>
          <w:rFonts w:ascii="GHEA Grapalat" w:hAnsi="GHEA Grapalat"/>
          <w:lang w:val="en-GB" w:eastAsia="en-GB" w:bidi="en-GB"/>
        </w:rPr>
        <w:t xml:space="preserve">, Secretary of the Evaluation Commission                                                                </w:t>
      </w:r>
      <w:r>
        <w:rPr>
          <w:rFonts w:ascii="GHEA Grapalat" w:hAnsi="GHEA Grapalat"/>
          <w:sz w:val="16"/>
          <w:szCs w:val="16"/>
          <w:lang w:val="en-GB" w:eastAsia="en-GB" w:bidi="en-GB"/>
        </w:rPr>
        <w:t>name, surname</w:t>
      </w:r>
    </w:p>
    <w:p w:rsidR="005F3839" w:rsidRDefault="005F3839" w:rsidP="005F3839">
      <w:pPr>
        <w:spacing w:after="160" w:line="276" w:lineRule="auto"/>
        <w:jc w:val="both"/>
        <w:rPr>
          <w:rFonts w:ascii="GHEA Grapalat" w:eastAsia="Calibri" w:hAnsi="GHEA Grapalat"/>
          <w:u w:val="single"/>
        </w:rPr>
      </w:pPr>
      <w:r>
        <w:rPr>
          <w:rFonts w:ascii="GHEA Grapalat" w:eastAsia="Calibri" w:hAnsi="GHEA Grapalat"/>
        </w:rPr>
        <w:t xml:space="preserve">Telephone </w:t>
      </w:r>
      <w:r>
        <w:rPr>
          <w:rFonts w:ascii="GHEA Grapalat" w:eastAsia="Calibri" w:hAnsi="GHEA Grapalat"/>
          <w:u w:val="single"/>
        </w:rPr>
        <w:t>093-94-39-53</w:t>
      </w:r>
    </w:p>
    <w:p w:rsidR="005F3839" w:rsidRDefault="005F3839" w:rsidP="005F3839">
      <w:pPr>
        <w:spacing w:after="160" w:line="276" w:lineRule="auto"/>
        <w:jc w:val="both"/>
        <w:rPr>
          <w:rFonts w:ascii="GHEA Grapalat" w:eastAsia="Calibri" w:hAnsi="GHEA Grapalat"/>
          <w:u w:val="single"/>
        </w:rPr>
      </w:pPr>
      <w:r>
        <w:rPr>
          <w:rFonts w:ascii="GHEA Grapalat" w:eastAsia="Calibri" w:hAnsi="GHEA Grapalat"/>
        </w:rPr>
        <w:t>E-mail: vgzirants87@mail.ru</w:t>
      </w:r>
    </w:p>
    <w:p w:rsidR="005F3839" w:rsidRDefault="005F3839" w:rsidP="005F3839">
      <w:pPr>
        <w:spacing w:line="276" w:lineRule="auto"/>
        <w:rPr>
          <w:rFonts w:ascii="GHEA Grapalat" w:eastAsia="Calibri" w:hAnsi="GHEA Grapalat"/>
          <w:u w:val="single"/>
        </w:rPr>
      </w:pPr>
      <w:r>
        <w:rPr>
          <w:rFonts w:ascii="GHEA Grapalat" w:eastAsia="Calibri" w:hAnsi="GHEA Grapalat"/>
        </w:rPr>
        <w:t xml:space="preserve">Contracting authority </w:t>
      </w:r>
      <w:proofErr w:type="spellStart"/>
      <w:r>
        <w:rPr>
          <w:rFonts w:ascii="GHEA Grapalat" w:eastAsia="Calibri" w:hAnsi="GHEA Grapalat"/>
          <w:u w:val="single"/>
        </w:rPr>
        <w:t>Tegh</w:t>
      </w:r>
      <w:proofErr w:type="spellEnd"/>
      <w:r>
        <w:rPr>
          <w:rFonts w:ascii="GHEA Grapalat" w:eastAsia="Calibri" w:hAnsi="GHEA Grapalat"/>
          <w:u w:val="single"/>
        </w:rPr>
        <w:t xml:space="preserve"> </w:t>
      </w:r>
      <w:proofErr w:type="spellStart"/>
      <w:r>
        <w:rPr>
          <w:rFonts w:ascii="GHEA Grapalat" w:eastAsia="Calibri" w:hAnsi="GHEA Grapalat"/>
          <w:u w:val="single"/>
        </w:rPr>
        <w:t>Municipiality</w:t>
      </w:r>
      <w:proofErr w:type="spellEnd"/>
    </w:p>
    <w:p w:rsidR="005F3839" w:rsidRDefault="005F3839" w:rsidP="005F3839">
      <w:pPr>
        <w:spacing w:after="160" w:line="276" w:lineRule="auto"/>
        <w:ind w:left="3544"/>
        <w:jc w:val="both"/>
        <w:rPr>
          <w:rFonts w:ascii="GHEA Grapalat" w:eastAsia="Calibri" w:hAnsi="GHEA Grapalat"/>
          <w:sz w:val="16"/>
        </w:rPr>
      </w:pPr>
      <w:r>
        <w:rPr>
          <w:rFonts w:ascii="GHEA Grapalat" w:eastAsia="Calibri" w:hAnsi="GHEA Grapalat"/>
          <w:sz w:val="16"/>
        </w:rPr>
        <w:t>name</w:t>
      </w:r>
    </w:p>
    <w:p w:rsidR="00EB21CC" w:rsidRPr="00015FAF" w:rsidRDefault="00EB21CC">
      <w:pPr>
        <w:rPr>
          <w:lang w:val="ru-RU"/>
        </w:rPr>
      </w:pPr>
    </w:p>
    <w:sectPr w:rsidR="00EB21CC" w:rsidRPr="00015FAF"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5FAF"/>
    <w:rsid w:val="00017A51"/>
    <w:rsid w:val="00110708"/>
    <w:rsid w:val="00136F8E"/>
    <w:rsid w:val="001820F6"/>
    <w:rsid w:val="001A4C84"/>
    <w:rsid w:val="00345953"/>
    <w:rsid w:val="003B7042"/>
    <w:rsid w:val="004730A9"/>
    <w:rsid w:val="004A1418"/>
    <w:rsid w:val="004A6929"/>
    <w:rsid w:val="004F5E5E"/>
    <w:rsid w:val="00527D48"/>
    <w:rsid w:val="005305EC"/>
    <w:rsid w:val="005F3839"/>
    <w:rsid w:val="006E662D"/>
    <w:rsid w:val="007A571C"/>
    <w:rsid w:val="007B7AE8"/>
    <w:rsid w:val="008143BE"/>
    <w:rsid w:val="00B22E17"/>
    <w:rsid w:val="00C165F9"/>
    <w:rsid w:val="00C570C1"/>
    <w:rsid w:val="00C669F0"/>
    <w:rsid w:val="00D53FC7"/>
    <w:rsid w:val="00EB21CC"/>
    <w:rsid w:val="00ED3E79"/>
    <w:rsid w:val="00F7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BE71C"/>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9630F-02E3-452B-96CB-3084CCBA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27</cp:revision>
  <dcterms:created xsi:type="dcterms:W3CDTF">2021-04-15T08:09:00Z</dcterms:created>
  <dcterms:modified xsi:type="dcterms:W3CDTF">2021-10-08T05:44:00Z</dcterms:modified>
</cp:coreProperties>
</file>