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1EDE" w14:textId="58070A27" w:rsidR="00D65847" w:rsidRPr="009058F8" w:rsidRDefault="009339E5" w:rsidP="009339E5">
      <w:pPr>
        <w:spacing w:line="360" w:lineRule="auto"/>
        <w:ind w:left="180"/>
        <w:jc w:val="center"/>
        <w:rPr>
          <w:rFonts w:ascii="GHEA Grapalat" w:hAnsi="GHEA Grapalat" w:cs="Arial"/>
          <w:sz w:val="24"/>
          <w:szCs w:val="24"/>
        </w:rPr>
      </w:pPr>
      <w:r w:rsidRPr="009058F8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9058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5847" w:rsidRPr="009058F8">
        <w:rPr>
          <w:rFonts w:ascii="GHEA Grapalat" w:hAnsi="GHEA Grapalat"/>
          <w:b/>
          <w:sz w:val="24"/>
          <w:szCs w:val="24"/>
          <w:lang w:val="hy-AM"/>
        </w:rPr>
        <w:t>Շիրակի մարզի Ախուրյանի համայնքապետարանի կարիքների համար Հայաստանի Հանրապետության համայնքների տնտեսական և սոցիալական ենթակառուցվածքների զարգացմանն ուղղված սուբվենցիոն ծրագրերի շրջանակներում ավտոգրեյդերի ձեռքբերում</w:t>
      </w:r>
    </w:p>
    <w:p w14:paraId="41C50C5B" w14:textId="77777777" w:rsidR="00D65847" w:rsidRPr="009058F8" w:rsidRDefault="00D65847" w:rsidP="009339E5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058F8">
        <w:rPr>
          <w:rFonts w:ascii="GHEA Grapalat" w:hAnsi="GHEA Grapalat"/>
          <w:b/>
          <w:bCs/>
          <w:sz w:val="24"/>
          <w:szCs w:val="24"/>
          <w:lang w:val="hy-AM"/>
        </w:rPr>
        <w:t>ՇՄԱՀ-ԳՀԱՊՁԲ-24/05</w:t>
      </w:r>
    </w:p>
    <w:p w14:paraId="3F77D381" w14:textId="77777777" w:rsidR="00D65847" w:rsidRPr="009058F8" w:rsidRDefault="00D65847" w:rsidP="009339E5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72F9CA89" w14:textId="77777777" w:rsidR="00D65847" w:rsidRPr="009058F8" w:rsidRDefault="00D65847" w:rsidP="009339E5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9058F8">
        <w:rPr>
          <w:rFonts w:ascii="GHEA Grapalat" w:hAnsi="GHEA Grapalat" w:cs="Arial"/>
          <w:sz w:val="24"/>
          <w:szCs w:val="24"/>
        </w:rPr>
        <w:t xml:space="preserve">ՊԱՐԶԱԲԱՆՈՒՄ </w:t>
      </w:r>
    </w:p>
    <w:p w14:paraId="73DBDF54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</w:pP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արցում կատարած</w:t>
      </w: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մասնակից-</w:t>
      </w:r>
    </w:p>
    <w:p w14:paraId="55139991" w14:textId="77777777" w:rsidR="00D65847" w:rsidRPr="009339E5" w:rsidRDefault="00D65847" w:rsidP="009339E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>ՇՄԱՀ-ԳՀԱՊՁԲ-24/05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ծածկագրով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մրցույթի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մատակարարման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վերջնաժամկետ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սահմանվել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30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օրացուցային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օր։</w:t>
      </w:r>
    </w:p>
    <w:p w14:paraId="6BF739D9" w14:textId="77777777" w:rsidR="00D65847" w:rsidRPr="009339E5" w:rsidRDefault="00D65847" w:rsidP="009339E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Քանի որ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ավտգրեյդերը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>2024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արտադրության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և արտադրվում է արտերկրում,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արտադրության և ներմուծման համար անհրաժեշտ է առնվազն 90 օր։ </w:t>
      </w:r>
    </w:p>
    <w:p w14:paraId="06732270" w14:textId="77777777" w:rsidR="00D65847" w:rsidRPr="009339E5" w:rsidRDefault="00D65847" w:rsidP="009339E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Խնդրում եմ պարզաբանել, ինչքանով է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Ձեր կողմից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տրամադրված մատակարարման ժամկետը իրատեսական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>և մրցակցային։</w:t>
      </w:r>
    </w:p>
    <w:p w14:paraId="09FCC5AF" w14:textId="77777777" w:rsidR="00D65847" w:rsidRPr="009339E5" w:rsidRDefault="00D65847" w:rsidP="009339E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Խնդրում եմ </w:t>
      </w:r>
      <w:r w:rsidRPr="009339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339E5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երկարաձգել մատակարաման ժամկետը, մասնակիցների կողմից պատշաճ մատակարարման ապահվման համար։</w:t>
      </w:r>
      <w:bookmarkStart w:id="0" w:name="_GoBack"/>
      <w:bookmarkEnd w:id="0"/>
    </w:p>
    <w:p w14:paraId="41387762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E48B5E8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</w:pP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Պատվիրատու-</w:t>
      </w:r>
    </w:p>
    <w:p w14:paraId="36774DD0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/>
          <w:sz w:val="24"/>
          <w:szCs w:val="24"/>
          <w:u w:val="single"/>
        </w:rPr>
      </w:pPr>
      <w:r w:rsidRPr="009058F8">
        <w:rPr>
          <w:rFonts w:ascii="GHEA Grapalat" w:hAnsi="GHEA Grapalat"/>
          <w:sz w:val="24"/>
          <w:szCs w:val="24"/>
          <w:u w:val="single"/>
        </w:rPr>
        <w:t>Պատասխան</w:t>
      </w:r>
    </w:p>
    <w:p w14:paraId="19F0F7CF" w14:textId="77777777" w:rsidR="00D65847" w:rsidRDefault="00D65847" w:rsidP="009339E5">
      <w:pPr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9058F8">
        <w:rPr>
          <w:rFonts w:ascii="GHEA Grapalat" w:hAnsi="GHEA Grapalat" w:cs="Arial"/>
          <w:sz w:val="24"/>
          <w:szCs w:val="24"/>
        </w:rPr>
        <w:t xml:space="preserve">երկայացված դիտարկումը ընդունելի է։ </w:t>
      </w:r>
    </w:p>
    <w:p w14:paraId="4C5F9278" w14:textId="77777777" w:rsidR="00D65847" w:rsidRDefault="00D65847" w:rsidP="009339E5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Ապրանքի մատակարարման համար սահմանված 30 օր ժամկետը փոփոխվել է և դարձել է 90 օր։</w:t>
      </w:r>
    </w:p>
    <w:p w14:paraId="0982F05F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4FC46682" w14:textId="77777777" w:rsidR="00495E78" w:rsidRDefault="00495E78" w:rsidP="009339E5">
      <w:pPr>
        <w:spacing w:line="360" w:lineRule="auto"/>
      </w:pPr>
    </w:p>
    <w:sectPr w:rsidR="00495E78" w:rsidSect="009339E5">
      <w:pgSz w:w="12240" w:h="15840"/>
      <w:pgMar w:top="90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58"/>
    <w:rsid w:val="00495E78"/>
    <w:rsid w:val="009339E5"/>
    <w:rsid w:val="009D0058"/>
    <w:rsid w:val="00D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AC4F2-52C9-4761-9B02-1CE0E6EF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5847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MARMASHEN2</dc:creator>
  <cp:keywords/>
  <dc:description/>
  <cp:lastModifiedBy>MARMASHEN2</cp:lastModifiedBy>
  <cp:revision>3</cp:revision>
  <dcterms:created xsi:type="dcterms:W3CDTF">2024-02-14T06:54:00Z</dcterms:created>
  <dcterms:modified xsi:type="dcterms:W3CDTF">2024-02-14T11:29:00Z</dcterms:modified>
</cp:coreProperties>
</file>