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9B3A7F" w:rsidRDefault="009B3A7F" w:rsidP="009B3A7F">
      <w:pPr>
        <w:jc w:val="center"/>
        <w:rPr>
          <w:rFonts w:ascii="Times Armenian" w:hAnsi="Times Armenian"/>
          <w:i/>
          <w:sz w:val="26"/>
          <w:szCs w:val="26"/>
          <w:lang w:val="en-US"/>
        </w:rPr>
      </w:pPr>
    </w:p>
    <w:p w:rsidR="009B3A7F" w:rsidRPr="00D32D09" w:rsidRDefault="009B3A7F" w:rsidP="009B3A7F">
      <w:pPr>
        <w:jc w:val="center"/>
        <w:rPr>
          <w:rFonts w:ascii="Times Armenian" w:hAnsi="Times Armenian"/>
          <w:i/>
          <w:sz w:val="26"/>
          <w:szCs w:val="26"/>
          <w:lang w:val="hy-AM"/>
        </w:rPr>
      </w:pPr>
      <w:r w:rsidRPr="00D32D09">
        <w:rPr>
          <w:rFonts w:ascii="Times Armenian" w:hAnsi="Times Armenian"/>
          <w:i/>
          <w:sz w:val="26"/>
          <w:szCs w:val="26"/>
          <w:lang w:val="hy-AM"/>
        </w:rPr>
        <w:t>(Ðñ³å³ñ³ÏíáõÙ ¿ §¶ÝáõÙÝ»ñÇ Ù³ëÇÝ¦ ÐÐ ûñ»ÝùÇ 52-ñ¹ Ñá¹í³ÍÇ ¨                                                               §¶³½åñáÙ ²ñÙ»ÝÇ³¦ ö´À-Ç  06.05.2017Ã. N 48 Ññ³Ù³Ýáí Ñ³ëï³ïí³Í                                                   ·ÝáõÙÝ»ñÇ Çñ³Ï³Ý³óÙ³Ý Ï³ñ·Ç Ñ³Ù³Ó³ÛÝ)</w:t>
      </w:r>
    </w:p>
    <w:p w:rsidR="00716A72" w:rsidRDefault="00716A72" w:rsidP="00716A72">
      <w:pPr>
        <w:jc w:val="center"/>
        <w:rPr>
          <w:rFonts w:ascii="Sylfaen" w:hAnsi="Sylfaen" w:cs="Sylfaen"/>
          <w:sz w:val="22"/>
          <w:szCs w:val="22"/>
          <w:lang w:val="en-US"/>
        </w:rPr>
      </w:pPr>
    </w:p>
    <w:p w:rsidR="009B3A7F" w:rsidRPr="009B3A7F" w:rsidRDefault="009B3A7F" w:rsidP="00716A72">
      <w:pPr>
        <w:jc w:val="center"/>
        <w:rPr>
          <w:rFonts w:ascii="Sylfaen" w:hAnsi="Sylfaen" w:cs="Sylfaen"/>
          <w:sz w:val="22"/>
          <w:szCs w:val="22"/>
          <w:lang w:val="en-US"/>
        </w:rPr>
      </w:pPr>
    </w:p>
    <w:p w:rsidR="00716A72" w:rsidRPr="001F3F21" w:rsidRDefault="00716A72" w:rsidP="00716A72">
      <w:pPr>
        <w:rPr>
          <w:rFonts w:ascii="Sylfaen" w:hAnsi="Sylfaen" w:cs="Sylfaen"/>
          <w:sz w:val="22"/>
          <w:szCs w:val="22"/>
          <w:lang w:val="en-US"/>
        </w:rPr>
      </w:pPr>
    </w:p>
    <w:p w:rsidR="009B3A7F" w:rsidRPr="009B3A7F" w:rsidRDefault="00716A72" w:rsidP="009B3A7F">
      <w:pPr>
        <w:pStyle w:val="ListParagraph"/>
        <w:numPr>
          <w:ilvl w:val="0"/>
          <w:numId w:val="2"/>
        </w:numPr>
        <w:spacing w:after="240"/>
        <w:jc w:val="both"/>
        <w:rPr>
          <w:rFonts w:ascii="Sylfaen" w:hAnsi="Sylfaen"/>
          <w:lang w:val="hy-AM"/>
        </w:rPr>
      </w:pP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Գնմա</w:t>
      </w:r>
      <w:r w:rsidRPr="001F3F21">
        <w:rPr>
          <w:rFonts w:ascii="Sylfaen" w:hAnsi="Sylfaen"/>
        </w:rPr>
        <w:t xml:space="preserve">ն առարկայի համառոտ նկարագրությունը՝ </w:t>
      </w:r>
      <w:r w:rsidR="001E77D0" w:rsidRPr="00CB521E">
        <w:rPr>
          <w:rFonts w:ascii="Sylfaen" w:hAnsi="Sylfaen" w:cs="Sylfaen"/>
          <w:sz w:val="24"/>
          <w:szCs w:val="24"/>
          <w:lang w:val="af-ZA"/>
        </w:rPr>
        <w:t xml:space="preserve">АМС 300Փ տեսակի </w:t>
      </w:r>
      <w:r w:rsidR="001E77D0">
        <w:rPr>
          <w:rFonts w:ascii="Sylfaen" w:hAnsi="Sylfaen" w:cs="Sylfaen"/>
          <w:sz w:val="24"/>
          <w:szCs w:val="24"/>
          <w:lang w:val="af-ZA"/>
        </w:rPr>
        <w:t>դրամարկղեր</w:t>
      </w:r>
      <w:r w:rsidR="001F3F21" w:rsidRPr="001F3F21">
        <w:rPr>
          <w:rFonts w:ascii="Sylfaen" w:hAnsi="Sylfaen"/>
        </w:rPr>
        <w:t xml:space="preserve">ի  </w:t>
      </w:r>
      <w:r w:rsidRPr="001F3F21">
        <w:rPr>
          <w:rFonts w:ascii="Sylfaen" w:hAnsi="Sylfaen"/>
        </w:rPr>
        <w:t>ձեռքբերում:</w:t>
      </w:r>
    </w:p>
    <w:p w:rsidR="009B3A7F" w:rsidRPr="009B3A7F" w:rsidRDefault="009B3A7F" w:rsidP="009B3A7F">
      <w:pPr>
        <w:pStyle w:val="ListParagraph"/>
        <w:numPr>
          <w:ilvl w:val="0"/>
          <w:numId w:val="2"/>
        </w:numPr>
        <w:spacing w:after="24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Պատվիրատու`«Գազպրոմ Արմենիա» ՓԲԸ (Թբիլիսյան խճուղի 43):</w:t>
      </w:r>
    </w:p>
    <w:p w:rsidR="009B3A7F" w:rsidRPr="009B3A7F" w:rsidRDefault="009B3A7F" w:rsidP="009B3A7F">
      <w:pPr>
        <w:pStyle w:val="ListParagraph"/>
        <w:numPr>
          <w:ilvl w:val="0"/>
          <w:numId w:val="2"/>
        </w:numPr>
        <w:spacing w:after="24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Պայմանագրի կնքման ամսաթիվը՝ </w:t>
      </w:r>
      <w:r w:rsidR="001E77D0">
        <w:rPr>
          <w:rFonts w:ascii="Sylfaen" w:eastAsia="Times New Roman" w:hAnsi="Sylfaen" w:cs="Sylfaen"/>
          <w:sz w:val="24"/>
          <w:szCs w:val="24"/>
          <w:lang w:val="en-US" w:eastAsia="ru-RU"/>
        </w:rPr>
        <w:t>14</w:t>
      </w: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.</w:t>
      </w:r>
      <w:r w:rsidR="001F3F21">
        <w:rPr>
          <w:rFonts w:ascii="Sylfaen" w:eastAsia="Times New Roman" w:hAnsi="Sylfaen" w:cs="Sylfaen"/>
          <w:sz w:val="24"/>
          <w:szCs w:val="24"/>
          <w:lang w:val="en-US" w:eastAsia="ru-RU"/>
        </w:rPr>
        <w:t>12.</w:t>
      </w: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2018թ.:</w:t>
      </w:r>
    </w:p>
    <w:p w:rsidR="009B3A7F" w:rsidRPr="009B3A7F" w:rsidRDefault="009B3A7F" w:rsidP="009B3A7F">
      <w:pPr>
        <w:pStyle w:val="ListParagraph"/>
        <w:numPr>
          <w:ilvl w:val="0"/>
          <w:numId w:val="2"/>
        </w:numPr>
        <w:spacing w:after="24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Ընտրված մասնակցի անվանումը և հասցեն՝ </w:t>
      </w:r>
      <w:r w:rsidR="001F3F21" w:rsidRPr="001F3F21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proofErr w:type="spellStart"/>
      <w:r w:rsidR="001E77D0">
        <w:rPr>
          <w:rFonts w:ascii="Sylfaen" w:eastAsia="Times New Roman" w:hAnsi="Sylfaen" w:cs="Sylfaen"/>
          <w:sz w:val="24"/>
          <w:szCs w:val="24"/>
          <w:lang w:val="en-US" w:eastAsia="ru-RU"/>
        </w:rPr>
        <w:t>Օրիջինարո</w:t>
      </w:r>
      <w:proofErr w:type="spellEnd"/>
      <w:r w:rsidR="001E77D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1E77D0">
        <w:rPr>
          <w:rFonts w:ascii="Sylfaen" w:eastAsia="Times New Roman" w:hAnsi="Sylfaen" w:cs="Sylfaen"/>
          <w:sz w:val="24"/>
          <w:szCs w:val="24"/>
          <w:lang w:val="en-US" w:eastAsia="ru-RU"/>
        </w:rPr>
        <w:t>Քոմփանի</w:t>
      </w:r>
      <w:proofErr w:type="spellEnd"/>
      <w:r w:rsidR="001F3F21" w:rsidRPr="001F3F21">
        <w:rPr>
          <w:rFonts w:ascii="Sylfaen" w:eastAsia="Times New Roman" w:hAnsi="Sylfaen" w:cs="Sylfaen"/>
          <w:sz w:val="24"/>
          <w:szCs w:val="24"/>
          <w:lang w:val="hy-AM" w:eastAsia="ru-RU"/>
        </w:rPr>
        <w:t>» ՍՊԸ</w:t>
      </w: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, </w:t>
      </w:r>
      <w:r w:rsidR="001E77D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ՀՀ </w:t>
      </w:r>
      <w:r w:rsidR="001E77D0" w:rsidRPr="001E77D0">
        <w:rPr>
          <w:rFonts w:ascii="Sylfaen" w:eastAsia="Times New Roman" w:hAnsi="Sylfaen" w:cs="Sylfaen"/>
          <w:sz w:val="24"/>
          <w:szCs w:val="24"/>
          <w:lang w:val="hy-AM" w:eastAsia="ru-RU"/>
        </w:rPr>
        <w:t>ք. Երևան Վրացական 17/32</w:t>
      </w: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B3A7F" w:rsidRPr="009B3A7F" w:rsidRDefault="009B3A7F" w:rsidP="009B3A7F">
      <w:pPr>
        <w:pStyle w:val="ListParagraph"/>
        <w:numPr>
          <w:ilvl w:val="0"/>
          <w:numId w:val="2"/>
        </w:numPr>
        <w:spacing w:after="24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Մասնակցի ներկայացրած գնային առաջարկը և պայմանագրի գինը՝ </w:t>
      </w:r>
      <w:r w:rsidR="001E77D0">
        <w:rPr>
          <w:rFonts w:ascii="Sylfaen" w:eastAsia="Times New Roman" w:hAnsi="Sylfaen" w:cs="Sylfaen"/>
          <w:sz w:val="24"/>
          <w:szCs w:val="24"/>
          <w:lang w:val="en-US" w:eastAsia="ru-RU"/>
        </w:rPr>
        <w:t>2 752 500</w:t>
      </w:r>
      <w:r w:rsidR="001F3F21" w:rsidRPr="00436ED1">
        <w:rPr>
          <w:rFonts w:ascii="Sylfaen" w:hAnsi="Sylfaen" w:cs="Sylfaen"/>
          <w:lang w:val="hy-AM"/>
        </w:rPr>
        <w:t xml:space="preserve"> </w:t>
      </w: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ՀՀ դրամ</w:t>
      </w:r>
      <w:r w:rsidR="00003C1E" w:rsidRPr="00003C1E">
        <w:rPr>
          <w:rFonts w:ascii="Sylfaen" w:eastAsia="Times New Roman" w:hAnsi="Sylfaen" w:cs="Sylfaen"/>
          <w:sz w:val="24"/>
          <w:szCs w:val="24"/>
          <w:lang w:val="hy-AM" w:eastAsia="ru-RU"/>
        </w:rPr>
        <w:t>, այդ թվում ԱԱՀ-ն</w:t>
      </w:r>
      <w:bookmarkStart w:id="0" w:name="_GoBack"/>
      <w:bookmarkEnd w:id="0"/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B3A7F" w:rsidRPr="009B3A7F" w:rsidRDefault="009B3A7F" w:rsidP="009B3A7F">
      <w:pPr>
        <w:pStyle w:val="ListParagraph"/>
        <w:numPr>
          <w:ilvl w:val="0"/>
          <w:numId w:val="2"/>
        </w:numPr>
        <w:spacing w:after="24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B3A7F" w:rsidRPr="009B3A7F" w:rsidRDefault="009B3A7F" w:rsidP="009B3A7F">
      <w:pPr>
        <w:pStyle w:val="ListParagraph"/>
        <w:numPr>
          <w:ilvl w:val="0"/>
          <w:numId w:val="2"/>
        </w:numPr>
        <w:spacing w:after="24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9B3A7F">
        <w:rPr>
          <w:rFonts w:ascii="Sylfaen" w:eastAsia="Times New Roman" w:hAnsi="Sylfaen" w:cs="Sylfaen"/>
          <w:sz w:val="24"/>
          <w:szCs w:val="24"/>
          <w:lang w:val="hy-AM" w:eastAsia="ru-RU"/>
        </w:rPr>
        <w:t>Կիրառված գնման ընթացակարգը և դրա ընտրության հիմնավորումը՝ մրցակցային շեմը չգերազանցող գնում (առանց հայտարարության)՝ համաձայն «Գազպրոմ Արմենիա» ՓԲԸ-ի կողմից իրականացվող գնումների կարգի:</w:t>
      </w:r>
    </w:p>
    <w:p w:rsidR="009B3A7F" w:rsidRPr="009B3A7F" w:rsidRDefault="009B3A7F" w:rsidP="009B3A7F">
      <w:pPr>
        <w:pStyle w:val="ListParagraph"/>
        <w:spacing w:after="24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</w:p>
    <w:p w:rsidR="00716A72" w:rsidRPr="009B3A7F" w:rsidRDefault="00716A72" w:rsidP="00716A72">
      <w:pPr>
        <w:rPr>
          <w:rFonts w:ascii="Sylfaen" w:hAnsi="Sylfaen" w:cs="Sylfaen"/>
          <w:lang w:val="hy-AM"/>
        </w:rPr>
      </w:pPr>
      <w:r w:rsidRPr="009B3A7F">
        <w:rPr>
          <w:rFonts w:ascii="Sylfaen" w:hAnsi="Sylfaen" w:cs="Sylfaen"/>
          <w:lang w:val="hy-AM"/>
        </w:rPr>
        <w:t xml:space="preserve">                              «Գազպրոմ Արմենիա»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8313F"/>
    <w:multiLevelType w:val="hybridMultilevel"/>
    <w:tmpl w:val="6B32F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003C1E"/>
    <w:rsid w:val="001E77D0"/>
    <w:rsid w:val="001F3F21"/>
    <w:rsid w:val="00276AEB"/>
    <w:rsid w:val="004C3BE0"/>
    <w:rsid w:val="006C6F6F"/>
    <w:rsid w:val="00716A72"/>
    <w:rsid w:val="007B28EE"/>
    <w:rsid w:val="008A62C2"/>
    <w:rsid w:val="008C7675"/>
    <w:rsid w:val="009B3A7F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9</cp:revision>
  <dcterms:created xsi:type="dcterms:W3CDTF">2015-08-25T14:33:00Z</dcterms:created>
  <dcterms:modified xsi:type="dcterms:W3CDTF">2018-12-14T12:19:00Z</dcterms:modified>
</cp:coreProperties>
</file>