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8203BE" w:rsidRDefault="0022631D" w:rsidP="006A027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02B383C2" w:rsidR="0022631D" w:rsidRPr="00505CC1" w:rsidRDefault="00B22908" w:rsidP="00257DE8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05CC1">
        <w:rPr>
          <w:rFonts w:ascii="GHEA Grapalat" w:hAnsi="GHEA Grapalat"/>
          <w:lang w:val="hy-AM"/>
        </w:rPr>
        <w:t>Մասիսի համայնքապետարանը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505CC1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7F281E" w:rsidRPr="00505CC1">
        <w:rPr>
          <w:rFonts w:ascii="GHEA Grapalat" w:eastAsia="Times New Roman" w:hAnsi="GHEA Grapalat" w:cs="Sylfaen"/>
          <w:lang w:val="hy-AM" w:eastAsia="ru-RU"/>
        </w:rPr>
        <w:t xml:space="preserve">ՀՀ Արարատի մարզի </w:t>
      </w:r>
      <w:r w:rsidR="00505CC1" w:rsidRPr="00505CC1">
        <w:rPr>
          <w:rFonts w:ascii="GHEA Grapalat" w:hAnsi="GHEA Grapalat" w:cs="Sylfaen"/>
          <w:lang w:val="hy-AM"/>
        </w:rPr>
        <w:t>Մասիս համայնքի 2026թ. կարիքների համար տեսահսկման, ցանցային և կոնֆերանս համակարգերի սպասարկման ծառայությունների</w:t>
      </w:r>
      <w:r w:rsidR="00505CC1" w:rsidRPr="00505CC1">
        <w:rPr>
          <w:rFonts w:ascii="GHEA Grapalat" w:hAnsi="GHEA Grapalat" w:cs="Sylfaen"/>
          <w:bCs/>
          <w:lang w:val="hy-AM"/>
        </w:rPr>
        <w:t xml:space="preserve"> ձեռքբերման</w:t>
      </w:r>
      <w:r w:rsidR="00505CC1" w:rsidRPr="00505CC1">
        <w:rPr>
          <w:rFonts w:ascii="GHEA Grapalat" w:hAnsi="GHEA Grapalat" w:cs="Sylfaen"/>
          <w:bCs/>
          <w:lang w:val="af-ZA"/>
        </w:rPr>
        <w:t xml:space="preserve"> </w:t>
      </w:r>
      <w:r w:rsidR="00505CC1" w:rsidRPr="00505CC1">
        <w:rPr>
          <w:rFonts w:ascii="GHEA Grapalat" w:hAnsi="GHEA Grapalat" w:cs="Sylfaen"/>
          <w:bCs/>
          <w:lang w:val="hy-AM"/>
        </w:rPr>
        <w:t xml:space="preserve">նպատակով կազմակերպված </w:t>
      </w:r>
      <w:r w:rsidR="00505CC1" w:rsidRPr="00505CC1">
        <w:rPr>
          <w:rFonts w:ascii="GHEA Grapalat" w:hAnsi="GHEA Grapalat"/>
          <w:bCs/>
          <w:lang w:val="hy-AM"/>
        </w:rPr>
        <w:t>ԱՄՄՀ-ԳՀԾՁԲ-26/9</w:t>
      </w:r>
      <w:r w:rsidR="00505CC1" w:rsidRPr="00505CC1">
        <w:rPr>
          <w:rFonts w:ascii="GHEA Grapalat" w:hAnsi="GHEA Grapalat"/>
          <w:b/>
          <w:bCs/>
          <w:lang w:val="hy-AM"/>
        </w:rPr>
        <w:t xml:space="preserve"> </w:t>
      </w:r>
      <w:r w:rsidRPr="00505CC1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505CC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38EDD5F" w14:textId="7DC09267" w:rsidR="00583380" w:rsidRPr="00BA3A51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ru-RU" w:eastAsia="ru-RU"/>
        </w:rPr>
      </w:pPr>
      <w:r w:rsidRPr="00505CC1">
        <w:rPr>
          <w:rFonts w:ascii="GHEA Grapalat" w:eastAsia="Times New Roman" w:hAnsi="GHEA Grapalat" w:cs="Sylfaen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подписанном в результате процедуры закупки под кодом </w:t>
      </w:r>
      <w:r w:rsidR="00BA3A51" w:rsidRPr="00BA3A51">
        <w:rPr>
          <w:rFonts w:ascii="GHEA Grapalat" w:hAnsi="GHEA Grapalat"/>
          <w:lang w:val="hy-AM"/>
        </w:rPr>
        <w:t>ԱՄՄՀ-ԳՀԾՁԲ-26/9</w:t>
      </w:r>
      <w:r w:rsidR="00BA3A51" w:rsidRPr="00BA3A51">
        <w:rPr>
          <w:rFonts w:ascii="GHEA Grapalat" w:hAnsi="GHEA Grapalat"/>
          <w:lang w:val="ru-RU"/>
        </w:rPr>
        <w:t xml:space="preserve">, организованной в целях приобретения услуг системы видеонаблюдения, сетевого и конференц-связи для нужд общины </w:t>
      </w:r>
      <w:proofErr w:type="spellStart"/>
      <w:r w:rsidR="00BA3A51" w:rsidRPr="00BA3A51">
        <w:rPr>
          <w:rFonts w:ascii="GHEA Grapalat" w:hAnsi="GHEA Grapalat"/>
          <w:lang w:val="ru-RU"/>
        </w:rPr>
        <w:t>Масис</w:t>
      </w:r>
      <w:proofErr w:type="spellEnd"/>
      <w:r w:rsidR="00BA3A51" w:rsidRPr="00BA3A51">
        <w:rPr>
          <w:rFonts w:ascii="GHEA Grapalat" w:hAnsi="GHEA Grapalat"/>
          <w:lang w:val="ru-RU"/>
        </w:rPr>
        <w:t xml:space="preserve"> Араратской области Республики Армения в 2026 году: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765"/>
        <w:gridCol w:w="77"/>
        <w:gridCol w:w="69"/>
        <w:gridCol w:w="637"/>
        <w:gridCol w:w="202"/>
        <w:gridCol w:w="380"/>
        <w:gridCol w:w="244"/>
        <w:gridCol w:w="17"/>
        <w:gridCol w:w="11"/>
        <w:gridCol w:w="52"/>
        <w:gridCol w:w="504"/>
        <w:gridCol w:w="11"/>
        <w:gridCol w:w="6"/>
        <w:gridCol w:w="383"/>
        <w:gridCol w:w="474"/>
        <w:gridCol w:w="555"/>
        <w:gridCol w:w="598"/>
        <w:gridCol w:w="820"/>
        <w:gridCol w:w="456"/>
        <w:gridCol w:w="9"/>
        <w:gridCol w:w="260"/>
        <w:gridCol w:w="409"/>
        <w:gridCol w:w="708"/>
        <w:gridCol w:w="1674"/>
        <w:gridCol w:w="30"/>
      </w:tblGrid>
      <w:tr w:rsidR="0022631D" w:rsidRPr="0022631D" w14:paraId="3BCB0F4A" w14:textId="77777777" w:rsidTr="00E6757D">
        <w:trPr>
          <w:gridAfter w:val="1"/>
          <w:wAfter w:w="30" w:type="dxa"/>
          <w:trHeight w:val="146"/>
        </w:trPr>
        <w:tc>
          <w:tcPr>
            <w:tcW w:w="485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21" w:type="dxa"/>
            <w:gridSpan w:val="24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C3686F" w14:paraId="796D388F" w14:textId="77777777" w:rsidTr="00E6757D">
        <w:trPr>
          <w:gridAfter w:val="1"/>
          <w:wAfter w:w="30" w:type="dxa"/>
          <w:trHeight w:val="110"/>
        </w:trPr>
        <w:tc>
          <w:tcPr>
            <w:tcW w:w="485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5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783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10" w:type="dxa"/>
            <w:gridSpan w:val="7"/>
            <w:vAlign w:val="center"/>
          </w:tcPr>
          <w:p w14:paraId="25004655" w14:textId="34A9F1A2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47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842" w:type="dxa"/>
            <w:gridSpan w:val="5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674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E6757D">
        <w:trPr>
          <w:gridAfter w:val="1"/>
          <w:wAfter w:w="30" w:type="dxa"/>
          <w:trHeight w:val="175"/>
        </w:trPr>
        <w:tc>
          <w:tcPr>
            <w:tcW w:w="485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5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83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2682B33" w14:textId="76A7B2C8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84" w:type="dxa"/>
            <w:gridSpan w:val="4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47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42" w:type="dxa"/>
            <w:gridSpan w:val="5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A027E" w14:paraId="688F77C8" w14:textId="77777777" w:rsidTr="00E6757D">
        <w:trPr>
          <w:gridAfter w:val="1"/>
          <w:wAfter w:w="30" w:type="dxa"/>
          <w:trHeight w:val="2002"/>
        </w:trPr>
        <w:tc>
          <w:tcPr>
            <w:tcW w:w="48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5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1A82A82E" w:rsidR="0022631D" w:rsidRPr="00834245" w:rsidRDefault="0022631D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  <w:p w14:paraId="0049F259" w14:textId="4CC72A80" w:rsidR="00367E3E" w:rsidRPr="00834245" w:rsidRDefault="00367E3E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63604037" w14:textId="77777777" w:rsidR="00881CFA" w:rsidRPr="005F5187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2FE30352" w14:textId="7E8C58A4" w:rsidR="00367E3E" w:rsidRPr="00197200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74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6757D" w:rsidRPr="00C3686F" w14:paraId="6CB0AC86" w14:textId="77777777" w:rsidTr="00E6757D">
        <w:trPr>
          <w:trHeight w:val="40"/>
        </w:trPr>
        <w:tc>
          <w:tcPr>
            <w:tcW w:w="485" w:type="dxa"/>
            <w:vAlign w:val="center"/>
          </w:tcPr>
          <w:p w14:paraId="62F33415" w14:textId="6D6E280E" w:rsidR="00E6757D" w:rsidRPr="00E6757D" w:rsidRDefault="00E6757D" w:rsidP="00E67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E6757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5" w:type="dxa"/>
            <w:tcBorders>
              <w:bottom w:val="single" w:sz="8" w:space="0" w:color="auto"/>
            </w:tcBorders>
            <w:vAlign w:val="center"/>
          </w:tcPr>
          <w:p w14:paraId="148BD2F6" w14:textId="77777777" w:rsidR="00E6757D" w:rsidRPr="00E6757D" w:rsidRDefault="00E6757D" w:rsidP="00E6757D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es-ES"/>
              </w:rPr>
              <w:t>Տեսահսկման համակարգի սպասարկման ծառայություններ</w:t>
            </w:r>
          </w:p>
          <w:p w14:paraId="2721F035" w14:textId="2DEB3A38" w:rsidR="00E6757D" w:rsidRPr="00E6757D" w:rsidRDefault="00E6757D" w:rsidP="00E6757D">
            <w:pPr>
              <w:spacing w:before="0" w:after="0"/>
              <w:ind w:left="43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hy-AM"/>
              </w:rPr>
              <w:t>Услуги по техническому обслуживанию систем видеонаблюдения</w:t>
            </w:r>
          </w:p>
        </w:tc>
        <w:tc>
          <w:tcPr>
            <w:tcW w:w="783" w:type="dxa"/>
            <w:gridSpan w:val="3"/>
            <w:tcBorders>
              <w:bottom w:val="single" w:sz="8" w:space="0" w:color="auto"/>
            </w:tcBorders>
            <w:vAlign w:val="center"/>
          </w:tcPr>
          <w:p w14:paraId="51DDAD85" w14:textId="4A7CCC93" w:rsidR="00E6757D" w:rsidRPr="00E6757D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E6757D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3FD23D1B" w14:textId="2C1185AF" w:rsidR="00E6757D" w:rsidRPr="00E6757D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E6757D" w:rsidRPr="00E6757D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vAlign w:val="center"/>
          </w:tcPr>
          <w:p w14:paraId="5DAA0F81" w14:textId="65CD1C77" w:rsidR="00E6757D" w:rsidRPr="00E6757D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E6757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84" w:type="dxa"/>
            <w:gridSpan w:val="5"/>
            <w:tcBorders>
              <w:bottom w:val="single" w:sz="8" w:space="0" w:color="auto"/>
            </w:tcBorders>
            <w:vAlign w:val="center"/>
          </w:tcPr>
          <w:p w14:paraId="6021AF6A" w14:textId="481057B9" w:rsidR="00E6757D" w:rsidRPr="00E6757D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E6757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1141B0E8" w:rsidR="00E6757D" w:rsidRPr="00E6757D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E6757D">
              <w:rPr>
                <w:rFonts w:cs="Calibri"/>
                <w:sz w:val="20"/>
                <w:szCs w:val="20"/>
              </w:rPr>
              <w:t> </w:t>
            </w:r>
            <w:r w:rsidRPr="00E6757D">
              <w:rPr>
                <w:rFonts w:ascii="GHEA Grapalat" w:hAnsi="GHEA Grapalat" w:cs="Sylfaen"/>
                <w:sz w:val="20"/>
                <w:szCs w:val="20"/>
              </w:rPr>
              <w:t>800 000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1646C197" w:rsidR="00E6757D" w:rsidRPr="00E6757D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E6757D">
              <w:rPr>
                <w:rFonts w:cs="Calibri"/>
                <w:sz w:val="20"/>
                <w:szCs w:val="20"/>
              </w:rPr>
              <w:t> </w:t>
            </w:r>
            <w:r w:rsidRPr="00E6757D">
              <w:rPr>
                <w:rFonts w:ascii="GHEA Grapalat" w:hAnsi="GHEA Grapalat" w:cs="Sylfaen"/>
                <w:sz w:val="20"/>
                <w:szCs w:val="20"/>
              </w:rPr>
              <w:t>800 000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vAlign w:val="center"/>
          </w:tcPr>
          <w:p w14:paraId="3ADC75D5" w14:textId="77777777" w:rsidR="00E6757D" w:rsidRPr="00E6757D" w:rsidRDefault="00E6757D" w:rsidP="00E6757D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es-ES"/>
              </w:rPr>
              <w:t>Տեսահսկման համակարգի սպասարկման ծառայություններ</w:t>
            </w:r>
          </w:p>
          <w:p w14:paraId="1013593A" w14:textId="6A8D8BCB" w:rsidR="00E6757D" w:rsidRPr="00E6757D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152B32D" w14:textId="21F830C7" w:rsidR="00E6757D" w:rsidRPr="00E6757D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s-ES" w:eastAsia="ru-RU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hy-AM"/>
              </w:rPr>
              <w:t>Услуги по техническому обслуживанию систем видеонаблюдения</w:t>
            </w:r>
          </w:p>
        </w:tc>
      </w:tr>
      <w:tr w:rsidR="008B2651" w:rsidRPr="00C3686F" w14:paraId="41C2DC35" w14:textId="77777777" w:rsidTr="00E6757D">
        <w:trPr>
          <w:trHeight w:val="40"/>
        </w:trPr>
        <w:tc>
          <w:tcPr>
            <w:tcW w:w="485" w:type="dxa"/>
            <w:vAlign w:val="center"/>
          </w:tcPr>
          <w:p w14:paraId="472111AD" w14:textId="6B86B538" w:rsidR="008B2651" w:rsidRPr="00E6757D" w:rsidRDefault="008B2651" w:rsidP="008B2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E6757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65" w:type="dxa"/>
            <w:tcBorders>
              <w:bottom w:val="single" w:sz="8" w:space="0" w:color="auto"/>
            </w:tcBorders>
            <w:vAlign w:val="center"/>
          </w:tcPr>
          <w:p w14:paraId="61D07D18" w14:textId="77777777" w:rsidR="008B2651" w:rsidRPr="00E6757D" w:rsidRDefault="008B2651" w:rsidP="008B265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es-ES"/>
              </w:rPr>
              <w:t>Ցանցային և կոնֆերանս համակարգերի սպասարկման ծառայություններ</w:t>
            </w:r>
          </w:p>
          <w:p w14:paraId="5AAFE29A" w14:textId="604374CA" w:rsidR="008B2651" w:rsidRPr="00E6757D" w:rsidRDefault="008B2651" w:rsidP="008B2651">
            <w:pPr>
              <w:ind w:left="43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E6757D">
              <w:rPr>
                <w:rFonts w:ascii="GHEA Grapalat" w:hAnsi="GHEA Grapalat"/>
                <w:sz w:val="20"/>
                <w:szCs w:val="20"/>
                <w:lang w:val="es-ES"/>
              </w:rPr>
              <w:t xml:space="preserve">Услуги по техническому </w:t>
            </w:r>
            <w:r w:rsidRPr="00E6757D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обслуживанию сетевых и конференц-систем</w:t>
            </w:r>
          </w:p>
        </w:tc>
        <w:tc>
          <w:tcPr>
            <w:tcW w:w="783" w:type="dxa"/>
            <w:gridSpan w:val="3"/>
            <w:tcBorders>
              <w:bottom w:val="single" w:sz="8" w:space="0" w:color="auto"/>
            </w:tcBorders>
            <w:vAlign w:val="center"/>
          </w:tcPr>
          <w:p w14:paraId="4CD1EAAF" w14:textId="77777777" w:rsidR="008B2651" w:rsidRPr="00E6757D" w:rsidRDefault="008B2651" w:rsidP="008B2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Pr="00E6757D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2C252C58" w14:textId="77777777" w:rsidR="008B2651" w:rsidRPr="00E6757D" w:rsidRDefault="008B2651" w:rsidP="008B2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28951619" w14:textId="77777777" w:rsidR="008B2651" w:rsidRPr="00E6757D" w:rsidRDefault="008B2651" w:rsidP="008B2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vAlign w:val="center"/>
          </w:tcPr>
          <w:p w14:paraId="7A7D82FD" w14:textId="2922ED9C" w:rsidR="008B2651" w:rsidRPr="00E6757D" w:rsidRDefault="008B2651" w:rsidP="008B2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57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84" w:type="dxa"/>
            <w:gridSpan w:val="5"/>
            <w:tcBorders>
              <w:bottom w:val="single" w:sz="8" w:space="0" w:color="auto"/>
            </w:tcBorders>
            <w:vAlign w:val="center"/>
          </w:tcPr>
          <w:p w14:paraId="3C170FCF" w14:textId="3C0231A5" w:rsidR="008B2651" w:rsidRPr="00E6757D" w:rsidRDefault="008B2651" w:rsidP="008B2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57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5BC64141" w14:textId="202C80A3" w:rsidR="008B2651" w:rsidRPr="00E6757D" w:rsidRDefault="008B2651" w:rsidP="008B2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E6757D">
              <w:rPr>
                <w:rFonts w:cs="Calibri"/>
                <w:sz w:val="20"/>
                <w:szCs w:val="20"/>
              </w:rPr>
              <w:t> </w:t>
            </w:r>
            <w:r w:rsidRPr="00E6757D">
              <w:rPr>
                <w:rFonts w:ascii="GHEA Grapalat" w:hAnsi="GHEA Grapalat" w:cs="Sylfaen"/>
                <w:sz w:val="20"/>
                <w:szCs w:val="20"/>
              </w:rPr>
              <w:t>800 000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5FC23846" w14:textId="337D712F" w:rsidR="008B2651" w:rsidRPr="00E6757D" w:rsidRDefault="008B2651" w:rsidP="008B2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E6757D">
              <w:rPr>
                <w:rFonts w:cs="Calibri"/>
                <w:sz w:val="20"/>
                <w:szCs w:val="20"/>
              </w:rPr>
              <w:t> </w:t>
            </w:r>
            <w:r w:rsidRPr="00E6757D">
              <w:rPr>
                <w:rFonts w:ascii="GHEA Grapalat" w:hAnsi="GHEA Grapalat" w:cs="Sylfaen"/>
                <w:sz w:val="20"/>
                <w:szCs w:val="20"/>
              </w:rPr>
              <w:t>800 000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vAlign w:val="center"/>
          </w:tcPr>
          <w:p w14:paraId="70C83A30" w14:textId="77777777" w:rsidR="008B2651" w:rsidRPr="00E6757D" w:rsidRDefault="008B2651" w:rsidP="008B265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E6757D">
              <w:rPr>
                <w:rFonts w:ascii="GHEA Grapalat" w:hAnsi="GHEA Grapalat" w:cs="Sylfaen"/>
                <w:sz w:val="20"/>
                <w:szCs w:val="20"/>
                <w:lang w:val="es-ES"/>
              </w:rPr>
              <w:t>Ցանցային և կոնֆերանս համակարգերի սպասարկման ծառայություններ</w:t>
            </w:r>
          </w:p>
          <w:p w14:paraId="38F5B138" w14:textId="77777777" w:rsidR="008B2651" w:rsidRPr="00E6757D" w:rsidRDefault="008B2651" w:rsidP="008B2651">
            <w:pPr>
              <w:ind w:left="43" w:firstLine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49C7860" w14:textId="17CB7C3A" w:rsidR="008B2651" w:rsidRPr="00E6757D" w:rsidRDefault="008B2651" w:rsidP="008B2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6757D">
              <w:rPr>
                <w:rFonts w:ascii="GHEA Grapalat" w:hAnsi="GHEA Grapalat"/>
                <w:sz w:val="20"/>
                <w:szCs w:val="20"/>
                <w:lang w:val="es-ES"/>
              </w:rPr>
              <w:t>Услуги по техническому обслуживанию сетевых и конференц-систем</w:t>
            </w:r>
          </w:p>
        </w:tc>
      </w:tr>
      <w:tr w:rsidR="0022631D" w:rsidRPr="00C3686F" w14:paraId="4B8BC031" w14:textId="77777777" w:rsidTr="00DE6240">
        <w:trPr>
          <w:gridAfter w:val="1"/>
          <w:wAfter w:w="30" w:type="dxa"/>
          <w:trHeight w:val="169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3686F" w14:paraId="24C3B0CB" w14:textId="77777777" w:rsidTr="00E6757D">
        <w:trPr>
          <w:gridAfter w:val="1"/>
          <w:wAfter w:w="30" w:type="dxa"/>
          <w:trHeight w:val="137"/>
        </w:trPr>
        <w:tc>
          <w:tcPr>
            <w:tcW w:w="3939" w:type="dxa"/>
            <w:gridSpan w:val="11"/>
            <w:tcBorders>
              <w:bottom w:val="single" w:sz="8" w:space="0" w:color="auto"/>
            </w:tcBorders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67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77777777" w:rsidR="0022631D" w:rsidRPr="00396CC7" w:rsidRDefault="006425CC" w:rsidP="00396CC7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</w:pPr>
            <w:r w:rsidRPr="00396CC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</w:t>
            </w:r>
            <w:r w:rsidRPr="00396CC7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396CC7">
              <w:rPr>
                <w:rFonts w:cs="Calibri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396CC7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DE2493" w:rsidRPr="006425CC" w:rsidRDefault="00DE2493" w:rsidP="00396C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6CC7">
              <w:rPr>
                <w:rFonts w:ascii="GHEA Grapalat" w:hAnsi="GHEA Grapalat"/>
                <w:sz w:val="18"/>
                <w:szCs w:val="18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22631D" w:rsidRPr="00C3686F" w14:paraId="075EEA57" w14:textId="77777777" w:rsidTr="00DE6240">
        <w:trPr>
          <w:gridAfter w:val="1"/>
          <w:wAfter w:w="30" w:type="dxa"/>
          <w:trHeight w:val="196"/>
        </w:trPr>
        <w:tc>
          <w:tcPr>
            <w:tcW w:w="1080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E67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155"/>
        </w:trPr>
        <w:tc>
          <w:tcPr>
            <w:tcW w:w="72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1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F6786AD" w:rsidR="0022631D" w:rsidRPr="00C3686F" w:rsidRDefault="00157C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bookmarkStart w:id="0" w:name="_GoBack"/>
            <w:r w:rsidRPr="00C3686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05</w:t>
            </w:r>
            <w:r w:rsidR="00B47CE0" w:rsidRPr="00C3686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․</w:t>
            </w:r>
            <w:r w:rsidRPr="00C3686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12</w:t>
            </w:r>
            <w:r w:rsidR="00DE2FF2" w:rsidRPr="00C3686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․202</w:t>
            </w:r>
            <w:r w:rsidR="00197200" w:rsidRPr="00C3686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5</w:t>
            </w:r>
            <w:r w:rsidR="005E6464" w:rsidRPr="00C3686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թ․</w:t>
            </w:r>
            <w:bookmarkEnd w:id="0"/>
          </w:p>
        </w:tc>
      </w:tr>
      <w:tr w:rsidR="0022631D" w:rsidRPr="0022631D" w14:paraId="199F948A" w14:textId="77777777" w:rsidTr="00E67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164"/>
        </w:trPr>
        <w:tc>
          <w:tcPr>
            <w:tcW w:w="587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6F3910B8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F4B3560" w14:textId="50CB4375" w:rsidR="005E69A0" w:rsidRPr="00D412A9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E67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92"/>
        </w:trPr>
        <w:tc>
          <w:tcPr>
            <w:tcW w:w="587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E67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47"/>
        </w:trPr>
        <w:tc>
          <w:tcPr>
            <w:tcW w:w="587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50979" w:rsidRPr="00D64CE1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834245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50979" w:rsidRPr="00834245" w:rsidRDefault="00950979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E67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47"/>
        </w:trPr>
        <w:tc>
          <w:tcPr>
            <w:tcW w:w="587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E67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155"/>
        </w:trPr>
        <w:tc>
          <w:tcPr>
            <w:tcW w:w="587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DE6240">
        <w:trPr>
          <w:gridAfter w:val="1"/>
          <w:wAfter w:w="30" w:type="dxa"/>
          <w:trHeight w:val="54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C3686F" w14:paraId="10DC4861" w14:textId="77777777" w:rsidTr="00E6757D">
        <w:trPr>
          <w:gridAfter w:val="1"/>
          <w:wAfter w:w="30" w:type="dxa"/>
          <w:trHeight w:val="605"/>
        </w:trPr>
        <w:tc>
          <w:tcPr>
            <w:tcW w:w="485" w:type="dxa"/>
            <w:vMerge w:val="restart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750" w:type="dxa"/>
            <w:gridSpan w:val="5"/>
            <w:vMerge w:val="restart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571" w:type="dxa"/>
            <w:gridSpan w:val="19"/>
            <w:vAlign w:val="center"/>
          </w:tcPr>
          <w:p w14:paraId="1B68F033" w14:textId="5EA3EA13" w:rsidR="006F2779" w:rsidRPr="0051072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="0051072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/</w:t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012170" w:rsidRPr="0022631D" w14:paraId="3FD00E3A" w14:textId="77777777" w:rsidTr="00E6757D">
        <w:trPr>
          <w:gridAfter w:val="1"/>
          <w:wAfter w:w="30" w:type="dxa"/>
          <w:trHeight w:val="365"/>
        </w:trPr>
        <w:tc>
          <w:tcPr>
            <w:tcW w:w="485" w:type="dxa"/>
            <w:vMerge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50" w:type="dxa"/>
            <w:gridSpan w:val="5"/>
            <w:vMerge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35" w:type="dxa"/>
            <w:gridSpan w:val="12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545" w:type="dxa"/>
            <w:gridSpan w:val="4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91" w:type="dxa"/>
            <w:gridSpan w:val="3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2631D" w:rsidRPr="0022631D" w14:paraId="4DA511EC" w14:textId="77777777" w:rsidTr="00E6757D">
        <w:trPr>
          <w:gridAfter w:val="1"/>
          <w:wAfter w:w="30" w:type="dxa"/>
          <w:trHeight w:val="83"/>
        </w:trPr>
        <w:tc>
          <w:tcPr>
            <w:tcW w:w="485" w:type="dxa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21" w:type="dxa"/>
            <w:gridSpan w:val="24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F277F" w:rsidRPr="00C3686F" w14:paraId="73BC0ED1" w14:textId="77777777" w:rsidTr="00E6757D">
        <w:trPr>
          <w:gridAfter w:val="1"/>
          <w:wAfter w:w="30" w:type="dxa"/>
          <w:trHeight w:val="47"/>
        </w:trPr>
        <w:tc>
          <w:tcPr>
            <w:tcW w:w="485" w:type="dxa"/>
            <w:vAlign w:val="center"/>
          </w:tcPr>
          <w:p w14:paraId="6642AF35" w14:textId="5CBE3D7B" w:rsidR="003F277F" w:rsidRPr="00E67B26" w:rsidRDefault="003F277F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750" w:type="dxa"/>
            <w:gridSpan w:val="5"/>
            <w:vAlign w:val="center"/>
          </w:tcPr>
          <w:p w14:paraId="7281D1DD" w14:textId="77777777" w:rsidR="003F277F" w:rsidRPr="003F277F" w:rsidRDefault="003F277F" w:rsidP="003F27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«ՋԻ ԷՍ ՍԻ» </w:t>
            </w:r>
            <w:r w:rsidRPr="003F277F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274879D1" w14:textId="795D0E55" w:rsidR="003F277F" w:rsidRPr="003F277F" w:rsidRDefault="003F277F" w:rsidP="003F277F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C3686F">
              <w:rPr>
                <w:rFonts w:ascii="GHEA Grapalat" w:hAnsi="GHEA Grapalat"/>
                <w:sz w:val="20"/>
                <w:szCs w:val="20"/>
                <w:lang w:val="hy-AM"/>
              </w:rPr>
              <w:t>"ДЖИ ЭС СИ"</w:t>
            </w:r>
          </w:p>
        </w:tc>
        <w:tc>
          <w:tcPr>
            <w:tcW w:w="3235" w:type="dxa"/>
            <w:gridSpan w:val="12"/>
            <w:vAlign w:val="center"/>
          </w:tcPr>
          <w:p w14:paraId="4BCEED8B" w14:textId="77777777" w:rsidR="003F277F" w:rsidRDefault="003F277F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833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000 /չորս միլիոն ութ հարյուր երեսուներեք հազար/</w:t>
            </w:r>
          </w:p>
          <w:p w14:paraId="2276208B" w14:textId="11F752CC" w:rsidR="0049611D" w:rsidRPr="003F277F" w:rsidRDefault="0049611D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49611D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4 833 000 /четыре миллиона восемьсот тридцать три тысячи/</w:t>
            </w:r>
          </w:p>
        </w:tc>
        <w:tc>
          <w:tcPr>
            <w:tcW w:w="1545" w:type="dxa"/>
            <w:gridSpan w:val="4"/>
            <w:vAlign w:val="center"/>
          </w:tcPr>
          <w:p w14:paraId="4AAF92AD" w14:textId="77777777" w:rsidR="003F277F" w:rsidRDefault="003F277F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966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600 /ինը հարյուր վաթսունվեց հազար վեց հարյուր/</w:t>
            </w:r>
          </w:p>
          <w:p w14:paraId="28CB3144" w14:textId="2BB7C918" w:rsidR="0049611D" w:rsidRPr="003F277F" w:rsidRDefault="0049611D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49611D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966 600 /девятьсот шестьдесят шесть тысяч шестьсот/</w:t>
            </w:r>
          </w:p>
        </w:tc>
        <w:tc>
          <w:tcPr>
            <w:tcW w:w="2791" w:type="dxa"/>
            <w:gridSpan w:val="3"/>
            <w:vAlign w:val="center"/>
          </w:tcPr>
          <w:p w14:paraId="59FEA307" w14:textId="77777777" w:rsidR="003F277F" w:rsidRDefault="003F277F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799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600 /հինգ միլիոն յոթ հարյուր իննսունինը հազար վեց հարյուր/</w:t>
            </w:r>
          </w:p>
          <w:p w14:paraId="162DBD18" w14:textId="3823C476" w:rsidR="0049611D" w:rsidRPr="003F277F" w:rsidRDefault="0049611D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49611D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5 799 600 /пять миллионов семьсот девяносто девять тысяч шестьсот/</w:t>
            </w:r>
          </w:p>
        </w:tc>
      </w:tr>
      <w:tr w:rsidR="009C4EB3" w:rsidRPr="001A0B37" w14:paraId="1C1CAE19" w14:textId="77777777" w:rsidTr="00B36B80">
        <w:trPr>
          <w:gridAfter w:val="1"/>
          <w:wAfter w:w="30" w:type="dxa"/>
          <w:trHeight w:val="47"/>
        </w:trPr>
        <w:tc>
          <w:tcPr>
            <w:tcW w:w="485" w:type="dxa"/>
            <w:vAlign w:val="center"/>
          </w:tcPr>
          <w:p w14:paraId="220CBA19" w14:textId="615FF0AB" w:rsidR="009C4EB3" w:rsidRPr="00E67B26" w:rsidRDefault="00B75CFD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10321" w:type="dxa"/>
            <w:gridSpan w:val="24"/>
            <w:vAlign w:val="center"/>
          </w:tcPr>
          <w:p w14:paraId="79E688D8" w14:textId="09499292" w:rsidR="009C4EB3" w:rsidRPr="00E67B26" w:rsidRDefault="009C4EB3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F277F" w:rsidRPr="00C3686F" w14:paraId="0E913B73" w14:textId="77777777" w:rsidTr="00E6757D">
        <w:trPr>
          <w:gridAfter w:val="1"/>
          <w:wAfter w:w="30" w:type="dxa"/>
          <w:trHeight w:val="47"/>
        </w:trPr>
        <w:tc>
          <w:tcPr>
            <w:tcW w:w="485" w:type="dxa"/>
            <w:vAlign w:val="center"/>
          </w:tcPr>
          <w:p w14:paraId="1780A92E" w14:textId="734790C2" w:rsidR="003F277F" w:rsidRPr="00E67B26" w:rsidRDefault="003F277F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750" w:type="dxa"/>
            <w:gridSpan w:val="5"/>
            <w:vAlign w:val="center"/>
          </w:tcPr>
          <w:p w14:paraId="01FBC73F" w14:textId="77777777" w:rsidR="003F277F" w:rsidRPr="003F277F" w:rsidRDefault="003F277F" w:rsidP="003F27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«ՋԻ ԷՍ ՍԻ» </w:t>
            </w:r>
            <w:r w:rsidRPr="003F277F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3DE70F2B" w14:textId="331772CF" w:rsidR="003F277F" w:rsidRPr="003F277F" w:rsidRDefault="003F277F" w:rsidP="003F277F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C3686F">
              <w:rPr>
                <w:rFonts w:ascii="GHEA Grapalat" w:hAnsi="GHEA Grapalat"/>
                <w:sz w:val="20"/>
                <w:szCs w:val="20"/>
                <w:lang w:val="hy-AM"/>
              </w:rPr>
              <w:t>"ДЖИ ЭС СИ"</w:t>
            </w:r>
          </w:p>
        </w:tc>
        <w:tc>
          <w:tcPr>
            <w:tcW w:w="3235" w:type="dxa"/>
            <w:gridSpan w:val="12"/>
            <w:vAlign w:val="center"/>
          </w:tcPr>
          <w:p w14:paraId="74EA0188" w14:textId="77777777" w:rsidR="003F277F" w:rsidRDefault="003F277F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333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000 /երկու միլիոն երեք հարյուր երեսուներեք հազար/</w:t>
            </w:r>
          </w:p>
          <w:p w14:paraId="643DCD12" w14:textId="394A4B2C" w:rsidR="004C0EA3" w:rsidRPr="003F277F" w:rsidRDefault="004C0EA3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0EA3">
              <w:rPr>
                <w:rFonts w:ascii="GHEA Grapalat" w:hAnsi="GHEA Grapalat"/>
                <w:sz w:val="20"/>
                <w:szCs w:val="20"/>
                <w:lang w:val="hy-AM"/>
              </w:rPr>
              <w:t>2 333 000 /два миллиона триста тридцать три тысячи/</w:t>
            </w:r>
          </w:p>
        </w:tc>
        <w:tc>
          <w:tcPr>
            <w:tcW w:w="1545" w:type="dxa"/>
            <w:gridSpan w:val="4"/>
            <w:vAlign w:val="center"/>
          </w:tcPr>
          <w:p w14:paraId="1F5CED51" w14:textId="77777777" w:rsidR="003F277F" w:rsidRDefault="003F277F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466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600 /չորս հարյուր վաթսունվեց հազար վեց հարյուր/</w:t>
            </w:r>
          </w:p>
          <w:p w14:paraId="31F10D52" w14:textId="495DA518" w:rsidR="004C0EA3" w:rsidRPr="003F277F" w:rsidRDefault="004C0EA3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4C0EA3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466 600 /четыреста шестьдесят шесть тысяч шестьсот/</w:t>
            </w:r>
          </w:p>
        </w:tc>
        <w:tc>
          <w:tcPr>
            <w:tcW w:w="2791" w:type="dxa"/>
            <w:gridSpan w:val="3"/>
            <w:vAlign w:val="center"/>
          </w:tcPr>
          <w:p w14:paraId="7EDA9F2B" w14:textId="77777777" w:rsidR="004C0EA3" w:rsidRDefault="003F277F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799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600 /երկու միլիոն յոթ հարյուր իննսունինը հազար վեց հարյուր/</w:t>
            </w:r>
          </w:p>
          <w:p w14:paraId="0798DE35" w14:textId="3F4CC2D1" w:rsidR="003F277F" w:rsidRPr="003F277F" w:rsidRDefault="0049611D" w:rsidP="003F2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611D">
              <w:rPr>
                <w:rFonts w:ascii="GHEA Grapalat" w:hAnsi="GHEA Grapalat"/>
                <w:sz w:val="20"/>
                <w:szCs w:val="20"/>
                <w:lang w:val="hy-AM"/>
              </w:rPr>
              <w:t>2 799 600 /два миллиона семьсот девяносто девять тысяч шестьсот/</w:t>
            </w:r>
          </w:p>
        </w:tc>
      </w:tr>
      <w:tr w:rsidR="00964F40" w:rsidRPr="00C3686F" w14:paraId="700CD07F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10ED0606" w14:textId="77777777" w:rsidR="00964F40" w:rsidRPr="00333DD8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4F40" w:rsidRPr="0022631D" w14:paraId="521126E1" w14:textId="77777777" w:rsidTr="00DE6240">
        <w:trPr>
          <w:gridAfter w:val="1"/>
          <w:wAfter w:w="30" w:type="dxa"/>
        </w:trPr>
        <w:tc>
          <w:tcPr>
            <w:tcW w:w="10806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64F40" w:rsidRPr="0022631D" w14:paraId="552679BF" w14:textId="77777777" w:rsidTr="00E6757D">
        <w:trPr>
          <w:gridAfter w:val="1"/>
          <w:wAfter w:w="30" w:type="dxa"/>
        </w:trPr>
        <w:tc>
          <w:tcPr>
            <w:tcW w:w="485" w:type="dxa"/>
            <w:vMerge w:val="restart"/>
            <w:vAlign w:val="center"/>
          </w:tcPr>
          <w:p w14:paraId="770D59C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2"/>
            <w:vMerge w:val="restart"/>
            <w:vAlign w:val="center"/>
          </w:tcPr>
          <w:p w14:paraId="563B2C65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79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64F40" w:rsidRPr="0022631D" w14:paraId="3CA6FABC" w14:textId="77777777" w:rsidTr="00E6757D">
        <w:trPr>
          <w:gridAfter w:val="1"/>
          <w:wAfter w:w="30" w:type="dxa"/>
        </w:trPr>
        <w:tc>
          <w:tcPr>
            <w:tcW w:w="485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57" w:type="dxa"/>
            <w:gridSpan w:val="10"/>
            <w:tcBorders>
              <w:bottom w:val="single" w:sz="8" w:space="0" w:color="auto"/>
            </w:tcBorders>
            <w:vAlign w:val="center"/>
          </w:tcPr>
          <w:p w14:paraId="7136F05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382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64F40" w:rsidRPr="0022631D" w14:paraId="5E96A1C5" w14:textId="77777777" w:rsidTr="00E6757D">
        <w:trPr>
          <w:gridAfter w:val="1"/>
          <w:wAfter w:w="30" w:type="dxa"/>
        </w:trPr>
        <w:tc>
          <w:tcPr>
            <w:tcW w:w="485" w:type="dxa"/>
            <w:tcBorders>
              <w:bottom w:val="single" w:sz="8" w:space="0" w:color="auto"/>
            </w:tcBorders>
          </w:tcPr>
          <w:p w14:paraId="6CEDE0A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</w:tcPr>
          <w:p w14:paraId="7CD1451B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</w:tcPr>
          <w:p w14:paraId="03550B2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10"/>
            <w:tcBorders>
              <w:bottom w:val="single" w:sz="8" w:space="0" w:color="auto"/>
            </w:tcBorders>
          </w:tcPr>
          <w:p w14:paraId="709AAC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78DCF91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gridSpan w:val="2"/>
            <w:tcBorders>
              <w:bottom w:val="single" w:sz="8" w:space="0" w:color="auto"/>
            </w:tcBorders>
          </w:tcPr>
          <w:p w14:paraId="504E155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443F73EF" w14:textId="77777777" w:rsidTr="00E6757D">
        <w:trPr>
          <w:gridAfter w:val="1"/>
          <w:wAfter w:w="30" w:type="dxa"/>
          <w:trHeight w:val="40"/>
        </w:trPr>
        <w:tc>
          <w:tcPr>
            <w:tcW w:w="485" w:type="dxa"/>
            <w:tcBorders>
              <w:bottom w:val="single" w:sz="8" w:space="0" w:color="auto"/>
            </w:tcBorders>
          </w:tcPr>
          <w:p w14:paraId="53C8EE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</w:tcPr>
          <w:p w14:paraId="5E76D40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</w:tcPr>
          <w:p w14:paraId="0FB0E5F7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10"/>
            <w:tcBorders>
              <w:bottom w:val="single" w:sz="8" w:space="0" w:color="auto"/>
            </w:tcBorders>
          </w:tcPr>
          <w:p w14:paraId="1072EAE8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23AA864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gridSpan w:val="2"/>
            <w:tcBorders>
              <w:bottom w:val="single" w:sz="8" w:space="0" w:color="auto"/>
            </w:tcBorders>
          </w:tcPr>
          <w:p w14:paraId="5FEDE38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522ACAFB" w14:textId="77777777" w:rsidTr="00E6757D">
        <w:trPr>
          <w:gridAfter w:val="1"/>
          <w:wAfter w:w="30" w:type="dxa"/>
          <w:trHeight w:val="331"/>
        </w:trPr>
        <w:tc>
          <w:tcPr>
            <w:tcW w:w="2327" w:type="dxa"/>
            <w:gridSpan w:val="3"/>
            <w:vAlign w:val="center"/>
          </w:tcPr>
          <w:p w14:paraId="239E657B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479" w:type="dxa"/>
            <w:gridSpan w:val="22"/>
            <w:vAlign w:val="center"/>
          </w:tcPr>
          <w:p w14:paraId="18C24274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964F40" w:rsidRPr="0022631D" w14:paraId="617248CD" w14:textId="77777777" w:rsidTr="00DE6240">
        <w:trPr>
          <w:gridAfter w:val="1"/>
          <w:wAfter w:w="30" w:type="dxa"/>
          <w:trHeight w:val="289"/>
        </w:trPr>
        <w:tc>
          <w:tcPr>
            <w:tcW w:w="1080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64F40" w:rsidRPr="00BB0CF1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64F40" w:rsidRPr="0022631D" w14:paraId="1515C769" w14:textId="77777777" w:rsidTr="00E6757D">
        <w:trPr>
          <w:gridAfter w:val="1"/>
          <w:wAfter w:w="30" w:type="dxa"/>
          <w:trHeight w:val="346"/>
        </w:trPr>
        <w:tc>
          <w:tcPr>
            <w:tcW w:w="4454" w:type="dxa"/>
            <w:gridSpan w:val="13"/>
            <w:tcBorders>
              <w:bottom w:val="single" w:sz="8" w:space="0" w:color="auto"/>
            </w:tcBorders>
            <w:vAlign w:val="center"/>
          </w:tcPr>
          <w:p w14:paraId="7277124F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52" w:type="dxa"/>
            <w:gridSpan w:val="12"/>
            <w:tcBorders>
              <w:bottom w:val="single" w:sz="8" w:space="0" w:color="auto"/>
            </w:tcBorders>
            <w:vAlign w:val="center"/>
          </w:tcPr>
          <w:p w14:paraId="22D74B26" w14:textId="77777777" w:rsidR="00964F40" w:rsidRDefault="003C6551" w:rsidP="00964F40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E67B2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FA6B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4CDED416" w:rsidR="00DE29D3" w:rsidRPr="00BB0CF1" w:rsidRDefault="00DE29D3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 xml:space="preserve"> 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964F40" w:rsidRPr="00C3686F" w14:paraId="71BEA872" w14:textId="77777777" w:rsidTr="00E6757D">
        <w:trPr>
          <w:gridAfter w:val="1"/>
          <w:wAfter w:w="30" w:type="dxa"/>
          <w:trHeight w:val="92"/>
        </w:trPr>
        <w:tc>
          <w:tcPr>
            <w:tcW w:w="4454" w:type="dxa"/>
            <w:gridSpan w:val="13"/>
            <w:vMerge w:val="restart"/>
            <w:vAlign w:val="center"/>
          </w:tcPr>
          <w:p w14:paraId="03326624" w14:textId="77777777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301" w:type="dxa"/>
            <w:gridSpan w:val="8"/>
            <w:tcBorders>
              <w:bottom w:val="single" w:sz="8" w:space="0" w:color="auto"/>
            </w:tcBorders>
            <w:vAlign w:val="center"/>
          </w:tcPr>
          <w:p w14:paraId="7FCA4E9C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051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9C5B6E" w:rsidRPr="00C3686F" w14:paraId="04C80107" w14:textId="77777777" w:rsidTr="00E6757D">
        <w:trPr>
          <w:gridAfter w:val="1"/>
          <w:wAfter w:w="30" w:type="dxa"/>
          <w:trHeight w:val="92"/>
        </w:trPr>
        <w:tc>
          <w:tcPr>
            <w:tcW w:w="4454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C5B6E" w:rsidRPr="00BB0CF1" w:rsidRDefault="009C5B6E" w:rsidP="009C5B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1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141AFF08" w:rsidR="009C5B6E" w:rsidRPr="00721A91" w:rsidRDefault="009C5B6E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51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0EBD6D69" w:rsidR="009C5B6E" w:rsidRPr="00721A91" w:rsidRDefault="009C5B6E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9C5B6E" w:rsidRPr="00505CC1" w14:paraId="2254FA5C" w14:textId="77777777" w:rsidTr="00DE6240">
        <w:trPr>
          <w:gridAfter w:val="1"/>
          <w:wAfter w:w="30" w:type="dxa"/>
          <w:trHeight w:val="344"/>
        </w:trPr>
        <w:tc>
          <w:tcPr>
            <w:tcW w:w="10806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0BAFB978" w:rsidR="009C5B6E" w:rsidRDefault="009C5B6E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A16A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AB4FF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  <w:r w:rsidR="006A16A4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F7F5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6A16A4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A16A4"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A16A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6A16A4"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6A16A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E29D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                       </w:t>
            </w:r>
          </w:p>
          <w:p w14:paraId="1DA2C6BD" w14:textId="734B4C14" w:rsidR="00DE29D3" w:rsidRPr="006A16A4" w:rsidRDefault="00DE29D3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                 19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 xml:space="preserve"> 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72A87D22" w14:textId="5BF9F9E8" w:rsidR="009C5B6E" w:rsidRDefault="009C5B6E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="00AB4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</w:p>
          <w:p w14:paraId="07DC1D19" w14:textId="6CF07186" w:rsidR="006A16A4" w:rsidRPr="00F03787" w:rsidRDefault="006A16A4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C5B6E" w:rsidRPr="0022631D" w14:paraId="3C75DA26" w14:textId="77777777" w:rsidTr="00E6757D">
        <w:trPr>
          <w:gridAfter w:val="1"/>
          <w:wAfter w:w="30" w:type="dxa"/>
          <w:trHeight w:val="344"/>
        </w:trPr>
        <w:tc>
          <w:tcPr>
            <w:tcW w:w="4454" w:type="dxa"/>
            <w:gridSpan w:val="13"/>
            <w:tcBorders>
              <w:bottom w:val="single" w:sz="8" w:space="0" w:color="auto"/>
            </w:tcBorders>
            <w:vAlign w:val="center"/>
          </w:tcPr>
          <w:p w14:paraId="3A4BEF22" w14:textId="77777777" w:rsidR="009C5B6E" w:rsidRPr="00C3686F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368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368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368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368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368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368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368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368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9C5B6E" w:rsidRPr="00F03787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52" w:type="dxa"/>
            <w:gridSpan w:val="12"/>
            <w:tcBorders>
              <w:bottom w:val="single" w:sz="8" w:space="0" w:color="auto"/>
            </w:tcBorders>
            <w:vAlign w:val="center"/>
          </w:tcPr>
          <w:p w14:paraId="0DA9BB52" w14:textId="64406A0D" w:rsidR="009C5B6E" w:rsidRPr="000B3924" w:rsidRDefault="00454A7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9C5B6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9C5B6E"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2A950028" w:rsidR="009C5B6E" w:rsidRPr="000B3924" w:rsidRDefault="00454A7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9C5B6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8C1D6B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C1D6B" w:rsidRPr="0022631D" w14:paraId="0682C6BE" w14:textId="77777777" w:rsidTr="00E6757D">
        <w:trPr>
          <w:gridAfter w:val="1"/>
          <w:wAfter w:w="30" w:type="dxa"/>
          <w:trHeight w:val="344"/>
        </w:trPr>
        <w:tc>
          <w:tcPr>
            <w:tcW w:w="4454" w:type="dxa"/>
            <w:gridSpan w:val="13"/>
            <w:tcBorders>
              <w:bottom w:val="single" w:sz="8" w:space="0" w:color="auto"/>
            </w:tcBorders>
            <w:vAlign w:val="center"/>
          </w:tcPr>
          <w:p w14:paraId="2FB52DC1" w14:textId="77777777" w:rsidR="008C1D6B" w:rsidRPr="00F03787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8C1D6B" w:rsidRPr="00F03787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52" w:type="dxa"/>
            <w:gridSpan w:val="12"/>
            <w:tcBorders>
              <w:bottom w:val="single" w:sz="8" w:space="0" w:color="auto"/>
            </w:tcBorders>
            <w:vAlign w:val="center"/>
          </w:tcPr>
          <w:p w14:paraId="698792C0" w14:textId="7D8C4A15" w:rsidR="006A16A4" w:rsidRPr="000B3924" w:rsidRDefault="004958C5" w:rsidP="006A1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C608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A16A4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A16A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6A16A4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6A16A4"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115AD6A" w14:textId="43346DA9" w:rsidR="006A16A4" w:rsidRPr="000B3924" w:rsidRDefault="004958C5" w:rsidP="006A1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C608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A16A4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A16A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6A16A4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6A16A4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1C93F3B2" w:rsidR="008C1D6B" w:rsidRPr="000B3924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1D6B" w:rsidRPr="0022631D" w14:paraId="79A64497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620F225D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D6B" w:rsidRPr="0022631D" w14:paraId="4E4EA255" w14:textId="77777777" w:rsidTr="00E6757D">
        <w:trPr>
          <w:gridAfter w:val="1"/>
          <w:wAfter w:w="30" w:type="dxa"/>
        </w:trPr>
        <w:tc>
          <w:tcPr>
            <w:tcW w:w="485" w:type="dxa"/>
            <w:vMerge w:val="restart"/>
            <w:vAlign w:val="center"/>
          </w:tcPr>
          <w:p w14:paraId="038C3E60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5539B8D4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479" w:type="dxa"/>
            <w:gridSpan w:val="22"/>
            <w:vAlign w:val="center"/>
          </w:tcPr>
          <w:p w14:paraId="29917171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8C1D6B" w:rsidRPr="0022631D" w14:paraId="11F19FA1" w14:textId="77777777" w:rsidTr="00E6757D">
        <w:trPr>
          <w:gridAfter w:val="1"/>
          <w:wAfter w:w="30" w:type="dxa"/>
          <w:trHeight w:val="237"/>
        </w:trPr>
        <w:tc>
          <w:tcPr>
            <w:tcW w:w="485" w:type="dxa"/>
            <w:vMerge/>
            <w:vAlign w:val="center"/>
          </w:tcPr>
          <w:p w14:paraId="39B67943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856C5C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7"/>
            <w:vMerge w:val="restart"/>
            <w:vAlign w:val="center"/>
          </w:tcPr>
          <w:p w14:paraId="2DE30ECB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430" w:type="dxa"/>
            <w:gridSpan w:val="6"/>
            <w:vMerge w:val="restart"/>
            <w:vAlign w:val="center"/>
          </w:tcPr>
          <w:p w14:paraId="1A541BB2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973" w:type="dxa"/>
            <w:gridSpan w:val="3"/>
            <w:vMerge w:val="restart"/>
            <w:vAlign w:val="center"/>
          </w:tcPr>
          <w:p w14:paraId="191C74B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56" w:type="dxa"/>
            <w:vMerge w:val="restart"/>
            <w:vAlign w:val="center"/>
          </w:tcPr>
          <w:p w14:paraId="1AF8A98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060" w:type="dxa"/>
            <w:gridSpan w:val="5"/>
            <w:vAlign w:val="center"/>
          </w:tcPr>
          <w:p w14:paraId="0911FBB2" w14:textId="476C875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8C1D6B" w:rsidRPr="0022631D" w14:paraId="4DC53241" w14:textId="77777777" w:rsidTr="00E6757D">
        <w:trPr>
          <w:gridAfter w:val="1"/>
          <w:wAfter w:w="30" w:type="dxa"/>
          <w:trHeight w:val="238"/>
        </w:trPr>
        <w:tc>
          <w:tcPr>
            <w:tcW w:w="485" w:type="dxa"/>
            <w:vMerge/>
            <w:vAlign w:val="center"/>
          </w:tcPr>
          <w:p w14:paraId="7D858D4B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78A8417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7"/>
            <w:vMerge/>
            <w:vAlign w:val="center"/>
          </w:tcPr>
          <w:p w14:paraId="67FA13FC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vAlign w:val="center"/>
          </w:tcPr>
          <w:p w14:paraId="7FDD9C22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vAlign w:val="center"/>
          </w:tcPr>
          <w:p w14:paraId="73BBD2A3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vAlign w:val="center"/>
          </w:tcPr>
          <w:p w14:paraId="078CB50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  <w:gridSpan w:val="5"/>
            <w:vAlign w:val="center"/>
          </w:tcPr>
          <w:p w14:paraId="3C0959C2" w14:textId="7F209132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8C1D6B" w:rsidRPr="0022631D" w14:paraId="75FDA7D8" w14:textId="77777777" w:rsidTr="00E6757D">
        <w:trPr>
          <w:gridAfter w:val="1"/>
          <w:wAfter w:w="30" w:type="dxa"/>
          <w:trHeight w:val="263"/>
        </w:trPr>
        <w:tc>
          <w:tcPr>
            <w:tcW w:w="485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vAlign w:val="center"/>
          </w:tcPr>
          <w:p w14:paraId="5A141F59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vAlign w:val="center"/>
          </w:tcPr>
          <w:p w14:paraId="61C36417" w14:textId="0700816D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8A4D149" w14:textId="1FE3C403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4958C5" w:rsidRPr="00C3686F" w14:paraId="633F9147" w14:textId="77777777" w:rsidTr="00E6757D">
        <w:trPr>
          <w:gridAfter w:val="1"/>
          <w:wAfter w:w="30" w:type="dxa"/>
          <w:trHeight w:val="146"/>
        </w:trPr>
        <w:tc>
          <w:tcPr>
            <w:tcW w:w="485" w:type="dxa"/>
            <w:vAlign w:val="center"/>
          </w:tcPr>
          <w:p w14:paraId="1723B0DF" w14:textId="7EECCA12" w:rsidR="004958C5" w:rsidRPr="00F21888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14:paraId="4F562096" w14:textId="77777777" w:rsidR="004958C5" w:rsidRPr="003F277F" w:rsidRDefault="004958C5" w:rsidP="004958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«ՋԻ ԷՍ ՍԻ» </w:t>
            </w:r>
            <w:r w:rsidRPr="003F277F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4F4516A7" w14:textId="362D0677" w:rsidR="004958C5" w:rsidRPr="00F21888" w:rsidRDefault="004958C5" w:rsidP="004958C5">
            <w:pPr>
              <w:spacing w:before="0" w:after="0"/>
              <w:ind w:left="0" w:hanging="3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C3686F">
              <w:rPr>
                <w:rFonts w:ascii="GHEA Grapalat" w:hAnsi="GHEA Grapalat"/>
                <w:sz w:val="20"/>
                <w:szCs w:val="20"/>
                <w:lang w:val="hy-AM"/>
              </w:rPr>
              <w:t>"ДЖИ ЭС СИ"</w:t>
            </w:r>
          </w:p>
        </w:tc>
        <w:tc>
          <w:tcPr>
            <w:tcW w:w="1560" w:type="dxa"/>
            <w:gridSpan w:val="7"/>
            <w:vAlign w:val="center"/>
          </w:tcPr>
          <w:p w14:paraId="2882F4FD" w14:textId="300C0EDF" w:rsidR="004958C5" w:rsidRPr="00F21888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ԱՄՄՀ-ԳՀԾՁԲ-26</w:t>
            </w: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430" w:type="dxa"/>
            <w:gridSpan w:val="6"/>
            <w:vAlign w:val="center"/>
          </w:tcPr>
          <w:p w14:paraId="59332C91" w14:textId="27006908" w:rsidR="004958C5" w:rsidRPr="00F21888" w:rsidRDefault="004958C5" w:rsidP="004958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22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12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2025 </w:t>
            </w:r>
            <w:r w:rsidRPr="00F21888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 w:eastAsia="ru-RU"/>
              </w:rPr>
              <w:t>թ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</w:p>
          <w:p w14:paraId="1B4189C6" w14:textId="1DC8FACA" w:rsidR="004958C5" w:rsidRPr="00F21888" w:rsidRDefault="004958C5" w:rsidP="004958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22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12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2025 </w:t>
            </w:r>
            <w:r w:rsidRPr="00F21888">
              <w:rPr>
                <w:rFonts w:ascii="GHEA Grapalat" w:eastAsia="Times New Roman" w:hAnsi="GHEA Grapalat" w:cs="GHEA Grapalat"/>
                <w:bCs/>
                <w:sz w:val="20"/>
                <w:szCs w:val="20"/>
                <w:lang w:val="ru-RU" w:eastAsia="ru-RU"/>
              </w:rPr>
              <w:t>г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</w:p>
          <w:p w14:paraId="42FD4C1A" w14:textId="2FAE9FBF" w:rsidR="004958C5" w:rsidRPr="00F21888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5158ED9E" w14:textId="3F8E85F1" w:rsidR="004958C5" w:rsidRPr="00F21888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4958C5">
              <w:rPr>
                <w:rFonts w:ascii="GHEA Grapalat" w:hAnsi="GHEA Grapalat"/>
                <w:sz w:val="18"/>
                <w:szCs w:val="18"/>
                <w:lang w:val="hy-AM"/>
              </w:rPr>
              <w:t>Համաձայնագիրն ուժի մեջ մտնելու օրվանից մինչև 25.12.202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4958C5">
              <w:rPr>
                <w:rFonts w:ascii="GHEA Grapalat" w:hAnsi="GHEA Grapalat"/>
                <w:sz w:val="18"/>
                <w:szCs w:val="18"/>
                <w:lang w:val="hy-AM"/>
              </w:rPr>
              <w:t>թ. ներառյալ</w:t>
            </w:r>
            <w:r w:rsidRPr="00F21888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14:paraId="0A5D5226" w14:textId="3281AEEB" w:rsidR="004958C5" w:rsidRPr="00F21888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4958C5">
              <w:rPr>
                <w:rFonts w:ascii="GHEA Grapalat" w:hAnsi="GHEA Grapalat" w:cs="GHEA Grapalat"/>
                <w:sz w:val="20"/>
                <w:szCs w:val="20"/>
                <w:lang w:val="hy-AM"/>
              </w:rPr>
              <w:t>С даты вступления Соглашения в силу до 25.12.2026 включительно</w:t>
            </w:r>
          </w:p>
        </w:tc>
        <w:tc>
          <w:tcPr>
            <w:tcW w:w="456" w:type="dxa"/>
            <w:vAlign w:val="center"/>
          </w:tcPr>
          <w:p w14:paraId="392520F8" w14:textId="071B4CC2" w:rsidR="004958C5" w:rsidRPr="00F21888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386" w:type="dxa"/>
            <w:gridSpan w:val="4"/>
            <w:vAlign w:val="center"/>
          </w:tcPr>
          <w:p w14:paraId="32A31B2C" w14:textId="77777777" w:rsidR="004958C5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799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600 /հինգ միլիոն յոթ հարյուր իննսունինը հազար վեց հարյուր/</w:t>
            </w:r>
          </w:p>
          <w:p w14:paraId="606EA787" w14:textId="76EDB298" w:rsidR="0049611D" w:rsidRPr="0051704D" w:rsidRDefault="0049611D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961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5 799 600 /пять миллионов семьсот девяносто девять тысяч шестьсот/</w:t>
            </w:r>
          </w:p>
        </w:tc>
        <w:tc>
          <w:tcPr>
            <w:tcW w:w="1674" w:type="dxa"/>
            <w:vAlign w:val="center"/>
          </w:tcPr>
          <w:p w14:paraId="72B0E265" w14:textId="77777777" w:rsidR="004958C5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799</w:t>
            </w:r>
            <w:r w:rsidRPr="003F277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>600 /հինգ միլիոն յոթ հարյուր իննսունինը հազար վեց հարյուր/</w:t>
            </w:r>
          </w:p>
          <w:p w14:paraId="101DD34B" w14:textId="63FCFB73" w:rsidR="0049611D" w:rsidRPr="0051704D" w:rsidRDefault="0049611D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961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5 799 600 /пять миллионов семьсот девяносто девять тысяч шестьсот/</w:t>
            </w:r>
          </w:p>
        </w:tc>
      </w:tr>
      <w:tr w:rsidR="004958C5" w:rsidRPr="00C3686F" w14:paraId="50E878A7" w14:textId="77777777" w:rsidTr="00CD73DB">
        <w:trPr>
          <w:gridAfter w:val="1"/>
          <w:wAfter w:w="30" w:type="dxa"/>
          <w:trHeight w:val="146"/>
        </w:trPr>
        <w:tc>
          <w:tcPr>
            <w:tcW w:w="485" w:type="dxa"/>
            <w:vAlign w:val="center"/>
          </w:tcPr>
          <w:p w14:paraId="7A7C659E" w14:textId="0169792F" w:rsidR="004958C5" w:rsidRPr="00F21888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758B5D5D" w14:textId="77777777" w:rsidR="004958C5" w:rsidRPr="003F277F" w:rsidRDefault="004958C5" w:rsidP="004958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«ՋԻ ԷՍ ՍԻ» </w:t>
            </w:r>
            <w:r w:rsidRPr="003F277F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1153584F" w14:textId="7E89A0C8" w:rsidR="004958C5" w:rsidRPr="003F277F" w:rsidRDefault="004958C5" w:rsidP="00495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C3686F">
              <w:rPr>
                <w:rFonts w:ascii="GHEA Grapalat" w:hAnsi="GHEA Grapalat"/>
                <w:sz w:val="20"/>
                <w:szCs w:val="20"/>
                <w:lang w:val="hy-AM"/>
              </w:rPr>
              <w:t>"ДЖИ ЭС СИ"</w:t>
            </w:r>
          </w:p>
        </w:tc>
        <w:tc>
          <w:tcPr>
            <w:tcW w:w="1560" w:type="dxa"/>
            <w:gridSpan w:val="7"/>
            <w:vAlign w:val="center"/>
          </w:tcPr>
          <w:p w14:paraId="456F968E" w14:textId="07B92C9F" w:rsidR="004958C5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ԱՄՄՀ-ԳՀԾՁԲ-26</w:t>
            </w: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430" w:type="dxa"/>
            <w:gridSpan w:val="6"/>
            <w:vAlign w:val="center"/>
          </w:tcPr>
          <w:p w14:paraId="363B2699" w14:textId="77777777" w:rsidR="004958C5" w:rsidRPr="00F21888" w:rsidRDefault="004958C5" w:rsidP="004958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22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12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2025 </w:t>
            </w:r>
            <w:r w:rsidRPr="00F21888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 w:eastAsia="ru-RU"/>
              </w:rPr>
              <w:t>թ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</w:p>
          <w:p w14:paraId="16447CD9" w14:textId="77777777" w:rsidR="004958C5" w:rsidRPr="00F21888" w:rsidRDefault="004958C5" w:rsidP="004958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22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12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2025 </w:t>
            </w:r>
            <w:r w:rsidRPr="00F21888">
              <w:rPr>
                <w:rFonts w:ascii="GHEA Grapalat" w:eastAsia="Times New Roman" w:hAnsi="GHEA Grapalat" w:cs="GHEA Grapalat"/>
                <w:bCs/>
                <w:sz w:val="20"/>
                <w:szCs w:val="20"/>
                <w:lang w:val="ru-RU" w:eastAsia="ru-RU"/>
              </w:rPr>
              <w:t>г</w:t>
            </w:r>
            <w:r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</w:p>
          <w:p w14:paraId="64EFA6D7" w14:textId="77777777" w:rsidR="004958C5" w:rsidRDefault="004958C5" w:rsidP="004958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587DC433" w14:textId="77777777" w:rsidR="004958C5" w:rsidRPr="00F21888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4958C5">
              <w:rPr>
                <w:rFonts w:ascii="GHEA Grapalat" w:hAnsi="GHEA Grapalat"/>
                <w:sz w:val="18"/>
                <w:szCs w:val="18"/>
                <w:lang w:val="hy-AM"/>
              </w:rPr>
              <w:t>Համաձայնագիրն ուժի մեջ մտնելու օրվանից մինչև 25.12.202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4958C5">
              <w:rPr>
                <w:rFonts w:ascii="GHEA Grapalat" w:hAnsi="GHEA Grapalat"/>
                <w:sz w:val="18"/>
                <w:szCs w:val="18"/>
                <w:lang w:val="hy-AM"/>
              </w:rPr>
              <w:t>թ. ներառյալ</w:t>
            </w:r>
            <w:r w:rsidRPr="00F21888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14:paraId="58E07D77" w14:textId="6BDCCED6" w:rsidR="004958C5" w:rsidRPr="004958C5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58C5">
              <w:rPr>
                <w:rFonts w:ascii="GHEA Grapalat" w:hAnsi="GHEA Grapalat" w:cs="GHEA Grapalat"/>
                <w:sz w:val="20"/>
                <w:szCs w:val="20"/>
                <w:lang w:val="hy-AM"/>
              </w:rPr>
              <w:t>С даты вступления Соглашения в силу до 25.12.2026 включительно</w:t>
            </w:r>
          </w:p>
        </w:tc>
        <w:tc>
          <w:tcPr>
            <w:tcW w:w="456" w:type="dxa"/>
            <w:vAlign w:val="center"/>
          </w:tcPr>
          <w:p w14:paraId="373A25A2" w14:textId="2D9CF43B" w:rsidR="004958C5" w:rsidRPr="00F21888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386" w:type="dxa"/>
            <w:gridSpan w:val="4"/>
          </w:tcPr>
          <w:p w14:paraId="2EC7C6AF" w14:textId="77777777" w:rsidR="004958C5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703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1703E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1703E">
              <w:rPr>
                <w:rFonts w:ascii="GHEA Grapalat" w:hAnsi="GHEA Grapalat"/>
                <w:sz w:val="20"/>
                <w:szCs w:val="20"/>
                <w:lang w:val="hy-AM"/>
              </w:rPr>
              <w:t>799</w:t>
            </w:r>
            <w:r w:rsidRPr="0071703E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1703E">
              <w:rPr>
                <w:rFonts w:ascii="GHEA Grapalat" w:hAnsi="GHEA Grapalat"/>
                <w:sz w:val="20"/>
                <w:szCs w:val="20"/>
                <w:lang w:val="hy-AM"/>
              </w:rPr>
              <w:t>600 /երկու միլիոն յոթ հարյուր իննսունինը հազար վեց հարյուր/</w:t>
            </w:r>
          </w:p>
          <w:p w14:paraId="4CC284CD" w14:textId="532B6672" w:rsidR="0049611D" w:rsidRPr="0051704D" w:rsidRDefault="0049611D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611D">
              <w:rPr>
                <w:rFonts w:ascii="GHEA Grapalat" w:hAnsi="GHEA Grapalat"/>
                <w:sz w:val="20"/>
                <w:szCs w:val="20"/>
                <w:lang w:val="hy-AM"/>
              </w:rPr>
              <w:t>2 799 600 /два миллиона семьсот девяносто девять тысяч шестьсот/</w:t>
            </w:r>
          </w:p>
        </w:tc>
        <w:tc>
          <w:tcPr>
            <w:tcW w:w="1674" w:type="dxa"/>
          </w:tcPr>
          <w:p w14:paraId="24E57006" w14:textId="77777777" w:rsidR="004958C5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703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1703E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1703E">
              <w:rPr>
                <w:rFonts w:ascii="GHEA Grapalat" w:hAnsi="GHEA Grapalat"/>
                <w:sz w:val="20"/>
                <w:szCs w:val="20"/>
                <w:lang w:val="hy-AM"/>
              </w:rPr>
              <w:t>799</w:t>
            </w:r>
            <w:r w:rsidRPr="0071703E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1703E">
              <w:rPr>
                <w:rFonts w:ascii="GHEA Grapalat" w:hAnsi="GHEA Grapalat"/>
                <w:sz w:val="20"/>
                <w:szCs w:val="20"/>
                <w:lang w:val="hy-AM"/>
              </w:rPr>
              <w:t>600 /երկու միլիոն յոթ հարյուր իննսունինը հազար վեց հարյուր/</w:t>
            </w:r>
          </w:p>
          <w:p w14:paraId="5D6D9B37" w14:textId="62E31E32" w:rsidR="0049611D" w:rsidRPr="0051704D" w:rsidRDefault="0049611D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611D">
              <w:rPr>
                <w:rFonts w:ascii="GHEA Grapalat" w:hAnsi="GHEA Grapalat"/>
                <w:sz w:val="20"/>
                <w:szCs w:val="20"/>
                <w:lang w:val="hy-AM"/>
              </w:rPr>
              <w:t>2 799 600 /два миллиона семьсот девяносто девять тысяч шестьсот/</w:t>
            </w:r>
          </w:p>
        </w:tc>
      </w:tr>
      <w:tr w:rsidR="004958C5" w:rsidRPr="00C3686F" w14:paraId="41E4ED39" w14:textId="77777777" w:rsidTr="00DE6240">
        <w:trPr>
          <w:gridAfter w:val="1"/>
          <w:wAfter w:w="30" w:type="dxa"/>
          <w:trHeight w:val="150"/>
        </w:trPr>
        <w:tc>
          <w:tcPr>
            <w:tcW w:w="10806" w:type="dxa"/>
            <w:gridSpan w:val="25"/>
            <w:vAlign w:val="center"/>
          </w:tcPr>
          <w:p w14:paraId="4A2DCDA8" w14:textId="77777777" w:rsidR="004958C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4958C5" w:rsidRPr="00137B9A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4958C5" w:rsidRPr="0022631D" w14:paraId="1F657639" w14:textId="77777777" w:rsidTr="00E6757D">
        <w:trPr>
          <w:gridAfter w:val="1"/>
          <w:wAfter w:w="30" w:type="dxa"/>
          <w:trHeight w:val="125"/>
        </w:trPr>
        <w:tc>
          <w:tcPr>
            <w:tcW w:w="485" w:type="dxa"/>
            <w:tcBorders>
              <w:bottom w:val="single" w:sz="8" w:space="0" w:color="auto"/>
            </w:tcBorders>
            <w:vAlign w:val="center"/>
          </w:tcPr>
          <w:p w14:paraId="1E568594" w14:textId="77777777" w:rsidR="004958C5" w:rsidRPr="0083424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4958C5" w:rsidRPr="0083424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4958C5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4958C5" w:rsidRPr="0022631D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vAlign w:val="center"/>
          </w:tcPr>
          <w:p w14:paraId="5B7DD7C4" w14:textId="77777777" w:rsidR="004958C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4958C5" w:rsidRPr="0022631D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47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4958C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4958C5" w:rsidRPr="0022631D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4958C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4958C5" w:rsidRPr="0022631D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674" w:type="dxa"/>
            <w:tcBorders>
              <w:bottom w:val="single" w:sz="8" w:space="0" w:color="auto"/>
            </w:tcBorders>
            <w:vAlign w:val="center"/>
          </w:tcPr>
          <w:p w14:paraId="6DCFDED6" w14:textId="20622639" w:rsidR="004958C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4958C5" w:rsidRPr="0022631D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4958C5" w:rsidRPr="0022631D" w14:paraId="20BC55B9" w14:textId="77777777" w:rsidTr="00E6757D">
        <w:trPr>
          <w:gridAfter w:val="1"/>
          <w:wAfter w:w="30" w:type="dxa"/>
          <w:trHeight w:val="155"/>
        </w:trPr>
        <w:tc>
          <w:tcPr>
            <w:tcW w:w="485" w:type="dxa"/>
            <w:tcBorders>
              <w:bottom w:val="single" w:sz="8" w:space="0" w:color="auto"/>
            </w:tcBorders>
            <w:vAlign w:val="center"/>
          </w:tcPr>
          <w:p w14:paraId="12752A33" w14:textId="78550AF2" w:rsidR="004958C5" w:rsidRPr="00F73414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73414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vAlign w:val="center"/>
          </w:tcPr>
          <w:p w14:paraId="64D34E60" w14:textId="77777777" w:rsidR="0025385D" w:rsidRPr="003F277F" w:rsidRDefault="0025385D" w:rsidP="0025385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«ՋԻ ԷՍ ՍԻ» </w:t>
            </w:r>
            <w:r w:rsidRPr="003F277F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33E09090" w14:textId="197298F0" w:rsidR="004958C5" w:rsidRPr="00F73414" w:rsidRDefault="0025385D" w:rsidP="002538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F277F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C3686F">
              <w:rPr>
                <w:rFonts w:ascii="GHEA Grapalat" w:hAnsi="GHEA Grapalat"/>
                <w:sz w:val="20"/>
                <w:szCs w:val="20"/>
                <w:lang w:val="hy-AM"/>
              </w:rPr>
              <w:t>"ДЖИ ЭС СИ"</w:t>
            </w:r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vAlign w:val="center"/>
          </w:tcPr>
          <w:p w14:paraId="555B0627" w14:textId="0A942326" w:rsidR="004958C5" w:rsidRPr="00F73414" w:rsidRDefault="004958C5" w:rsidP="004958C5">
            <w:pPr>
              <w:spacing w:before="0" w:after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73414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3414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F7341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Երևան, </w:t>
            </w:r>
            <w:r w:rsidR="00EA2D5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Աճեմյան</w:t>
            </w:r>
            <w:r w:rsidRPr="00F7341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</w:t>
            </w:r>
            <w:r w:rsidR="00EA2D5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  <w:r w:rsidRPr="00F7341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շենք, </w:t>
            </w:r>
            <w:r w:rsidR="00EA2D5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 շին․</w:t>
            </w:r>
          </w:p>
          <w:p w14:paraId="4916BA54" w14:textId="71E9EE06" w:rsidR="004958C5" w:rsidRPr="00F73414" w:rsidRDefault="004958C5" w:rsidP="004958C5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3414">
              <w:rPr>
                <w:rFonts w:ascii="GHEA Grapalat" w:hAnsi="GHEA Grapalat"/>
                <w:sz w:val="20"/>
                <w:szCs w:val="20"/>
                <w:lang w:val="hy-AM"/>
              </w:rPr>
              <w:t>+37498410404</w:t>
            </w:r>
          </w:p>
        </w:tc>
        <w:tc>
          <w:tcPr>
            <w:tcW w:w="2447" w:type="dxa"/>
            <w:gridSpan w:val="4"/>
            <w:tcBorders>
              <w:bottom w:val="single" w:sz="8" w:space="0" w:color="auto"/>
            </w:tcBorders>
            <w:vAlign w:val="center"/>
          </w:tcPr>
          <w:p w14:paraId="07F71670" w14:textId="11798255" w:rsidR="004958C5" w:rsidRPr="00F73414" w:rsidRDefault="00C61E09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="004958C5" w:rsidRPr="00F73414">
                <w:rPr>
                  <w:rStyle w:val="ac"/>
                  <w:rFonts w:ascii="GHEA Grapalat" w:hAnsi="GHEA Grapalat"/>
                  <w:sz w:val="20"/>
                  <w:szCs w:val="20"/>
                </w:rPr>
                <w:t>office@shinmaster.am</w:t>
              </w:r>
            </w:hyperlink>
            <w:r w:rsidR="004958C5" w:rsidRPr="00F73414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4958C5" w:rsidRPr="00F734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40969336" w:rsidR="004958C5" w:rsidRPr="00F73414" w:rsidRDefault="004958C5" w:rsidP="00EA2D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341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Հ/Հ </w:t>
            </w:r>
            <w:r w:rsidR="00EA2D5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1930097159818000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vAlign w:val="center"/>
          </w:tcPr>
          <w:p w14:paraId="6E1E7005" w14:textId="607FE837" w:rsidR="004958C5" w:rsidRPr="00F73414" w:rsidRDefault="00EA2D57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02258906</w:t>
            </w:r>
          </w:p>
        </w:tc>
      </w:tr>
      <w:tr w:rsidR="004958C5" w:rsidRPr="00775D8B" w14:paraId="496A046D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393BE26B" w14:textId="77777777" w:rsidR="004958C5" w:rsidRPr="00775D8B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8C5" w:rsidRPr="00C3686F" w14:paraId="3863A00B" w14:textId="77777777" w:rsidTr="00E675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200"/>
        </w:trPr>
        <w:tc>
          <w:tcPr>
            <w:tcW w:w="2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4958C5" w:rsidRDefault="004958C5" w:rsidP="004958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4958C5" w:rsidRPr="0022631D" w:rsidRDefault="004958C5" w:rsidP="004958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41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4958C5" w:rsidRDefault="004958C5" w:rsidP="004958C5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4958C5" w:rsidRPr="0022631D" w:rsidRDefault="004958C5" w:rsidP="004958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4958C5" w:rsidRPr="00C3686F" w14:paraId="485BF528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60FF974B" w14:textId="77777777" w:rsidR="004958C5" w:rsidRPr="00C90903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958C5" w:rsidRPr="00C3686F" w14:paraId="7DB42300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vAlign w:val="center"/>
          </w:tcPr>
          <w:p w14:paraId="0AD8E25E" w14:textId="56E7D3D4" w:rsidR="004958C5" w:rsidRPr="00AC6082" w:rsidRDefault="004958C5" w:rsidP="004958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958C5" w:rsidRPr="00AC6082" w:rsidRDefault="004958C5" w:rsidP="004958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4958C5" w:rsidRPr="00AC6082" w:rsidRDefault="004958C5" w:rsidP="004958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4958C5" w:rsidRPr="00AC6082" w:rsidRDefault="004958C5" w:rsidP="004958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958C5" w:rsidRPr="00AC6082" w:rsidRDefault="004958C5" w:rsidP="004958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4958C5" w:rsidRPr="00505CC1" w:rsidRDefault="004958C5" w:rsidP="004958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958C5" w:rsidRPr="00505CC1" w:rsidRDefault="004958C5" w:rsidP="004958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958C5" w:rsidRPr="00505CC1" w:rsidRDefault="004958C5" w:rsidP="004958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976223D" w14:textId="77777777" w:rsidR="004958C5" w:rsidRPr="00505CC1" w:rsidRDefault="004958C5" w:rsidP="004958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05C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  <w:p w14:paraId="140C2ABF" w14:textId="77777777" w:rsidR="004958C5" w:rsidRPr="00107024" w:rsidRDefault="004958C5" w:rsidP="004958C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4958C5" w:rsidRPr="00107024" w:rsidRDefault="004958C5" w:rsidP="004958C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4958C5" w:rsidRPr="00107024" w:rsidRDefault="004958C5" w:rsidP="004958C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4958C5" w:rsidRPr="00107024" w:rsidRDefault="004958C5" w:rsidP="004958C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4958C5" w:rsidRPr="00107024" w:rsidRDefault="004958C5" w:rsidP="004958C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4958C5" w:rsidRPr="00107024" w:rsidRDefault="004958C5" w:rsidP="004958C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4958C5" w:rsidRPr="00107024" w:rsidRDefault="004958C5" w:rsidP="004958C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4958C5" w:rsidRPr="00107024" w:rsidRDefault="004958C5" w:rsidP="004958C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4958C5" w:rsidRPr="00107024" w:rsidRDefault="004958C5" w:rsidP="004958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4958C5" w:rsidRPr="00C3686F" w14:paraId="3CC8B38C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02AFA8BF" w14:textId="77777777" w:rsidR="004958C5" w:rsidRPr="0022631D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958C5" w:rsidRPr="0022631D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8C5" w:rsidRPr="001A0B37" w14:paraId="5484FA73" w14:textId="77777777" w:rsidTr="00E6757D">
        <w:trPr>
          <w:gridAfter w:val="1"/>
          <w:wAfter w:w="30" w:type="dxa"/>
          <w:trHeight w:val="475"/>
        </w:trPr>
        <w:tc>
          <w:tcPr>
            <w:tcW w:w="2396" w:type="dxa"/>
            <w:gridSpan w:val="4"/>
            <w:tcBorders>
              <w:bottom w:val="single" w:sz="8" w:space="0" w:color="auto"/>
            </w:tcBorders>
          </w:tcPr>
          <w:p w14:paraId="5B7C1793" w14:textId="77777777" w:rsidR="004958C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4958C5" w:rsidRPr="0022631D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410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28F8E645" w:rsidR="004958C5" w:rsidRPr="0022631D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4958C5" w:rsidRPr="001A0B37" w14:paraId="5A7FED5D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0C88E286" w14:textId="77777777" w:rsidR="004958C5" w:rsidRPr="0022631D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958C5" w:rsidRPr="0022631D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8C5" w:rsidRPr="00C3686F" w14:paraId="40B30E88" w14:textId="77777777" w:rsidTr="00E6757D">
        <w:trPr>
          <w:gridAfter w:val="1"/>
          <w:wAfter w:w="30" w:type="dxa"/>
          <w:trHeight w:val="427"/>
        </w:trPr>
        <w:tc>
          <w:tcPr>
            <w:tcW w:w="2396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4958C5" w:rsidRDefault="004958C5" w:rsidP="00495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4958C5" w:rsidRPr="0022631D" w:rsidRDefault="004958C5" w:rsidP="00495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410" w:type="dxa"/>
            <w:gridSpan w:val="21"/>
            <w:tcBorders>
              <w:bottom w:val="single" w:sz="8" w:space="0" w:color="auto"/>
            </w:tcBorders>
            <w:vAlign w:val="center"/>
          </w:tcPr>
          <w:p w14:paraId="7F4FEF51" w14:textId="77777777" w:rsidR="004958C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4958C5" w:rsidRPr="00F64F22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4958C5" w:rsidRPr="00C3686F" w14:paraId="541BD7F7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958C5" w:rsidRPr="0022631D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8C5" w:rsidRPr="00C3686F" w14:paraId="4DE14D25" w14:textId="77777777" w:rsidTr="00E6757D">
        <w:trPr>
          <w:gridAfter w:val="1"/>
          <w:wAfter w:w="30" w:type="dxa"/>
          <w:trHeight w:val="427"/>
        </w:trPr>
        <w:tc>
          <w:tcPr>
            <w:tcW w:w="2396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4958C5" w:rsidRDefault="004958C5" w:rsidP="00495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4958C5" w:rsidRPr="00E56328" w:rsidRDefault="004958C5" w:rsidP="00495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410" w:type="dxa"/>
            <w:gridSpan w:val="21"/>
            <w:tcBorders>
              <w:bottom w:val="single" w:sz="8" w:space="0" w:color="auto"/>
            </w:tcBorders>
            <w:vAlign w:val="center"/>
          </w:tcPr>
          <w:p w14:paraId="2B5805A1" w14:textId="77777777" w:rsidR="004958C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4958C5" w:rsidRPr="00F64F22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4958C5" w:rsidRPr="00C3686F" w14:paraId="1DAD5D5C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57597369" w14:textId="77777777" w:rsidR="004958C5" w:rsidRPr="00E56328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8C5" w:rsidRPr="00C3686F" w14:paraId="5F667D89" w14:textId="77777777" w:rsidTr="00E6757D">
        <w:trPr>
          <w:gridAfter w:val="1"/>
          <w:wAfter w:w="30" w:type="dxa"/>
          <w:trHeight w:val="427"/>
        </w:trPr>
        <w:tc>
          <w:tcPr>
            <w:tcW w:w="2396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4958C5" w:rsidRPr="00834245" w:rsidRDefault="004958C5" w:rsidP="00495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4958C5" w:rsidRPr="00834245" w:rsidRDefault="004958C5" w:rsidP="00495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410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4958C5" w:rsidRPr="0083424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4958C5" w:rsidRPr="00C3686F" w14:paraId="406B68D6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79EAD146" w14:textId="77777777" w:rsidR="004958C5" w:rsidRPr="00834245" w:rsidRDefault="004958C5" w:rsidP="004958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958C5" w:rsidRPr="00C3686F" w14:paraId="1A2BD291" w14:textId="77777777" w:rsidTr="00DE6240">
        <w:trPr>
          <w:gridAfter w:val="1"/>
          <w:wAfter w:w="30" w:type="dxa"/>
          <w:trHeight w:val="227"/>
        </w:trPr>
        <w:tc>
          <w:tcPr>
            <w:tcW w:w="10806" w:type="dxa"/>
            <w:gridSpan w:val="25"/>
            <w:vAlign w:val="center"/>
          </w:tcPr>
          <w:p w14:paraId="73A19DB3" w14:textId="77777777" w:rsidR="004958C5" w:rsidRPr="00834245" w:rsidRDefault="004958C5" w:rsidP="00495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58C5" w:rsidRPr="00C3686F" w14:paraId="30B4EF4B" w14:textId="77777777" w:rsidTr="00DE6240">
        <w:trPr>
          <w:gridAfter w:val="1"/>
          <w:wAfter w:w="30" w:type="dxa"/>
          <w:trHeight w:val="227"/>
        </w:trPr>
        <w:tc>
          <w:tcPr>
            <w:tcW w:w="10806" w:type="dxa"/>
            <w:gridSpan w:val="25"/>
            <w:vAlign w:val="center"/>
          </w:tcPr>
          <w:p w14:paraId="2F38CA48" w14:textId="06A2956E" w:rsidR="004958C5" w:rsidRPr="009912B3" w:rsidRDefault="004958C5" w:rsidP="00495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958C5" w:rsidRPr="0022631D" w14:paraId="002AF1AD" w14:textId="77777777" w:rsidTr="00E6757D">
        <w:trPr>
          <w:gridAfter w:val="1"/>
          <w:wAfter w:w="30" w:type="dxa"/>
          <w:trHeight w:val="47"/>
        </w:trPr>
        <w:tc>
          <w:tcPr>
            <w:tcW w:w="3033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4958C5" w:rsidRPr="0022631D" w:rsidRDefault="004958C5" w:rsidP="00495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4958C5" w:rsidRPr="0022631D" w:rsidRDefault="004958C5" w:rsidP="00495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16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4958C5" w:rsidRPr="0022631D" w:rsidRDefault="004958C5" w:rsidP="00495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958C5" w:rsidRPr="0022631D" w14:paraId="6C6C269C" w14:textId="77777777" w:rsidTr="00E6757D">
        <w:trPr>
          <w:gridAfter w:val="1"/>
          <w:wAfter w:w="30" w:type="dxa"/>
          <w:trHeight w:val="47"/>
        </w:trPr>
        <w:tc>
          <w:tcPr>
            <w:tcW w:w="3033" w:type="dxa"/>
            <w:gridSpan w:val="5"/>
            <w:vAlign w:val="center"/>
          </w:tcPr>
          <w:p w14:paraId="0A862370" w14:textId="0D28CBE5" w:rsidR="004958C5" w:rsidRPr="00F568DF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257" w:type="dxa"/>
            <w:gridSpan w:val="14"/>
            <w:vAlign w:val="center"/>
          </w:tcPr>
          <w:p w14:paraId="570A2BE5" w14:textId="5D492DD6" w:rsidR="004958C5" w:rsidRPr="00F568DF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16" w:type="dxa"/>
            <w:gridSpan w:val="6"/>
            <w:vAlign w:val="center"/>
          </w:tcPr>
          <w:p w14:paraId="3C42DEDA" w14:textId="7E0C4DE6" w:rsidR="004958C5" w:rsidRPr="00F568DF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4958C5" w:rsidRPr="0022631D" w14:paraId="6A20D037" w14:textId="77777777" w:rsidTr="00E6757D">
        <w:trPr>
          <w:gridAfter w:val="1"/>
          <w:wAfter w:w="30" w:type="dxa"/>
          <w:trHeight w:val="47"/>
        </w:trPr>
        <w:tc>
          <w:tcPr>
            <w:tcW w:w="3033" w:type="dxa"/>
            <w:gridSpan w:val="5"/>
            <w:vAlign w:val="center"/>
          </w:tcPr>
          <w:p w14:paraId="307AB582" w14:textId="1B68EAF6" w:rsidR="004958C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Ռուշանյան</w:t>
            </w:r>
          </w:p>
        </w:tc>
        <w:tc>
          <w:tcPr>
            <w:tcW w:w="4257" w:type="dxa"/>
            <w:gridSpan w:val="14"/>
            <w:vAlign w:val="center"/>
          </w:tcPr>
          <w:p w14:paraId="6E9212B1" w14:textId="38655990" w:rsidR="004958C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516" w:type="dxa"/>
            <w:gridSpan w:val="6"/>
            <w:vAlign w:val="center"/>
          </w:tcPr>
          <w:p w14:paraId="74E401AA" w14:textId="2329ABC7" w:rsidR="004958C5" w:rsidRDefault="004958C5" w:rsidP="00495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11E5" w14:textId="77777777" w:rsidR="00C61E09" w:rsidRDefault="00C61E09" w:rsidP="0022631D">
      <w:pPr>
        <w:spacing w:before="0" w:after="0"/>
      </w:pPr>
      <w:r>
        <w:separator/>
      </w:r>
    </w:p>
  </w:endnote>
  <w:endnote w:type="continuationSeparator" w:id="0">
    <w:p w14:paraId="21E37F1C" w14:textId="77777777" w:rsidR="00C61E09" w:rsidRDefault="00C61E0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5A690" w14:textId="77777777" w:rsidR="00C61E09" w:rsidRDefault="00C61E09" w:rsidP="0022631D">
      <w:pPr>
        <w:spacing w:before="0" w:after="0"/>
      </w:pPr>
      <w:r>
        <w:separator/>
      </w:r>
    </w:p>
  </w:footnote>
  <w:footnote w:type="continuationSeparator" w:id="0">
    <w:p w14:paraId="5CFC97A2" w14:textId="77777777" w:rsidR="00C61E09" w:rsidRDefault="00C61E09" w:rsidP="0022631D">
      <w:pPr>
        <w:spacing w:before="0" w:after="0"/>
      </w:pPr>
      <w:r>
        <w:continuationSeparator/>
      </w:r>
    </w:p>
  </w:footnote>
  <w:footnote w:id="1">
    <w:p w14:paraId="499E7CDD" w14:textId="77777777" w:rsidR="004958C5" w:rsidRPr="0078682E" w:rsidRDefault="004958C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958C5" w:rsidRPr="0078682E" w:rsidRDefault="004958C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958C5" w:rsidRPr="00005B9C" w:rsidRDefault="004958C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20C9E"/>
    <w:rsid w:val="00023863"/>
    <w:rsid w:val="0003029F"/>
    <w:rsid w:val="00043680"/>
    <w:rsid w:val="00044EA8"/>
    <w:rsid w:val="00046CCF"/>
    <w:rsid w:val="00050C38"/>
    <w:rsid w:val="00051ECE"/>
    <w:rsid w:val="0007090E"/>
    <w:rsid w:val="00070B62"/>
    <w:rsid w:val="00073D66"/>
    <w:rsid w:val="00084BC5"/>
    <w:rsid w:val="000864BE"/>
    <w:rsid w:val="000B0199"/>
    <w:rsid w:val="000B3924"/>
    <w:rsid w:val="000B5981"/>
    <w:rsid w:val="000B775A"/>
    <w:rsid w:val="000B7926"/>
    <w:rsid w:val="000D4E99"/>
    <w:rsid w:val="000E46E8"/>
    <w:rsid w:val="000E4FF1"/>
    <w:rsid w:val="000F376D"/>
    <w:rsid w:val="001021B0"/>
    <w:rsid w:val="00107024"/>
    <w:rsid w:val="00123A05"/>
    <w:rsid w:val="00137B9A"/>
    <w:rsid w:val="001527D3"/>
    <w:rsid w:val="00157C4F"/>
    <w:rsid w:val="00170410"/>
    <w:rsid w:val="00180C79"/>
    <w:rsid w:val="0018422F"/>
    <w:rsid w:val="00186907"/>
    <w:rsid w:val="00191D7F"/>
    <w:rsid w:val="00197200"/>
    <w:rsid w:val="001A0B37"/>
    <w:rsid w:val="001A1999"/>
    <w:rsid w:val="001A6966"/>
    <w:rsid w:val="001B4617"/>
    <w:rsid w:val="001B46A2"/>
    <w:rsid w:val="001C1BE1"/>
    <w:rsid w:val="001C2DA6"/>
    <w:rsid w:val="001C3B59"/>
    <w:rsid w:val="001E0091"/>
    <w:rsid w:val="001F771F"/>
    <w:rsid w:val="002039B8"/>
    <w:rsid w:val="00207DC5"/>
    <w:rsid w:val="0021140E"/>
    <w:rsid w:val="0022631D"/>
    <w:rsid w:val="0025385D"/>
    <w:rsid w:val="00257DE8"/>
    <w:rsid w:val="00257FED"/>
    <w:rsid w:val="002614B4"/>
    <w:rsid w:val="002725A8"/>
    <w:rsid w:val="00281BB0"/>
    <w:rsid w:val="00294143"/>
    <w:rsid w:val="00294D4C"/>
    <w:rsid w:val="00295B92"/>
    <w:rsid w:val="002A5A26"/>
    <w:rsid w:val="002A780B"/>
    <w:rsid w:val="002B2AC1"/>
    <w:rsid w:val="002B2F94"/>
    <w:rsid w:val="002B55AA"/>
    <w:rsid w:val="002C3D99"/>
    <w:rsid w:val="002D5ABF"/>
    <w:rsid w:val="002E3384"/>
    <w:rsid w:val="002E4E6F"/>
    <w:rsid w:val="002F16CC"/>
    <w:rsid w:val="002F1FEB"/>
    <w:rsid w:val="002F76C6"/>
    <w:rsid w:val="00330903"/>
    <w:rsid w:val="00331A66"/>
    <w:rsid w:val="00333DD8"/>
    <w:rsid w:val="00340110"/>
    <w:rsid w:val="003603DB"/>
    <w:rsid w:val="00367E3E"/>
    <w:rsid w:val="00370831"/>
    <w:rsid w:val="00371B1D"/>
    <w:rsid w:val="00395C57"/>
    <w:rsid w:val="00396CC7"/>
    <w:rsid w:val="003A7303"/>
    <w:rsid w:val="003B2758"/>
    <w:rsid w:val="003C6551"/>
    <w:rsid w:val="003D0685"/>
    <w:rsid w:val="003D0BAA"/>
    <w:rsid w:val="003E3D40"/>
    <w:rsid w:val="003E6978"/>
    <w:rsid w:val="003F277F"/>
    <w:rsid w:val="0040432A"/>
    <w:rsid w:val="004057D3"/>
    <w:rsid w:val="00405E69"/>
    <w:rsid w:val="00410D6D"/>
    <w:rsid w:val="00423C0A"/>
    <w:rsid w:val="00433770"/>
    <w:rsid w:val="00433E3C"/>
    <w:rsid w:val="00435832"/>
    <w:rsid w:val="004441D9"/>
    <w:rsid w:val="0044625E"/>
    <w:rsid w:val="00454A7E"/>
    <w:rsid w:val="004632D6"/>
    <w:rsid w:val="00465F44"/>
    <w:rsid w:val="00472069"/>
    <w:rsid w:val="00474C2F"/>
    <w:rsid w:val="004764CD"/>
    <w:rsid w:val="004824BF"/>
    <w:rsid w:val="004875E0"/>
    <w:rsid w:val="0049150A"/>
    <w:rsid w:val="004958C5"/>
    <w:rsid w:val="0049611D"/>
    <w:rsid w:val="004B1CE5"/>
    <w:rsid w:val="004B4798"/>
    <w:rsid w:val="004B5279"/>
    <w:rsid w:val="004C0EA3"/>
    <w:rsid w:val="004C6BBA"/>
    <w:rsid w:val="004D078F"/>
    <w:rsid w:val="004D107F"/>
    <w:rsid w:val="004E376E"/>
    <w:rsid w:val="004E3C07"/>
    <w:rsid w:val="004F42C6"/>
    <w:rsid w:val="00503BCC"/>
    <w:rsid w:val="00505CC1"/>
    <w:rsid w:val="0051072D"/>
    <w:rsid w:val="0051704D"/>
    <w:rsid w:val="00524A4A"/>
    <w:rsid w:val="00537C9B"/>
    <w:rsid w:val="00546023"/>
    <w:rsid w:val="00546FFA"/>
    <w:rsid w:val="00564F1D"/>
    <w:rsid w:val="0057115C"/>
    <w:rsid w:val="005737F9"/>
    <w:rsid w:val="00574291"/>
    <w:rsid w:val="00575E30"/>
    <w:rsid w:val="005802DF"/>
    <w:rsid w:val="00583380"/>
    <w:rsid w:val="0059674F"/>
    <w:rsid w:val="005A4633"/>
    <w:rsid w:val="005B337C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40B5"/>
    <w:rsid w:val="005F5187"/>
    <w:rsid w:val="00601327"/>
    <w:rsid w:val="006071B6"/>
    <w:rsid w:val="00607C9A"/>
    <w:rsid w:val="006259C2"/>
    <w:rsid w:val="006417CD"/>
    <w:rsid w:val="006425CC"/>
    <w:rsid w:val="00644FBE"/>
    <w:rsid w:val="00646760"/>
    <w:rsid w:val="00690ECB"/>
    <w:rsid w:val="00693045"/>
    <w:rsid w:val="006953A1"/>
    <w:rsid w:val="006A027E"/>
    <w:rsid w:val="006A16A4"/>
    <w:rsid w:val="006A38B4"/>
    <w:rsid w:val="006A4BC7"/>
    <w:rsid w:val="006B076B"/>
    <w:rsid w:val="006B2E21"/>
    <w:rsid w:val="006B3E54"/>
    <w:rsid w:val="006B4C5B"/>
    <w:rsid w:val="006C0266"/>
    <w:rsid w:val="006E0D92"/>
    <w:rsid w:val="006E1A83"/>
    <w:rsid w:val="006E2F26"/>
    <w:rsid w:val="006F2779"/>
    <w:rsid w:val="006F6946"/>
    <w:rsid w:val="006F71B2"/>
    <w:rsid w:val="006F7F5A"/>
    <w:rsid w:val="0070161F"/>
    <w:rsid w:val="007060FC"/>
    <w:rsid w:val="00721A91"/>
    <w:rsid w:val="00726BF9"/>
    <w:rsid w:val="0073066D"/>
    <w:rsid w:val="0074099A"/>
    <w:rsid w:val="007449C7"/>
    <w:rsid w:val="0075362B"/>
    <w:rsid w:val="00757469"/>
    <w:rsid w:val="007652D4"/>
    <w:rsid w:val="007732E7"/>
    <w:rsid w:val="00775D8B"/>
    <w:rsid w:val="0078682E"/>
    <w:rsid w:val="00794333"/>
    <w:rsid w:val="007A067C"/>
    <w:rsid w:val="007A26FE"/>
    <w:rsid w:val="007B3EEC"/>
    <w:rsid w:val="007B7D57"/>
    <w:rsid w:val="007C4A25"/>
    <w:rsid w:val="007C73A9"/>
    <w:rsid w:val="007D4D8E"/>
    <w:rsid w:val="007E1222"/>
    <w:rsid w:val="007F0D26"/>
    <w:rsid w:val="007F20DF"/>
    <w:rsid w:val="007F2702"/>
    <w:rsid w:val="007F281E"/>
    <w:rsid w:val="0081367F"/>
    <w:rsid w:val="0081420B"/>
    <w:rsid w:val="00814A87"/>
    <w:rsid w:val="00815A02"/>
    <w:rsid w:val="008203BE"/>
    <w:rsid w:val="00820F8B"/>
    <w:rsid w:val="00821007"/>
    <w:rsid w:val="00834245"/>
    <w:rsid w:val="008352B2"/>
    <w:rsid w:val="008518AD"/>
    <w:rsid w:val="00873FD1"/>
    <w:rsid w:val="00881CFA"/>
    <w:rsid w:val="008B069D"/>
    <w:rsid w:val="008B2651"/>
    <w:rsid w:val="008B36A5"/>
    <w:rsid w:val="008C09C5"/>
    <w:rsid w:val="008C0A3E"/>
    <w:rsid w:val="008C1D6B"/>
    <w:rsid w:val="008C4E62"/>
    <w:rsid w:val="008D1EE8"/>
    <w:rsid w:val="008E32CD"/>
    <w:rsid w:val="008E493A"/>
    <w:rsid w:val="008E6B04"/>
    <w:rsid w:val="009077CD"/>
    <w:rsid w:val="00927BDF"/>
    <w:rsid w:val="0094077C"/>
    <w:rsid w:val="00941CD0"/>
    <w:rsid w:val="00945B3D"/>
    <w:rsid w:val="0094677C"/>
    <w:rsid w:val="00950979"/>
    <w:rsid w:val="0095722E"/>
    <w:rsid w:val="00964F40"/>
    <w:rsid w:val="00972BCE"/>
    <w:rsid w:val="0097341D"/>
    <w:rsid w:val="00977D08"/>
    <w:rsid w:val="00986A16"/>
    <w:rsid w:val="009912B3"/>
    <w:rsid w:val="0099401D"/>
    <w:rsid w:val="00996678"/>
    <w:rsid w:val="00996AD5"/>
    <w:rsid w:val="009C4EB3"/>
    <w:rsid w:val="009C5B6E"/>
    <w:rsid w:val="009C5E0F"/>
    <w:rsid w:val="009C7204"/>
    <w:rsid w:val="009E33B6"/>
    <w:rsid w:val="009E382D"/>
    <w:rsid w:val="009E721C"/>
    <w:rsid w:val="009E75FF"/>
    <w:rsid w:val="009F6303"/>
    <w:rsid w:val="00A03CF9"/>
    <w:rsid w:val="00A2787F"/>
    <w:rsid w:val="00A306F5"/>
    <w:rsid w:val="00A31820"/>
    <w:rsid w:val="00A4223A"/>
    <w:rsid w:val="00A66D60"/>
    <w:rsid w:val="00A844F5"/>
    <w:rsid w:val="00A861CE"/>
    <w:rsid w:val="00A97CDA"/>
    <w:rsid w:val="00AA0DFD"/>
    <w:rsid w:val="00AA32E4"/>
    <w:rsid w:val="00AB2A5E"/>
    <w:rsid w:val="00AB4FFE"/>
    <w:rsid w:val="00AC0AA6"/>
    <w:rsid w:val="00AC1C70"/>
    <w:rsid w:val="00AC6082"/>
    <w:rsid w:val="00AD07B9"/>
    <w:rsid w:val="00AD59DC"/>
    <w:rsid w:val="00AE29B7"/>
    <w:rsid w:val="00AE3C18"/>
    <w:rsid w:val="00AF22C2"/>
    <w:rsid w:val="00AF725D"/>
    <w:rsid w:val="00B11EE7"/>
    <w:rsid w:val="00B22908"/>
    <w:rsid w:val="00B2477D"/>
    <w:rsid w:val="00B447CD"/>
    <w:rsid w:val="00B47CE0"/>
    <w:rsid w:val="00B5049A"/>
    <w:rsid w:val="00B70946"/>
    <w:rsid w:val="00B70B44"/>
    <w:rsid w:val="00B75462"/>
    <w:rsid w:val="00B75762"/>
    <w:rsid w:val="00B75CFD"/>
    <w:rsid w:val="00B91DE2"/>
    <w:rsid w:val="00B94EA2"/>
    <w:rsid w:val="00BA03B0"/>
    <w:rsid w:val="00BA3A51"/>
    <w:rsid w:val="00BA7C5A"/>
    <w:rsid w:val="00BB0A93"/>
    <w:rsid w:val="00BB0CF1"/>
    <w:rsid w:val="00BB3CB1"/>
    <w:rsid w:val="00BB4B4F"/>
    <w:rsid w:val="00BC43C6"/>
    <w:rsid w:val="00BD30A6"/>
    <w:rsid w:val="00BD3D4E"/>
    <w:rsid w:val="00BE5EA6"/>
    <w:rsid w:val="00BF1465"/>
    <w:rsid w:val="00BF4745"/>
    <w:rsid w:val="00BF4BAF"/>
    <w:rsid w:val="00C201C0"/>
    <w:rsid w:val="00C20E1D"/>
    <w:rsid w:val="00C32ED7"/>
    <w:rsid w:val="00C3686F"/>
    <w:rsid w:val="00C47413"/>
    <w:rsid w:val="00C47D68"/>
    <w:rsid w:val="00C61E09"/>
    <w:rsid w:val="00C6307F"/>
    <w:rsid w:val="00C6752C"/>
    <w:rsid w:val="00C730A8"/>
    <w:rsid w:val="00C82619"/>
    <w:rsid w:val="00C84DF7"/>
    <w:rsid w:val="00C90903"/>
    <w:rsid w:val="00C91F4F"/>
    <w:rsid w:val="00C96337"/>
    <w:rsid w:val="00C96BED"/>
    <w:rsid w:val="00CA2C15"/>
    <w:rsid w:val="00CA51C5"/>
    <w:rsid w:val="00CA5E6F"/>
    <w:rsid w:val="00CB44D2"/>
    <w:rsid w:val="00CB4FA8"/>
    <w:rsid w:val="00CB699B"/>
    <w:rsid w:val="00CC11B8"/>
    <w:rsid w:val="00CC1F23"/>
    <w:rsid w:val="00CE1F21"/>
    <w:rsid w:val="00CF1F70"/>
    <w:rsid w:val="00CF70C4"/>
    <w:rsid w:val="00D06441"/>
    <w:rsid w:val="00D13A8E"/>
    <w:rsid w:val="00D24200"/>
    <w:rsid w:val="00D350DE"/>
    <w:rsid w:val="00D36189"/>
    <w:rsid w:val="00D412A9"/>
    <w:rsid w:val="00D64CE1"/>
    <w:rsid w:val="00D72533"/>
    <w:rsid w:val="00D80C64"/>
    <w:rsid w:val="00DA1253"/>
    <w:rsid w:val="00DA51D8"/>
    <w:rsid w:val="00DB467F"/>
    <w:rsid w:val="00DB7B4F"/>
    <w:rsid w:val="00DE06F1"/>
    <w:rsid w:val="00DE2493"/>
    <w:rsid w:val="00DE29D3"/>
    <w:rsid w:val="00DE2FF2"/>
    <w:rsid w:val="00DE6240"/>
    <w:rsid w:val="00E10101"/>
    <w:rsid w:val="00E1059B"/>
    <w:rsid w:val="00E14AB8"/>
    <w:rsid w:val="00E15C60"/>
    <w:rsid w:val="00E242B3"/>
    <w:rsid w:val="00E24327"/>
    <w:rsid w:val="00E243EA"/>
    <w:rsid w:val="00E26066"/>
    <w:rsid w:val="00E33A25"/>
    <w:rsid w:val="00E4188B"/>
    <w:rsid w:val="00E457C8"/>
    <w:rsid w:val="00E54C4D"/>
    <w:rsid w:val="00E56328"/>
    <w:rsid w:val="00E6757D"/>
    <w:rsid w:val="00E67B26"/>
    <w:rsid w:val="00E84F0B"/>
    <w:rsid w:val="00E903C6"/>
    <w:rsid w:val="00EA01A2"/>
    <w:rsid w:val="00EA2D57"/>
    <w:rsid w:val="00EA45B3"/>
    <w:rsid w:val="00EA568C"/>
    <w:rsid w:val="00EA767F"/>
    <w:rsid w:val="00EB4C11"/>
    <w:rsid w:val="00EB59EE"/>
    <w:rsid w:val="00ED24EF"/>
    <w:rsid w:val="00ED3A87"/>
    <w:rsid w:val="00EE5BC7"/>
    <w:rsid w:val="00EF16D0"/>
    <w:rsid w:val="00F03787"/>
    <w:rsid w:val="00F05A77"/>
    <w:rsid w:val="00F10AFE"/>
    <w:rsid w:val="00F14657"/>
    <w:rsid w:val="00F149D8"/>
    <w:rsid w:val="00F15E46"/>
    <w:rsid w:val="00F16087"/>
    <w:rsid w:val="00F21888"/>
    <w:rsid w:val="00F22D6F"/>
    <w:rsid w:val="00F2388B"/>
    <w:rsid w:val="00F248FD"/>
    <w:rsid w:val="00F31004"/>
    <w:rsid w:val="00F40845"/>
    <w:rsid w:val="00F568DF"/>
    <w:rsid w:val="00F64167"/>
    <w:rsid w:val="00F64F22"/>
    <w:rsid w:val="00F6673B"/>
    <w:rsid w:val="00F73414"/>
    <w:rsid w:val="00F73E98"/>
    <w:rsid w:val="00F77AAD"/>
    <w:rsid w:val="00F916C4"/>
    <w:rsid w:val="00F939C5"/>
    <w:rsid w:val="00F94F0C"/>
    <w:rsid w:val="00F97254"/>
    <w:rsid w:val="00FA0519"/>
    <w:rsid w:val="00FA6BBA"/>
    <w:rsid w:val="00FB097B"/>
    <w:rsid w:val="00FB7F39"/>
    <w:rsid w:val="00FD78A9"/>
    <w:rsid w:val="00FE41B6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hinmast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10EF0-62C2-495D-81FB-A86B73E9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6</Pages>
  <Words>1711</Words>
  <Characters>9759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286</cp:revision>
  <cp:lastPrinted>2021-04-06T07:47:00Z</cp:lastPrinted>
  <dcterms:created xsi:type="dcterms:W3CDTF">2021-06-28T12:08:00Z</dcterms:created>
  <dcterms:modified xsi:type="dcterms:W3CDTF">2025-12-24T11:54:00Z</dcterms:modified>
</cp:coreProperties>
</file>