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C770" w14:textId="77777777" w:rsidR="001B7489" w:rsidRPr="00784E5A" w:rsidRDefault="001B7489" w:rsidP="001B7489">
      <w:pPr>
        <w:pStyle w:val="ac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/>
        </w:rPr>
        <w:tab/>
      </w:r>
    </w:p>
    <w:p w14:paraId="5131E968" w14:textId="77777777" w:rsidR="001B7489" w:rsidRPr="009A5807" w:rsidRDefault="001B7489" w:rsidP="001B7489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2D40CD5" w14:textId="77777777" w:rsidR="001B7489" w:rsidRDefault="001B7489" w:rsidP="001B7489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BFCF6E3" w14:textId="77777777" w:rsidR="001B7489" w:rsidRPr="009A5807" w:rsidRDefault="001B7489" w:rsidP="001B7489">
      <w:pPr>
        <w:jc w:val="center"/>
        <w:rPr>
          <w:rFonts w:ascii="GHEA Grapalat" w:hAnsi="GHEA Grapalat"/>
          <w:b/>
          <w:sz w:val="20"/>
          <w:lang w:val="af-ZA"/>
        </w:rPr>
      </w:pPr>
    </w:p>
    <w:p w14:paraId="52981C16" w14:textId="77777777" w:rsidR="001B7489" w:rsidRDefault="001B7489" w:rsidP="001B7489">
      <w:pPr>
        <w:pStyle w:val="3"/>
        <w:rPr>
          <w:rFonts w:ascii="GHEA Grapalat" w:hAnsi="GHEA Grapalat" w:cs="Sylfaen"/>
          <w:b/>
          <w:sz w:val="20"/>
          <w:lang w:val="af-ZA"/>
        </w:rPr>
      </w:pPr>
    </w:p>
    <w:p w14:paraId="307A5C9F" w14:textId="77777777" w:rsidR="001B7489" w:rsidRPr="00EA309E" w:rsidRDefault="001B7489" w:rsidP="001B7489">
      <w:pPr>
        <w:pStyle w:val="3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սույն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տեքստը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հաստատված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է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գնահատող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հանձնաժողովի</w:t>
      </w:r>
    </w:p>
    <w:p w14:paraId="6140176D" w14:textId="77777777" w:rsidR="001B7489" w:rsidRPr="00EA309E" w:rsidRDefault="001B7489" w:rsidP="001B7489">
      <w:pPr>
        <w:pStyle w:val="3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/>
          <w:b/>
          <w:sz w:val="20"/>
          <w:lang w:val="af-ZA"/>
        </w:rPr>
        <w:t xml:space="preserve"> 20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EA309E">
        <w:rPr>
          <w:rFonts w:ascii="GHEA Grapalat" w:hAnsi="GHEA Grapalat" w:cs="Sylfaen"/>
          <w:b/>
          <w:sz w:val="20"/>
          <w:lang w:val="af-ZA"/>
        </w:rPr>
        <w:t>թվականի</w:t>
      </w:r>
      <w:r>
        <w:rPr>
          <w:rFonts w:ascii="GHEA Grapalat" w:hAnsi="GHEA Grapalat"/>
          <w:b/>
          <w:sz w:val="20"/>
          <w:lang w:val="af-ZA"/>
        </w:rPr>
        <w:t xml:space="preserve"> հուլիսի 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28</w:t>
      </w:r>
      <w:r w:rsidRPr="00EA309E">
        <w:rPr>
          <w:rFonts w:ascii="GHEA Grapalat" w:hAnsi="GHEA Grapalat"/>
          <w:b/>
          <w:sz w:val="20"/>
          <w:lang w:val="af-ZA"/>
        </w:rPr>
        <w:t>_-</w:t>
      </w:r>
      <w:r w:rsidRPr="00EA309E">
        <w:rPr>
          <w:rFonts w:ascii="GHEA Grapalat" w:hAnsi="GHEA Grapalat" w:cs="Sylfaen"/>
          <w:b/>
          <w:sz w:val="20"/>
          <w:lang w:val="af-ZA"/>
        </w:rPr>
        <w:t>ի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թիվ</w:t>
      </w:r>
      <w:r w:rsidRPr="00EA309E">
        <w:rPr>
          <w:rFonts w:ascii="GHEA Grapalat" w:hAnsi="GHEA Grapalat"/>
          <w:b/>
          <w:sz w:val="20"/>
          <w:lang w:val="af-ZA"/>
        </w:rPr>
        <w:t xml:space="preserve"> _</w:t>
      </w:r>
      <w:r>
        <w:rPr>
          <w:rFonts w:ascii="GHEA Grapalat" w:hAnsi="GHEA Grapalat"/>
          <w:b/>
          <w:sz w:val="20"/>
          <w:lang w:val="af-ZA"/>
        </w:rPr>
        <w:t xml:space="preserve">1.1 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որոշմամբ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և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հրապարակվում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է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</w:p>
    <w:p w14:paraId="72CF9E5D" w14:textId="77777777" w:rsidR="001B7489" w:rsidRPr="00EA309E" w:rsidRDefault="001B7489" w:rsidP="001B7489">
      <w:pPr>
        <w:pStyle w:val="3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/>
          <w:b/>
          <w:sz w:val="20"/>
          <w:lang w:val="af-ZA"/>
        </w:rPr>
        <w:t>“</w:t>
      </w:r>
      <w:r w:rsidRPr="00EA309E">
        <w:rPr>
          <w:rFonts w:ascii="GHEA Grapalat" w:hAnsi="GHEA Grapalat" w:cs="Sylfaen"/>
          <w:b/>
          <w:sz w:val="20"/>
          <w:lang w:val="af-ZA"/>
        </w:rPr>
        <w:t>Գնումների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մասին</w:t>
      </w:r>
      <w:r w:rsidRPr="00EA309E">
        <w:rPr>
          <w:rFonts w:ascii="GHEA Grapalat" w:hAnsi="GHEA Grapalat"/>
          <w:b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/>
          <w:sz w:val="20"/>
          <w:lang w:val="af-ZA"/>
        </w:rPr>
        <w:t>ՀՀ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օրենքի</w:t>
      </w:r>
      <w:r w:rsidRPr="00EA309E">
        <w:rPr>
          <w:rFonts w:ascii="GHEA Grapalat" w:hAnsi="GHEA Grapalat"/>
          <w:b/>
          <w:sz w:val="20"/>
          <w:lang w:val="af-ZA"/>
        </w:rPr>
        <w:t xml:space="preserve"> 2</w:t>
      </w:r>
      <w:r>
        <w:rPr>
          <w:rFonts w:ascii="GHEA Grapalat" w:hAnsi="GHEA Grapalat"/>
          <w:b/>
          <w:sz w:val="20"/>
          <w:lang w:val="af-ZA"/>
        </w:rPr>
        <w:t>9</w:t>
      </w:r>
      <w:r w:rsidRPr="00EA309E">
        <w:rPr>
          <w:rFonts w:ascii="GHEA Grapalat" w:hAnsi="GHEA Grapalat"/>
          <w:b/>
          <w:sz w:val="20"/>
          <w:lang w:val="af-ZA"/>
        </w:rPr>
        <w:t>-</w:t>
      </w:r>
      <w:r w:rsidRPr="00EA309E">
        <w:rPr>
          <w:rFonts w:ascii="GHEA Grapalat" w:hAnsi="GHEA Grapalat" w:cs="Sylfaen"/>
          <w:b/>
          <w:sz w:val="20"/>
          <w:lang w:val="af-ZA"/>
        </w:rPr>
        <w:t>րդ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հոդվածի</w:t>
      </w:r>
      <w:r w:rsidRPr="00EA309E">
        <w:rPr>
          <w:rFonts w:ascii="GHEA Grapalat" w:hAnsi="GHEA Grapalat"/>
          <w:b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/>
          <w:sz w:val="20"/>
          <w:lang w:val="af-ZA"/>
        </w:rPr>
        <w:t>համաձայն</w:t>
      </w:r>
    </w:p>
    <w:p w14:paraId="21FB59F6" w14:textId="77777777" w:rsidR="001B7489" w:rsidRPr="006425EF" w:rsidRDefault="001B7489" w:rsidP="001B7489">
      <w:pPr>
        <w:pStyle w:val="3"/>
        <w:rPr>
          <w:rFonts w:ascii="GHEA Grapalat" w:hAnsi="GHEA Grapalat"/>
          <w:b/>
          <w:sz w:val="20"/>
          <w:lang w:val="af-ZA"/>
        </w:rPr>
      </w:pPr>
    </w:p>
    <w:p w14:paraId="42B6F5BA" w14:textId="77777777" w:rsidR="001B7489" w:rsidRDefault="001B7489" w:rsidP="001B7489">
      <w:pPr>
        <w:pStyle w:val="3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>
        <w:rPr>
          <w:rFonts w:ascii="Sylfaen" w:hAnsi="Sylfaen"/>
          <w:szCs w:val="22"/>
        </w:rPr>
        <w:t>ԼՄԱՀ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ԷԱՃ</w:t>
      </w:r>
      <w:r w:rsidRPr="00CE54F0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ԱՊՁԲ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25/</w:t>
      </w:r>
      <w:r>
        <w:rPr>
          <w:rFonts w:ascii="Sylfaen" w:hAnsi="Sylfaen"/>
          <w:szCs w:val="22"/>
          <w:lang w:val="af-ZA"/>
        </w:rPr>
        <w:t>11</w:t>
      </w:r>
    </w:p>
    <w:p w14:paraId="7FFDC5B8" w14:textId="77777777" w:rsidR="001B7489" w:rsidRPr="006425EF" w:rsidRDefault="001B7489" w:rsidP="001B7489">
      <w:pPr>
        <w:rPr>
          <w:lang w:val="af-ZA"/>
        </w:rPr>
      </w:pPr>
    </w:p>
    <w:p w14:paraId="45972C4A" w14:textId="77777777" w:rsidR="001B7489" w:rsidRPr="005450A9" w:rsidRDefault="001B7489" w:rsidP="001B7489">
      <w:pPr>
        <w:jc w:val="center"/>
        <w:rPr>
          <w:rFonts w:ascii="Sylfaen" w:hAnsi="Sylfaen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Ալավերդու համայնքապետարանի 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>
        <w:rPr>
          <w:rFonts w:ascii="Sylfaen" w:hAnsi="Sylfaen" w:cs="Calibri"/>
          <w:color w:val="000000"/>
          <w:lang w:val="hy-AM"/>
        </w:rPr>
        <w:t>Ալավերդ</w:t>
      </w:r>
      <w:r w:rsidRPr="00D40380">
        <w:rPr>
          <w:rFonts w:ascii="Sylfaen" w:hAnsi="Sylfaen" w:cs="Calibri"/>
          <w:color w:val="000000"/>
          <w:lang w:val="hy-AM"/>
        </w:rPr>
        <w:t xml:space="preserve">ու համայնքապետարանի կարիքների համար </w:t>
      </w:r>
      <w:r>
        <w:rPr>
          <w:rFonts w:ascii="Sylfaen" w:hAnsi="Sylfaen" w:cs="Calibri"/>
          <w:color w:val="000000"/>
          <w:lang w:val="hy-AM"/>
        </w:rPr>
        <w:t>հետևի բարձմամբ աղբատար մեքենայի</w:t>
      </w:r>
      <w:r w:rsidRPr="00D40380">
        <w:rPr>
          <w:rFonts w:ascii="Sylfaen" w:hAnsi="Sylfaen" w:cs="Calibri"/>
          <w:color w:val="000000"/>
          <w:lang w:val="hy-AM"/>
        </w:rPr>
        <w:t xml:space="preserve">   </w:t>
      </w:r>
      <w:r w:rsidRPr="00683B02">
        <w:rPr>
          <w:rFonts w:ascii="Sylfaen" w:hAnsi="Sylfaen"/>
          <w:lang w:val="hy-AM"/>
        </w:rPr>
        <w:t>ձեռքբերում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</w:p>
    <w:p w14:paraId="538AE3E1" w14:textId="77777777" w:rsidR="001B7489" w:rsidRDefault="001B7489" w:rsidP="001B7489">
      <w:pPr>
        <w:pStyle w:val="3"/>
        <w:rPr>
          <w:rFonts w:ascii="GHEA Grapalat" w:hAnsi="GHEA Grapalat" w:cs="Sylfaen"/>
          <w:b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B7489">
        <w:rPr>
          <w:rFonts w:ascii="Sylfaen" w:hAnsi="Sylfaen"/>
          <w:szCs w:val="22"/>
          <w:lang w:val="hy-AM"/>
        </w:rPr>
        <w:t>ԼՄԱՀ</w:t>
      </w:r>
      <w:r w:rsidRPr="00446321">
        <w:rPr>
          <w:rFonts w:ascii="Sylfaen" w:hAnsi="Sylfaen"/>
          <w:szCs w:val="22"/>
          <w:lang w:val="af-ZA"/>
        </w:rPr>
        <w:t>-</w:t>
      </w:r>
      <w:r w:rsidRPr="001B7489">
        <w:rPr>
          <w:rFonts w:ascii="Sylfaen" w:hAnsi="Sylfaen"/>
          <w:szCs w:val="22"/>
          <w:lang w:val="hy-AM"/>
        </w:rPr>
        <w:t>ԷԱՃ</w:t>
      </w:r>
      <w:r w:rsidRPr="00CE54F0">
        <w:rPr>
          <w:rFonts w:ascii="Sylfaen" w:hAnsi="Sylfaen"/>
          <w:szCs w:val="22"/>
          <w:lang w:val="af-ZA"/>
        </w:rPr>
        <w:t>-</w:t>
      </w:r>
      <w:r w:rsidRPr="001B7489">
        <w:rPr>
          <w:rFonts w:ascii="Sylfaen" w:hAnsi="Sylfaen"/>
          <w:szCs w:val="22"/>
          <w:lang w:val="hy-AM"/>
        </w:rPr>
        <w:t>ԱՊՁԲ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25/</w:t>
      </w:r>
      <w:r>
        <w:rPr>
          <w:rFonts w:ascii="Sylfaen" w:hAnsi="Sylfaen"/>
          <w:szCs w:val="22"/>
          <w:lang w:val="af-ZA"/>
        </w:rPr>
        <w:t>11</w:t>
      </w:r>
    </w:p>
    <w:p w14:paraId="12551624" w14:textId="77777777" w:rsidR="001B7489" w:rsidRPr="00446321" w:rsidRDefault="001B7489" w:rsidP="001B748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Sylfaen" w:hAnsi="Sylfaen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</w:t>
      </w:r>
    </w:p>
    <w:p w14:paraId="653F3007" w14:textId="77777777" w:rsidR="001B7489" w:rsidRDefault="001B7489" w:rsidP="001B74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</w:t>
      </w:r>
    </w:p>
    <w:p w14:paraId="44226B49" w14:textId="77777777" w:rsidR="001B748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ստորև ներկայացնում է նույն ծածկագրով հրավերի վերաբերյալ </w:t>
      </w:r>
      <w:r>
        <w:rPr>
          <w:rFonts w:ascii="GHEA Grapalat" w:hAnsi="GHEA Grapalat" w:cs="Sylfaen"/>
          <w:sz w:val="20"/>
          <w:u w:val="single"/>
          <w:lang w:val="af-ZA"/>
        </w:rPr>
        <w:tab/>
        <w:t>25.07.2025թ.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777ABB30" w14:textId="77777777" w:rsidR="001B7489" w:rsidRDefault="001B7489" w:rsidP="001B74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ab/>
        <w:t xml:space="preserve"> </w:t>
      </w:r>
    </w:p>
    <w:p w14:paraId="3A6C2151" w14:textId="77777777" w:rsidR="001B748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ստացված հարցադրումները և դրանց վերաբերյալ </w:t>
      </w:r>
      <w:r>
        <w:rPr>
          <w:rFonts w:ascii="GHEA Grapalat" w:hAnsi="GHEA Grapalat" w:cs="Sylfaen"/>
          <w:sz w:val="20"/>
          <w:u w:val="single"/>
          <w:lang w:val="af-ZA"/>
        </w:rPr>
        <w:tab/>
        <w:t>28.07.2025թ.</w:t>
      </w:r>
      <w:r>
        <w:rPr>
          <w:rFonts w:ascii="GHEA Grapalat" w:hAnsi="GHEA Grapalat" w:cs="Sylfaen"/>
          <w:sz w:val="20"/>
          <w:lang w:val="af-ZA"/>
        </w:rPr>
        <w:t xml:space="preserve">  տրամադրված պարզաբանումները`</w:t>
      </w:r>
    </w:p>
    <w:p w14:paraId="6146E416" w14:textId="77777777" w:rsidR="001B7489" w:rsidRDefault="001B7489" w:rsidP="001B748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FAA7" w14:textId="77777777" w:rsidR="001B7489" w:rsidRPr="009A5807" w:rsidRDefault="001B7489" w:rsidP="001B7489">
      <w:pPr>
        <w:ind w:left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bookmarkStart w:id="0" w:name="_Hlk204604721"/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N 1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Հարգելի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գործընկեր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ԼՄԱՀ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>-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ԷԱՃԱՊՁԲ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-25/11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ծածկագրով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ընթացակարգին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մասնակցելու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խնդրում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եմ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պարզաբանել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հետևյալը՝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Աուդիո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համակարգ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Ինչ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նկատի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ունեն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Աուդիո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համակարգ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ասելով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արդյոք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պետք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բարձրախոսով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լինի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(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արտակարգ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իրավիճակների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),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թե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խոսքը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գնում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պարզապես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ռադիոյի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երգերի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այլ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ձայնային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գործողությունների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Վթարային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կանգի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նշան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Խնդրում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եմ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բացատրել՝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խոսքը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գնում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մեքենայից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անջատ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վթարային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կանգի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նշանի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որը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նախատեսված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ճանապարհին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դնելու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համար՝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այլ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վարորդներին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զգուշացնելու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նպատակով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թե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մեքենային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եռակցված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վթարային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կանգի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նշանի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մասին</w:t>
      </w:r>
    </w:p>
    <w:p w14:paraId="28A4D0A1" w14:textId="77777777" w:rsidR="001B7489" w:rsidRPr="00C6394F" w:rsidRDefault="001B7489" w:rsidP="001B748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 xml:space="preserve">հարցադրման </w:t>
      </w:r>
      <w:r>
        <w:rPr>
          <w:rFonts w:ascii="GHEA Grapalat" w:hAnsi="GHEA Grapalat" w:cs="Sylfaen"/>
          <w:sz w:val="12"/>
          <w:lang w:val="af-ZA"/>
        </w:rPr>
        <w:t xml:space="preserve">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55E482FC" w14:textId="77777777" w:rsidR="001B7489" w:rsidRDefault="001B7489" w:rsidP="001B74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81D6DD" w14:textId="77777777" w:rsidR="001B7489" w:rsidRPr="001B7489" w:rsidRDefault="001B7489" w:rsidP="001B7489">
      <w:pPr>
        <w:ind w:firstLine="709"/>
        <w:jc w:val="both"/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>
        <w:rPr>
          <w:rFonts w:ascii="GHEA Grapalat" w:hAnsi="GHEA Grapalat" w:cs="Arial Armenian"/>
          <w:sz w:val="20"/>
          <w:lang w:val="af-ZA"/>
        </w:rPr>
        <w:t xml:space="preserve"> N 1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պատասխան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Ձեր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հարցման՝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ներկայացնում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ենք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հետևյալ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պարզաբանումները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․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Աուդիո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համակարգ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–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Ռադիոյի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երաժշտության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այլ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ձայնային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գործողությունների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նախատեսված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աուդիո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համակարգ։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Վթարային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կանգի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նշան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–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վթարային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կանգի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նշան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որը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օգտագործվում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ճանապարհային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վթարի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կանգի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դեպքում՝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այլ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վարորդներին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նախազգուշացնելու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t>նպատակով։</w:t>
      </w:r>
    </w:p>
    <w:p w14:paraId="221CA38B" w14:textId="77777777" w:rsidR="001B7489" w:rsidRDefault="001B7489" w:rsidP="001B74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bookmarkEnd w:id="0"/>
    <w:p w14:paraId="3FBADB5F" w14:textId="77777777" w:rsidR="001B7489" w:rsidRPr="00C6394F" w:rsidRDefault="001B7489" w:rsidP="001B7489">
      <w:pPr>
        <w:ind w:left="360"/>
        <w:jc w:val="both"/>
        <w:rPr>
          <w:rFonts w:ascii="GHEA Grapalat" w:hAnsi="GHEA Grapalat" w:cs="Sylfaen"/>
          <w:sz w:val="1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N 2 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>«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»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օրենքի՝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3-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րդ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հոդվածի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2-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րդ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համաձայն՝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գործընթացը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հիմնվում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հետևյալ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սկզբունքների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վրա՝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1)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գործընթացի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միասնական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կանոններով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մրցակցային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թափանցիկ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համաչափ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հրապարակային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ոչ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խտրական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հիմունքներով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կազմակերպում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. 2)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պայմանագրի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կնքման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նպատակով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մասնակիցների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շրջանակի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ընդլայնում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նրանց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միջև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մրցակցության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խրախուսում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. 3)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ցանկացած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անձի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անկախ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նրա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օտարերկրյա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ֆիզիկական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անձ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կազմակերպություն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քաղաքացիություն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չունեցող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անձ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լինելու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հանգամանքից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գործընթացին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մասնակցելու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իրավահավասարություն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>: «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»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օրենքի՝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13-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րդ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հոդվածի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2-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րդ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1-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կետի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համաձայն՝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առարկայի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բնութագրերը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պետք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lastRenderedPageBreak/>
        <w:t>մրցակցության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հավասար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պայմաններ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ապահովեն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հնարավոր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մասնակիցների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: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Նույն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2-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րդ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կետի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համաձայն՝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առարկայի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բնութագրերը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չպետք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հանգեցնեն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գործընթացում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մրցակցության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չհիմնավորված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խոչընդոտների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առաջացմանը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: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Վերոգրյալով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պայմանավորված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գտնում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ենք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օրենքով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առավել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ևս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օրենսդրությամբ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չկա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սահմանված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որևէ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նորմ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համաձայն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ավտոմեքենաների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նպատակով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պատվիրատուների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կողմից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կազմակերպված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ընթացակարգերին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կարող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հայտ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ներկայացնել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միայն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մատակարարները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որոնք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պաշտոնական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ներկայացուցչություն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: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Հետևաբար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հայտնում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ենք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ընթացակարգի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հրավերի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տեխնիկական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բնութագրում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պահանջ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ներառելը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բխում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«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»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օրենքի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սկզբունքներից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ավելին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պահանջի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սահմանումը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հակասում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օրենսդրությանը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խտրական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մրցակցության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հավասար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պայմաններ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ապահովում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հնարավոր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մասնակիցների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հանգեցնում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խոչընդոտների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առաջացմանը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.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Հիմք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ընդունելով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վերոգրյալը՝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առաջարկում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ենք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համապատասխան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փոփոխություն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կատարել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հրավերի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տեխնիկական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բնութագրում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համապատասխանեցնել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գնումների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օրենսդրության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պահանջներին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 xml:space="preserve">հարցադրման </w:t>
      </w:r>
      <w:r>
        <w:rPr>
          <w:rFonts w:ascii="GHEA Grapalat" w:hAnsi="GHEA Grapalat" w:cs="Sylfaen"/>
          <w:sz w:val="12"/>
          <w:lang w:val="af-ZA"/>
        </w:rPr>
        <w:t xml:space="preserve">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7E7E971C" w14:textId="77777777" w:rsidR="001B7489" w:rsidRDefault="001B7489" w:rsidP="001B74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97817F0" w14:textId="77777777" w:rsidR="001B7489" w:rsidRDefault="001B7489" w:rsidP="001B748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>
        <w:rPr>
          <w:rFonts w:ascii="GHEA Grapalat" w:hAnsi="GHEA Grapalat" w:cs="Arial Armenian"/>
          <w:sz w:val="20"/>
          <w:lang w:val="af-ZA"/>
        </w:rPr>
        <w:t xml:space="preserve"> N 2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Պարզաբանում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2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Հրավերում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ներառված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«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Երաշխիք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հետերաշխիքային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սպասարկում՝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առնվազն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2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տարի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75,000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»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պահանջը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նպատակն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ապահովել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ավտոմեքենայի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անխափան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շահագործումը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տեխնիկական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խնդիրների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արագ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արձագանքն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վերացումը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ինչպես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նաև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երաշխիքային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հետերաշխիքային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ծառայությունների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մատուցման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մատչելիությունն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ժամանակին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իրականացումը։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Հաշվի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առնելով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ավտոմեքենայի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սպասարկման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գործընթացը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պահանջում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արտադրողի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կողմից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հաստատված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տեխնիկական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պայմաններին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համապատասխանեցված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սպասարկում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երաշխավորված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պահեստամասերի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մատակարարում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ինչպես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նաև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որակավորված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մասնագետների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ներգրավում՝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ծառայության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մատուցման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երաշխիք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կարելի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ապահովել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այն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դեպքում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երբ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մատակարարն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ունի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արտադրողի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կողմից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պաշտոնական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լիազորված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սպասարկման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կենտրոն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/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պաշտոնական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ներկայացուցչություն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պաշտոնական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սպասարկման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կենտրոն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>/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ապահովելու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նշված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ծառայությունները՝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ՀՀ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տարածքում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ամբողջ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երաշխիքային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հետերաշխիքային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ժամկետի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ընթացքում։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Ուստի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պահանջը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որևէ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կերպ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միտված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չէ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անհիմն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կերպով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սահմանափակելու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մրցակցությունը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,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այլ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ուղղված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է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գնման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առարկայի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երաշխավորված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և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պատշաճ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շահագործման</w:t>
      </w:r>
      <w:r w:rsidRPr="005450A9">
        <w:rPr>
          <w:rFonts w:ascii="Calibri" w:hAnsi="Calibri" w:cs="Calibri"/>
          <w:color w:val="37474F"/>
          <w:sz w:val="23"/>
          <w:szCs w:val="23"/>
          <w:shd w:val="clear" w:color="auto" w:fill="CFD8DC"/>
          <w:lang w:val="af-ZA"/>
        </w:rPr>
        <w:t xml:space="preserve"> 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t>ապահովմանը։</w:t>
      </w:r>
    </w:p>
    <w:p w14:paraId="6F3B3B4F" w14:textId="77777777" w:rsidR="001B7489" w:rsidRPr="00784E5A" w:rsidRDefault="001B7489" w:rsidP="001B748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4E5F3FD5" w14:textId="77777777" w:rsidR="001B7489" w:rsidRDefault="001B7489" w:rsidP="001B748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720AB37" w14:textId="77777777" w:rsidR="001B7489" w:rsidRPr="00A7446E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Cs w:val="22"/>
        </w:rPr>
        <w:t>ԼՄԱՀ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ԷԱՃ</w:t>
      </w:r>
      <w:r w:rsidRPr="00CE54F0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ԱՊՁԲ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25/</w:t>
      </w:r>
      <w:r>
        <w:rPr>
          <w:rFonts w:ascii="Sylfaen" w:hAnsi="Sylfaen"/>
          <w:szCs w:val="22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Լուսինե Քառյանին         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7B5538D7" w14:textId="77777777" w:rsidR="001B7489" w:rsidRPr="00A7446E" w:rsidRDefault="001B7489" w:rsidP="001B748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F728479" w14:textId="77777777" w:rsidR="001B7489" w:rsidRPr="00EA309E" w:rsidRDefault="001B7489" w:rsidP="001B74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0253-2-41-00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750CCE1" w14:textId="77777777" w:rsidR="001B7489" w:rsidRPr="00EA309E" w:rsidRDefault="001B7489" w:rsidP="001B74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qaryan.l@mail.ru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1D0B30C" w14:textId="77777777" w:rsidR="001B748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>
        <w:rPr>
          <w:rFonts w:ascii="Sylfaen" w:hAnsi="Sylfaen"/>
          <w:szCs w:val="22"/>
        </w:rPr>
        <w:t>ԼՄԱՀ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ԷԱՃ</w:t>
      </w:r>
      <w:r w:rsidRPr="00CE54F0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</w:rPr>
        <w:t>ԱՊՁԲ</w:t>
      </w:r>
      <w:r w:rsidRPr="00446321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25/</w:t>
      </w:r>
      <w:r>
        <w:rPr>
          <w:rFonts w:ascii="Sylfaen" w:hAnsi="Sylfaen"/>
          <w:szCs w:val="22"/>
          <w:lang w:val="af-ZA"/>
        </w:rPr>
        <w:t xml:space="preserve">11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14:paraId="2E71AF00" w14:textId="77777777" w:rsidR="001B7489" w:rsidRDefault="001B7489" w:rsidP="001B7489">
      <w:pPr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5A534C18" w14:textId="77777777" w:rsidR="001B7489" w:rsidRDefault="001B7489" w:rsidP="001B7489">
      <w:pPr>
        <w:jc w:val="both"/>
        <w:rPr>
          <w:rFonts w:ascii="GHEA Grapalat" w:hAnsi="GHEA Grapalat" w:cs="Sylfaen"/>
          <w:sz w:val="12"/>
          <w:lang w:val="af-ZA"/>
        </w:rPr>
      </w:pPr>
    </w:p>
    <w:p w14:paraId="489B1E4B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Код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процедуры</w:t>
      </w:r>
      <w:r w:rsidRPr="005450A9">
        <w:rPr>
          <w:rFonts w:ascii="GHEA Grapalat" w:hAnsi="GHEA Grapalat" w:cs="Sylfaen"/>
          <w:sz w:val="20"/>
          <w:lang w:val="af-ZA"/>
        </w:rPr>
        <w:t xml:space="preserve"> LMAH-EACH-APDZB-25/11</w:t>
      </w:r>
    </w:p>
    <w:p w14:paraId="01E5FA77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6EC66B30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Оценочная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комиссия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кодом</w:t>
      </w:r>
      <w:r w:rsidRPr="005450A9">
        <w:rPr>
          <w:rFonts w:ascii="GHEA Grapalat" w:hAnsi="GHEA Grapalat" w:cs="Sylfaen"/>
          <w:sz w:val="20"/>
          <w:lang w:val="af-ZA"/>
        </w:rPr>
        <w:t xml:space="preserve"> LMAH-EACH-APDZB-25/11, </w:t>
      </w:r>
      <w:r w:rsidRPr="005450A9">
        <w:rPr>
          <w:rFonts w:ascii="GHEA Grapalat" w:hAnsi="GHEA Grapalat" w:cs="Sylfaen" w:hint="eastAsia"/>
          <w:sz w:val="20"/>
          <w:lang w:val="af-ZA"/>
        </w:rPr>
        <w:t>организованной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целью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приобретения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мусоровоза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задней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загрузкой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нужд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муниципалитета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Алаверди</w:t>
      </w:r>
      <w:r w:rsidRPr="005450A9">
        <w:rPr>
          <w:rFonts w:ascii="GHEA Grapalat" w:hAnsi="GHEA Grapalat" w:cs="Sylfaen"/>
          <w:sz w:val="20"/>
          <w:lang w:val="af-ZA"/>
        </w:rPr>
        <w:t>,</w:t>
      </w:r>
    </w:p>
    <w:p w14:paraId="4D0B06FA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3B177D03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lastRenderedPageBreak/>
        <w:t>ниже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вопросы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полученные</w:t>
      </w:r>
      <w:r w:rsidRPr="005450A9">
        <w:rPr>
          <w:rFonts w:ascii="GHEA Grapalat" w:hAnsi="GHEA Grapalat" w:cs="Sylfaen"/>
          <w:sz w:val="20"/>
          <w:lang w:val="af-ZA"/>
        </w:rPr>
        <w:t xml:space="preserve"> 25.07.2025 </w:t>
      </w:r>
      <w:r w:rsidRPr="005450A9">
        <w:rPr>
          <w:rFonts w:ascii="GHEA Grapalat" w:hAnsi="GHEA Grapalat" w:cs="Sylfaen" w:hint="eastAsia"/>
          <w:sz w:val="20"/>
          <w:lang w:val="af-ZA"/>
        </w:rPr>
        <w:t>по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приглашению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же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кодом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ответы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полученные</w:t>
      </w:r>
      <w:r w:rsidRPr="005450A9">
        <w:rPr>
          <w:rFonts w:ascii="GHEA Grapalat" w:hAnsi="GHEA Grapalat" w:cs="Sylfaen"/>
          <w:sz w:val="20"/>
          <w:lang w:val="af-ZA"/>
        </w:rPr>
        <w:t xml:space="preserve"> 28.07.2025,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разъяснениями</w:t>
      </w:r>
      <w:r w:rsidRPr="005450A9">
        <w:rPr>
          <w:rFonts w:ascii="GHEA Grapalat" w:hAnsi="GHEA Grapalat" w:cs="Sylfaen"/>
          <w:sz w:val="20"/>
          <w:lang w:val="af-ZA"/>
        </w:rPr>
        <w:t>:</w:t>
      </w:r>
    </w:p>
    <w:p w14:paraId="0F23ADEA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66D3AAF8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Вопрос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№</w:t>
      </w:r>
      <w:r w:rsidRPr="005450A9">
        <w:rPr>
          <w:rFonts w:ascii="GHEA Grapalat" w:hAnsi="GHEA Grapalat" w:cs="Sylfaen"/>
          <w:sz w:val="20"/>
          <w:lang w:val="af-ZA"/>
        </w:rPr>
        <w:t xml:space="preserve"> 1 </w:t>
      </w:r>
      <w:r w:rsidRPr="005450A9">
        <w:rPr>
          <w:rFonts w:ascii="GHEA Grapalat" w:hAnsi="GHEA Grapalat" w:cs="Sylfaen" w:hint="eastAsia"/>
          <w:sz w:val="20"/>
          <w:lang w:val="af-ZA"/>
        </w:rPr>
        <w:t>Уважаемый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партнер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участия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кодом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ЛМАХ</w:t>
      </w:r>
      <w:r w:rsidRPr="005450A9">
        <w:rPr>
          <w:rFonts w:ascii="GHEA Grapalat" w:hAnsi="GHEA Grapalat" w:cs="Sylfaen"/>
          <w:sz w:val="20"/>
          <w:lang w:val="af-ZA"/>
        </w:rPr>
        <w:t>-</w:t>
      </w:r>
      <w:r w:rsidRPr="005450A9">
        <w:rPr>
          <w:rFonts w:ascii="GHEA Grapalat" w:hAnsi="GHEA Grapalat" w:cs="Sylfaen" w:hint="eastAsia"/>
          <w:sz w:val="20"/>
          <w:lang w:val="af-ZA"/>
        </w:rPr>
        <w:t>ЭАЧАПДЗБ</w:t>
      </w:r>
      <w:r w:rsidRPr="005450A9">
        <w:rPr>
          <w:rFonts w:ascii="GHEA Grapalat" w:hAnsi="GHEA Grapalat" w:cs="Sylfaen"/>
          <w:sz w:val="20"/>
          <w:lang w:val="af-ZA"/>
        </w:rPr>
        <w:t xml:space="preserve">-25/11 </w:t>
      </w:r>
      <w:r w:rsidRPr="005450A9">
        <w:rPr>
          <w:rFonts w:ascii="GHEA Grapalat" w:hAnsi="GHEA Grapalat" w:cs="Sylfaen" w:hint="eastAsia"/>
          <w:sz w:val="20"/>
          <w:lang w:val="af-ZA"/>
        </w:rPr>
        <w:t>прошу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Вас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уточнить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следующее</w:t>
      </w:r>
      <w:r w:rsidRPr="005450A9">
        <w:rPr>
          <w:rFonts w:ascii="GHEA Grapalat" w:hAnsi="GHEA Grapalat" w:cs="Sylfaen"/>
          <w:sz w:val="20"/>
          <w:lang w:val="af-ZA"/>
        </w:rPr>
        <w:t xml:space="preserve">: </w:t>
      </w:r>
      <w:r w:rsidRPr="005450A9">
        <w:rPr>
          <w:rFonts w:ascii="GHEA Grapalat" w:hAnsi="GHEA Grapalat" w:cs="Sylfaen" w:hint="eastAsia"/>
          <w:sz w:val="20"/>
          <w:lang w:val="af-ZA"/>
        </w:rPr>
        <w:t>Аудиосистема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Что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подразумевается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под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аудиосистемой</w:t>
      </w:r>
      <w:r w:rsidRPr="005450A9">
        <w:rPr>
          <w:rFonts w:ascii="GHEA Grapalat" w:hAnsi="GHEA Grapalat" w:cs="Sylfaen"/>
          <w:sz w:val="20"/>
          <w:lang w:val="af-ZA"/>
        </w:rPr>
        <w:t xml:space="preserve">? </w:t>
      </w:r>
      <w:r w:rsidRPr="005450A9">
        <w:rPr>
          <w:rFonts w:ascii="GHEA Grapalat" w:hAnsi="GHEA Grapalat" w:cs="Sylfaen" w:hint="eastAsia"/>
          <w:sz w:val="20"/>
          <w:lang w:val="af-ZA"/>
        </w:rPr>
        <w:t>Должна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иметь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динамик</w:t>
      </w:r>
      <w:r w:rsidRPr="005450A9">
        <w:rPr>
          <w:rFonts w:ascii="GHEA Grapalat" w:hAnsi="GHEA Grapalat" w:cs="Sylfaen"/>
          <w:sz w:val="20"/>
          <w:lang w:val="af-ZA"/>
        </w:rPr>
        <w:t xml:space="preserve"> (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экстренных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случаев</w:t>
      </w:r>
      <w:r w:rsidRPr="005450A9">
        <w:rPr>
          <w:rFonts w:ascii="GHEA Grapalat" w:hAnsi="GHEA Grapalat" w:cs="Sylfaen"/>
          <w:sz w:val="20"/>
          <w:lang w:val="af-ZA"/>
        </w:rPr>
        <w:t xml:space="preserve">)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предназначена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только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радио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песен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других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звуковых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эффектов</w:t>
      </w:r>
      <w:r w:rsidRPr="005450A9">
        <w:rPr>
          <w:rFonts w:ascii="GHEA Grapalat" w:hAnsi="GHEA Grapalat" w:cs="Sylfaen"/>
          <w:sz w:val="20"/>
          <w:lang w:val="af-ZA"/>
        </w:rPr>
        <w:t xml:space="preserve">? </w:t>
      </w:r>
      <w:r w:rsidRPr="005450A9">
        <w:rPr>
          <w:rFonts w:ascii="GHEA Grapalat" w:hAnsi="GHEA Grapalat" w:cs="Sylfaen" w:hint="eastAsia"/>
          <w:sz w:val="20"/>
          <w:lang w:val="af-ZA"/>
        </w:rPr>
        <w:t>Знак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аварийной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остановки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Пожалуйста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поясните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идет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речь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знаке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аварийной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остановки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отдельном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автомобиля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который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предназначен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размещения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дороге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предупреждения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других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водителей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знаке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аварийной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остановки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приваренном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автомобилю</w:t>
      </w:r>
      <w:r w:rsidRPr="005450A9">
        <w:rPr>
          <w:rFonts w:ascii="GHEA Grapalat" w:hAnsi="GHEA Grapalat" w:cs="Sylfaen"/>
          <w:sz w:val="20"/>
          <w:lang w:val="af-ZA"/>
        </w:rPr>
        <w:t>.</w:t>
      </w:r>
    </w:p>
    <w:p w14:paraId="6152D870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Подробное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содержание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вопроса</w:t>
      </w:r>
    </w:p>
    <w:p w14:paraId="4246338E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1A349386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Разъяснение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№</w:t>
      </w:r>
      <w:r w:rsidRPr="005450A9">
        <w:rPr>
          <w:rFonts w:ascii="GHEA Grapalat" w:hAnsi="GHEA Grapalat" w:cs="Sylfaen"/>
          <w:sz w:val="20"/>
          <w:lang w:val="af-ZA"/>
        </w:rPr>
        <w:t xml:space="preserve"> 1.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ответ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ваш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запрос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представляем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следующие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разъяснения</w:t>
      </w:r>
      <w:r w:rsidRPr="005450A9">
        <w:rPr>
          <w:rFonts w:ascii="GHEA Grapalat" w:hAnsi="GHEA Grapalat" w:cs="Sylfaen"/>
          <w:sz w:val="20"/>
          <w:lang w:val="af-ZA"/>
        </w:rPr>
        <w:t xml:space="preserve">: </w:t>
      </w:r>
      <w:r w:rsidRPr="005450A9">
        <w:rPr>
          <w:rFonts w:ascii="GHEA Grapalat" w:hAnsi="GHEA Grapalat" w:cs="Sylfaen" w:hint="eastAsia"/>
          <w:sz w:val="20"/>
          <w:lang w:val="af-ZA"/>
        </w:rPr>
        <w:t>Аудиосистема</w:t>
      </w:r>
      <w:r w:rsidRPr="005450A9">
        <w:rPr>
          <w:rFonts w:ascii="GHEA Grapalat" w:hAnsi="GHEA Grapalat" w:cs="Sylfaen"/>
          <w:sz w:val="20"/>
          <w:lang w:val="af-ZA"/>
        </w:rPr>
        <w:t xml:space="preserve"> — </w:t>
      </w:r>
      <w:r w:rsidRPr="005450A9">
        <w:rPr>
          <w:rFonts w:ascii="GHEA Grapalat" w:hAnsi="GHEA Grapalat" w:cs="Sylfaen" w:hint="eastAsia"/>
          <w:sz w:val="20"/>
          <w:lang w:val="af-ZA"/>
        </w:rPr>
        <w:t>аудиосистема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предназначенная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воспроизведения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радио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музыки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других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звуковых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эффектов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Знак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аварийной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остановки</w:t>
      </w:r>
      <w:r w:rsidRPr="005450A9">
        <w:rPr>
          <w:rFonts w:ascii="GHEA Grapalat" w:hAnsi="GHEA Grapalat" w:cs="Sylfaen"/>
          <w:sz w:val="20"/>
          <w:lang w:val="af-ZA"/>
        </w:rPr>
        <w:t xml:space="preserve"> — </w:t>
      </w:r>
      <w:r w:rsidRPr="005450A9">
        <w:rPr>
          <w:rFonts w:ascii="GHEA Grapalat" w:hAnsi="GHEA Grapalat" w:cs="Sylfaen" w:hint="eastAsia"/>
          <w:sz w:val="20"/>
          <w:lang w:val="af-ZA"/>
        </w:rPr>
        <w:t>знак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аварийной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остановки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который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используется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случае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дорожно</w:t>
      </w:r>
      <w:r w:rsidRPr="005450A9">
        <w:rPr>
          <w:rFonts w:ascii="GHEA Grapalat" w:hAnsi="GHEA Grapalat" w:cs="Sylfaen"/>
          <w:sz w:val="20"/>
          <w:lang w:val="af-ZA"/>
        </w:rPr>
        <w:t>-</w:t>
      </w:r>
      <w:r w:rsidRPr="005450A9">
        <w:rPr>
          <w:rFonts w:ascii="GHEA Grapalat" w:hAnsi="GHEA Grapalat" w:cs="Sylfaen" w:hint="eastAsia"/>
          <w:sz w:val="20"/>
          <w:lang w:val="af-ZA"/>
        </w:rPr>
        <w:t>транспортного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происшествия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остановки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предупреждения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других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водителей</w:t>
      </w:r>
      <w:r w:rsidRPr="005450A9">
        <w:rPr>
          <w:rFonts w:ascii="GHEA Grapalat" w:hAnsi="GHEA Grapalat" w:cs="Sylfaen"/>
          <w:sz w:val="20"/>
          <w:lang w:val="af-ZA"/>
        </w:rPr>
        <w:t>.</w:t>
      </w:r>
    </w:p>
    <w:p w14:paraId="6E0C3359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651ADBF5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Вопрос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№</w:t>
      </w:r>
      <w:r w:rsidRPr="005450A9">
        <w:rPr>
          <w:rFonts w:ascii="GHEA Grapalat" w:hAnsi="GHEA Grapalat" w:cs="Sylfaen"/>
          <w:sz w:val="20"/>
          <w:lang w:val="af-ZA"/>
        </w:rPr>
        <w:t xml:space="preserve"> 2. </w:t>
      </w:r>
      <w:r w:rsidRPr="005450A9">
        <w:rPr>
          <w:rFonts w:ascii="GHEA Grapalat" w:hAnsi="GHEA Grapalat" w:cs="Sylfaen" w:hint="eastAsia"/>
          <w:sz w:val="20"/>
          <w:lang w:val="af-ZA"/>
        </w:rPr>
        <w:t>Согласно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части</w:t>
      </w:r>
      <w:r w:rsidRPr="005450A9">
        <w:rPr>
          <w:rFonts w:ascii="GHEA Grapalat" w:hAnsi="GHEA Grapalat" w:cs="Sylfaen"/>
          <w:sz w:val="20"/>
          <w:lang w:val="af-ZA"/>
        </w:rPr>
        <w:t xml:space="preserve"> 2 </w:t>
      </w:r>
      <w:r w:rsidRPr="005450A9">
        <w:rPr>
          <w:rFonts w:ascii="GHEA Grapalat" w:hAnsi="GHEA Grapalat" w:cs="Sylfaen" w:hint="eastAsia"/>
          <w:sz w:val="20"/>
          <w:lang w:val="af-ZA"/>
        </w:rPr>
        <w:t>статьи</w:t>
      </w:r>
      <w:r w:rsidRPr="005450A9">
        <w:rPr>
          <w:rFonts w:ascii="GHEA Grapalat" w:hAnsi="GHEA Grapalat" w:cs="Sylfaen"/>
          <w:sz w:val="20"/>
          <w:lang w:val="af-ZA"/>
        </w:rPr>
        <w:t xml:space="preserve"> 3 </w:t>
      </w:r>
      <w:r w:rsidRPr="005450A9">
        <w:rPr>
          <w:rFonts w:ascii="GHEA Grapalat" w:hAnsi="GHEA Grapalat" w:cs="Sylfaen" w:hint="eastAsia"/>
          <w:sz w:val="20"/>
          <w:lang w:val="af-ZA"/>
        </w:rPr>
        <w:t>Закона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</w:t>
      </w:r>
      <w:r w:rsidRPr="005450A9">
        <w:rPr>
          <w:rFonts w:ascii="GHEA Grapalat" w:hAnsi="GHEA Grapalat" w:cs="Sylfaen"/>
          <w:sz w:val="20"/>
          <w:lang w:val="af-ZA"/>
        </w:rPr>
        <w:t xml:space="preserve"> «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закупках»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процесс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закупок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основывается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следующих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принципах</w:t>
      </w:r>
      <w:r w:rsidRPr="005450A9">
        <w:rPr>
          <w:rFonts w:ascii="GHEA Grapalat" w:hAnsi="GHEA Grapalat" w:cs="Sylfaen"/>
          <w:sz w:val="20"/>
          <w:lang w:val="af-ZA"/>
        </w:rPr>
        <w:t xml:space="preserve">: 1) </w:t>
      </w:r>
      <w:r w:rsidRPr="005450A9">
        <w:rPr>
          <w:rFonts w:ascii="GHEA Grapalat" w:hAnsi="GHEA Grapalat" w:cs="Sylfaen" w:hint="eastAsia"/>
          <w:sz w:val="20"/>
          <w:lang w:val="af-ZA"/>
        </w:rPr>
        <w:t>организация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процесса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закупок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конкурентной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прозрачной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соразмерной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публичной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недискриминационной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основе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едиными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правилами</w:t>
      </w:r>
      <w:r w:rsidRPr="005450A9">
        <w:rPr>
          <w:rFonts w:ascii="GHEA Grapalat" w:hAnsi="GHEA Grapalat" w:cs="Sylfaen"/>
          <w:sz w:val="20"/>
          <w:lang w:val="af-ZA"/>
        </w:rPr>
        <w:t xml:space="preserve">; 2) </w:t>
      </w:r>
      <w:r w:rsidRPr="005450A9">
        <w:rPr>
          <w:rFonts w:ascii="GHEA Grapalat" w:hAnsi="GHEA Grapalat" w:cs="Sylfaen" w:hint="eastAsia"/>
          <w:sz w:val="20"/>
          <w:lang w:val="af-ZA"/>
        </w:rPr>
        <w:t>расширение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круга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участников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целях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заключения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договора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поощрение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конкуренции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между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ними</w:t>
      </w:r>
      <w:r w:rsidRPr="005450A9">
        <w:rPr>
          <w:rFonts w:ascii="GHEA Grapalat" w:hAnsi="GHEA Grapalat" w:cs="Sylfaen"/>
          <w:sz w:val="20"/>
          <w:lang w:val="af-ZA"/>
        </w:rPr>
        <w:t xml:space="preserve">; 3) </w:t>
      </w:r>
      <w:r w:rsidRPr="005450A9">
        <w:rPr>
          <w:rFonts w:ascii="GHEA Grapalat" w:hAnsi="GHEA Grapalat" w:cs="Sylfaen" w:hint="eastAsia"/>
          <w:sz w:val="20"/>
          <w:lang w:val="af-ZA"/>
        </w:rPr>
        <w:t>равенство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прав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любого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лица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независимо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того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является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иностранным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физическим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лицом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организацией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лицом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без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гражданства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участие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процессе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закупок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Согласно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статье</w:t>
      </w:r>
      <w:r w:rsidRPr="005450A9">
        <w:rPr>
          <w:rFonts w:ascii="GHEA Grapalat" w:hAnsi="GHEA Grapalat" w:cs="Sylfaen"/>
          <w:sz w:val="20"/>
          <w:lang w:val="af-ZA"/>
        </w:rPr>
        <w:t xml:space="preserve"> 13, </w:t>
      </w:r>
      <w:r w:rsidRPr="005450A9">
        <w:rPr>
          <w:rFonts w:ascii="GHEA Grapalat" w:hAnsi="GHEA Grapalat" w:cs="Sylfaen" w:hint="eastAsia"/>
          <w:sz w:val="20"/>
          <w:lang w:val="af-ZA"/>
        </w:rPr>
        <w:t>части</w:t>
      </w:r>
      <w:r w:rsidRPr="005450A9">
        <w:rPr>
          <w:rFonts w:ascii="GHEA Grapalat" w:hAnsi="GHEA Grapalat" w:cs="Sylfaen"/>
          <w:sz w:val="20"/>
          <w:lang w:val="af-ZA"/>
        </w:rPr>
        <w:t xml:space="preserve"> 2, </w:t>
      </w:r>
      <w:r w:rsidRPr="005450A9">
        <w:rPr>
          <w:rFonts w:ascii="GHEA Grapalat" w:hAnsi="GHEA Grapalat" w:cs="Sylfaen" w:hint="eastAsia"/>
          <w:sz w:val="20"/>
          <w:lang w:val="af-ZA"/>
        </w:rPr>
        <w:t>пункту</w:t>
      </w:r>
      <w:r w:rsidRPr="005450A9">
        <w:rPr>
          <w:rFonts w:ascii="GHEA Grapalat" w:hAnsi="GHEA Grapalat" w:cs="Sylfaen"/>
          <w:sz w:val="20"/>
          <w:lang w:val="af-ZA"/>
        </w:rPr>
        <w:t xml:space="preserve"> 1 </w:t>
      </w:r>
      <w:r w:rsidRPr="005450A9">
        <w:rPr>
          <w:rFonts w:ascii="GHEA Grapalat" w:hAnsi="GHEA Grapalat" w:cs="Sylfaen" w:hint="eastAsia"/>
          <w:sz w:val="20"/>
          <w:lang w:val="af-ZA"/>
        </w:rPr>
        <w:t>Закона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</w:t>
      </w:r>
      <w:r w:rsidRPr="005450A9">
        <w:rPr>
          <w:rFonts w:ascii="GHEA Grapalat" w:hAnsi="GHEA Grapalat" w:cs="Sylfaen"/>
          <w:sz w:val="20"/>
          <w:lang w:val="af-ZA"/>
        </w:rPr>
        <w:t xml:space="preserve"> «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закупках»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характеристики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предмета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должны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обеспечивать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равные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условия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конкуренции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потенциальных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участников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Согласно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пункту</w:t>
      </w:r>
      <w:r w:rsidRPr="005450A9">
        <w:rPr>
          <w:rFonts w:ascii="GHEA Grapalat" w:hAnsi="GHEA Grapalat" w:cs="Sylfaen"/>
          <w:sz w:val="20"/>
          <w:lang w:val="af-ZA"/>
        </w:rPr>
        <w:t xml:space="preserve"> 2 </w:t>
      </w:r>
      <w:r w:rsidRPr="005450A9">
        <w:rPr>
          <w:rFonts w:ascii="GHEA Grapalat" w:hAnsi="GHEA Grapalat" w:cs="Sylfaen" w:hint="eastAsia"/>
          <w:sz w:val="20"/>
          <w:lang w:val="af-ZA"/>
        </w:rPr>
        <w:t>той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же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части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характеристики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предмета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должны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приводить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возникновению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необоснованных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препятствий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конкуренции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процессе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Исходя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из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вышеизложенного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мы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считаем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что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Закон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</w:t>
      </w:r>
      <w:r w:rsidRPr="005450A9">
        <w:rPr>
          <w:rFonts w:ascii="GHEA Grapalat" w:hAnsi="GHEA Grapalat" w:cs="Sylfaen"/>
          <w:sz w:val="20"/>
          <w:lang w:val="af-ZA"/>
        </w:rPr>
        <w:t xml:space="preserve"> «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закупках»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особенно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Законодательство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содержат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нормы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согласно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которой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только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поставщики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которые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имеют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официальное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представительство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могут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подавать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заявки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процедуры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закупок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организуемые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заказчиками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приобретения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автомобилей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Поэтому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сообщаем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вам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что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включение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такого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требования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технические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характеристики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вытекает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из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принципов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Закона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</w:t>
      </w:r>
      <w:r w:rsidRPr="005450A9">
        <w:rPr>
          <w:rFonts w:ascii="GHEA Grapalat" w:hAnsi="GHEA Grapalat" w:cs="Sylfaen"/>
          <w:sz w:val="20"/>
          <w:lang w:val="af-ZA"/>
        </w:rPr>
        <w:t xml:space="preserve"> «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закупках»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более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того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определение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такого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требования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противоречит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Законодательству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именно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является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дискриминационным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обеспечивает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равные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условия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конкуренции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потенциальных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участников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приводит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возникновению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препятствий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основании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вышеизложенного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предлагаем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внести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соответствующие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изменения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техническое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задание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привести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его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соответствие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требованиями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законодательства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Республики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Армения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закупках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Подробное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содержание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вопроса</w:t>
      </w:r>
    </w:p>
    <w:p w14:paraId="5275454E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77F0B279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Разъяснение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№</w:t>
      </w:r>
      <w:r w:rsidRPr="005450A9">
        <w:rPr>
          <w:rFonts w:ascii="GHEA Grapalat" w:hAnsi="GHEA Grapalat" w:cs="Sylfaen"/>
          <w:sz w:val="20"/>
          <w:lang w:val="af-ZA"/>
        </w:rPr>
        <w:t xml:space="preserve"> 2 </w:t>
      </w:r>
      <w:r w:rsidRPr="005450A9">
        <w:rPr>
          <w:rFonts w:ascii="GHEA Grapalat" w:hAnsi="GHEA Grapalat" w:cs="Sylfaen" w:hint="eastAsia"/>
          <w:sz w:val="20"/>
          <w:lang w:val="af-ZA"/>
        </w:rPr>
        <w:t>Разъяснение</w:t>
      </w:r>
      <w:r w:rsidRPr="005450A9">
        <w:rPr>
          <w:rFonts w:ascii="GHEA Grapalat" w:hAnsi="GHEA Grapalat" w:cs="Sylfaen"/>
          <w:sz w:val="20"/>
          <w:lang w:val="af-ZA"/>
        </w:rPr>
        <w:t xml:space="preserve"> 2.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приглашении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содержится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требование</w:t>
      </w:r>
      <w:r w:rsidRPr="005450A9">
        <w:rPr>
          <w:rFonts w:ascii="GHEA Grapalat" w:hAnsi="GHEA Grapalat" w:cs="Sylfaen"/>
          <w:sz w:val="20"/>
          <w:lang w:val="af-ZA"/>
        </w:rPr>
        <w:t xml:space="preserve"> «</w:t>
      </w:r>
      <w:r w:rsidRPr="005450A9">
        <w:rPr>
          <w:rFonts w:ascii="GHEA Grapalat" w:hAnsi="GHEA Grapalat" w:cs="Sylfaen" w:hint="eastAsia"/>
          <w:sz w:val="20"/>
          <w:lang w:val="af-ZA"/>
        </w:rPr>
        <w:t>Гарантийное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послегарантийное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обслуживание</w:t>
      </w:r>
      <w:r w:rsidRPr="005450A9">
        <w:rPr>
          <w:rFonts w:ascii="GHEA Grapalat" w:hAnsi="GHEA Grapalat" w:cs="Sylfaen"/>
          <w:sz w:val="20"/>
          <w:lang w:val="af-ZA"/>
        </w:rPr>
        <w:t xml:space="preserve"> – </w:t>
      </w:r>
      <w:r w:rsidRPr="005450A9">
        <w:rPr>
          <w:rFonts w:ascii="GHEA Grapalat" w:hAnsi="GHEA Grapalat" w:cs="Sylfaen" w:hint="eastAsia"/>
          <w:sz w:val="20"/>
          <w:lang w:val="af-ZA"/>
        </w:rPr>
        <w:t>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менее</w:t>
      </w:r>
      <w:r w:rsidRPr="005450A9">
        <w:rPr>
          <w:rFonts w:ascii="GHEA Grapalat" w:hAnsi="GHEA Grapalat" w:cs="Sylfaen"/>
          <w:sz w:val="20"/>
          <w:lang w:val="af-ZA"/>
        </w:rPr>
        <w:t xml:space="preserve"> 2 </w:t>
      </w:r>
      <w:r w:rsidRPr="005450A9">
        <w:rPr>
          <w:rFonts w:ascii="GHEA Grapalat" w:hAnsi="GHEA Grapalat" w:cs="Sylfaen" w:hint="eastAsia"/>
          <w:sz w:val="20"/>
          <w:lang w:val="af-ZA"/>
        </w:rPr>
        <w:t>лет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или</w:t>
      </w:r>
      <w:r w:rsidRPr="005450A9">
        <w:rPr>
          <w:rFonts w:ascii="GHEA Grapalat" w:hAnsi="GHEA Grapalat" w:cs="Sylfaen"/>
          <w:sz w:val="20"/>
          <w:lang w:val="af-ZA"/>
        </w:rPr>
        <w:t xml:space="preserve"> 75 000 </w:t>
      </w:r>
      <w:r w:rsidRPr="005450A9">
        <w:rPr>
          <w:rFonts w:ascii="GHEA Grapalat" w:hAnsi="GHEA Grapalat" w:cs="Sylfaen" w:hint="eastAsia"/>
          <w:sz w:val="20"/>
          <w:lang w:val="af-ZA"/>
        </w:rPr>
        <w:t>км»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целью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которого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является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обеспечение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бесперебойной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работы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автомобиля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оперативное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реагирование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устранение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технических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проблем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также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доступность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своевременное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выполнение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гарантийного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послегарантийного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обслуживания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Учитывая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что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процесс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обслуживания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автомобиля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требует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обслуживания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техническими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условиями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утвержденными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производителем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поставки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гарантированных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запасных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частей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также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привлечения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квалифицированных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специалистов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гарантия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такого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обслуживания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может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быть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предоставлена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наличии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поставщика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официально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авторизованного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производителем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сервисного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центра</w:t>
      </w:r>
      <w:r w:rsidRPr="005450A9">
        <w:rPr>
          <w:rFonts w:ascii="GHEA Grapalat" w:hAnsi="GHEA Grapalat" w:cs="Sylfaen"/>
          <w:sz w:val="20"/>
          <w:lang w:val="af-ZA"/>
        </w:rPr>
        <w:t xml:space="preserve"> /</w:t>
      </w:r>
      <w:r w:rsidRPr="005450A9">
        <w:rPr>
          <w:rFonts w:ascii="GHEA Grapalat" w:hAnsi="GHEA Grapalat" w:cs="Sylfaen" w:hint="eastAsia"/>
          <w:sz w:val="20"/>
          <w:lang w:val="af-ZA"/>
        </w:rPr>
        <w:t>официального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представительства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официального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сервисного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центра</w:t>
      </w:r>
      <w:r w:rsidRPr="005450A9">
        <w:rPr>
          <w:rFonts w:ascii="GHEA Grapalat" w:hAnsi="GHEA Grapalat" w:cs="Sylfaen"/>
          <w:sz w:val="20"/>
          <w:lang w:val="af-ZA"/>
        </w:rPr>
        <w:t xml:space="preserve">/ </w:t>
      </w:r>
      <w:r w:rsidRPr="005450A9">
        <w:rPr>
          <w:rFonts w:ascii="GHEA Grapalat" w:hAnsi="GHEA Grapalat" w:cs="Sylfaen" w:hint="eastAsia"/>
          <w:sz w:val="20"/>
          <w:lang w:val="af-ZA"/>
        </w:rPr>
        <w:t>для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предоставления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указанных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услуг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территории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Республики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Армения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течение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всего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гарантийного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послегарантийного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периода</w:t>
      </w:r>
      <w:r w:rsidRPr="005450A9">
        <w:rPr>
          <w:rFonts w:ascii="GHEA Grapalat" w:hAnsi="GHEA Grapalat" w:cs="Sylfaen"/>
          <w:sz w:val="20"/>
          <w:lang w:val="af-ZA"/>
        </w:rPr>
        <w:t xml:space="preserve">. </w:t>
      </w:r>
      <w:r w:rsidRPr="005450A9">
        <w:rPr>
          <w:rFonts w:ascii="GHEA Grapalat" w:hAnsi="GHEA Grapalat" w:cs="Sylfaen" w:hint="eastAsia"/>
          <w:sz w:val="20"/>
          <w:lang w:val="af-ZA"/>
        </w:rPr>
        <w:t>Таким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образом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данное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требование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направлено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необоснованное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ограничение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конкуренции</w:t>
      </w:r>
      <w:r w:rsidRPr="005450A9">
        <w:rPr>
          <w:rFonts w:ascii="GHEA Grapalat" w:hAnsi="GHEA Grapalat" w:cs="Sylfaen"/>
          <w:sz w:val="20"/>
          <w:lang w:val="af-ZA"/>
        </w:rPr>
        <w:t xml:space="preserve">, </w:t>
      </w:r>
      <w:r w:rsidRPr="005450A9">
        <w:rPr>
          <w:rFonts w:ascii="GHEA Grapalat" w:hAnsi="GHEA Grapalat" w:cs="Sylfaen" w:hint="eastAsia"/>
          <w:sz w:val="20"/>
          <w:lang w:val="af-ZA"/>
        </w:rPr>
        <w:t>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направлено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обеспечение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гарантированной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надлежащей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эксплуатации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объекта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>.</w:t>
      </w:r>
    </w:p>
    <w:p w14:paraId="67FBD6CC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436C4047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За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информацией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настоящему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объявлению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вы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можете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обратиться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секретарю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Оценочной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комиссии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коду</w:t>
      </w:r>
      <w:r w:rsidRPr="005450A9">
        <w:rPr>
          <w:rFonts w:ascii="GHEA Grapalat" w:hAnsi="GHEA Grapalat" w:cs="Sylfaen"/>
          <w:sz w:val="20"/>
          <w:lang w:val="af-ZA"/>
        </w:rPr>
        <w:t xml:space="preserve"> LMAH-EACH-APDZB-25/11 </w:t>
      </w:r>
      <w:r w:rsidRPr="005450A9">
        <w:rPr>
          <w:rFonts w:ascii="GHEA Grapalat" w:hAnsi="GHEA Grapalat" w:cs="Sylfaen" w:hint="eastAsia"/>
          <w:sz w:val="20"/>
          <w:lang w:val="af-ZA"/>
        </w:rPr>
        <w:t>Лусине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Карян</w:t>
      </w:r>
      <w:r w:rsidRPr="005450A9">
        <w:rPr>
          <w:rFonts w:ascii="GHEA Grapalat" w:hAnsi="GHEA Grapalat" w:cs="Sylfaen"/>
          <w:sz w:val="20"/>
          <w:lang w:val="af-ZA"/>
        </w:rPr>
        <w:t>.</w:t>
      </w:r>
    </w:p>
    <w:p w14:paraId="2AEABA69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</w:p>
    <w:p w14:paraId="09FE2717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lastRenderedPageBreak/>
        <w:t>Телефон</w:t>
      </w:r>
      <w:r w:rsidRPr="005450A9">
        <w:rPr>
          <w:rFonts w:ascii="GHEA Grapalat" w:hAnsi="GHEA Grapalat" w:cs="Sylfaen"/>
          <w:sz w:val="20"/>
          <w:lang w:val="af-ZA"/>
        </w:rPr>
        <w:t>: _0253-2-41-00_.</w:t>
      </w:r>
    </w:p>
    <w:p w14:paraId="762E41C5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почта</w:t>
      </w:r>
      <w:r w:rsidRPr="005450A9">
        <w:rPr>
          <w:rFonts w:ascii="GHEA Grapalat" w:hAnsi="GHEA Grapalat" w:cs="Sylfaen"/>
          <w:sz w:val="20"/>
          <w:lang w:val="af-ZA"/>
        </w:rPr>
        <w:t>: _qaryan.l@mail.ru_.</w:t>
      </w:r>
    </w:p>
    <w:p w14:paraId="679E070B" w14:textId="77777777" w:rsidR="001B7489" w:rsidRPr="005450A9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Оценочная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комиссия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процедуре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закупки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по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коду</w:t>
      </w:r>
      <w:r w:rsidRPr="005450A9">
        <w:rPr>
          <w:rFonts w:ascii="GHEA Grapalat" w:hAnsi="GHEA Grapalat" w:cs="Sylfaen"/>
          <w:sz w:val="20"/>
          <w:lang w:val="af-ZA"/>
        </w:rPr>
        <w:t xml:space="preserve"> LMAH-EACH-APDZB-25/11</w:t>
      </w:r>
    </w:p>
    <w:p w14:paraId="3481212A" w14:textId="77777777" w:rsidR="001B7489" w:rsidRPr="002518F7" w:rsidRDefault="001B7489" w:rsidP="001B7489">
      <w:pPr>
        <w:jc w:val="both"/>
        <w:rPr>
          <w:rFonts w:ascii="GHEA Grapalat" w:hAnsi="GHEA Grapalat" w:cs="Sylfaen"/>
          <w:sz w:val="20"/>
          <w:lang w:val="af-ZA"/>
        </w:rPr>
      </w:pPr>
      <w:r w:rsidRPr="005450A9">
        <w:rPr>
          <w:rFonts w:ascii="GHEA Grapalat" w:hAnsi="GHEA Grapalat" w:cs="Sylfaen" w:hint="eastAsia"/>
          <w:sz w:val="20"/>
          <w:lang w:val="af-ZA"/>
        </w:rPr>
        <w:t>код</w:t>
      </w:r>
      <w:r w:rsidRPr="005450A9">
        <w:rPr>
          <w:rFonts w:ascii="GHEA Grapalat" w:hAnsi="GHEA Grapalat" w:cs="Sylfaen"/>
          <w:sz w:val="20"/>
          <w:lang w:val="af-ZA"/>
        </w:rPr>
        <w:t xml:space="preserve"> </w:t>
      </w:r>
      <w:r w:rsidRPr="005450A9">
        <w:rPr>
          <w:rFonts w:ascii="GHEA Grapalat" w:hAnsi="GHEA Grapalat" w:cs="Sylfaen" w:hint="eastAsia"/>
          <w:sz w:val="20"/>
          <w:lang w:val="af-ZA"/>
        </w:rPr>
        <w:t>процедуры</w:t>
      </w:r>
    </w:p>
    <w:p w14:paraId="78AA174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27937950">
    <w:abstractNumId w:val="30"/>
  </w:num>
  <w:num w:numId="2" w16cid:durableId="1903714386">
    <w:abstractNumId w:val="25"/>
  </w:num>
  <w:num w:numId="3" w16cid:durableId="1959527373">
    <w:abstractNumId w:val="3"/>
  </w:num>
  <w:num w:numId="4" w16cid:durableId="2134595768">
    <w:abstractNumId w:val="20"/>
  </w:num>
  <w:num w:numId="5" w16cid:durableId="1335038005">
    <w:abstractNumId w:val="34"/>
  </w:num>
  <w:num w:numId="6" w16cid:durableId="108664558">
    <w:abstractNumId w:val="18"/>
  </w:num>
  <w:num w:numId="7" w16cid:durableId="1626423740">
    <w:abstractNumId w:val="31"/>
  </w:num>
  <w:num w:numId="8" w16cid:durableId="252666869">
    <w:abstractNumId w:val="7"/>
  </w:num>
  <w:num w:numId="9" w16cid:durableId="2074817917">
    <w:abstractNumId w:val="19"/>
  </w:num>
  <w:num w:numId="10" w16cid:durableId="1039013989">
    <w:abstractNumId w:val="15"/>
  </w:num>
  <w:num w:numId="11" w16cid:durableId="552892580">
    <w:abstractNumId w:val="12"/>
  </w:num>
  <w:num w:numId="12" w16cid:durableId="2073192348">
    <w:abstractNumId w:val="0"/>
  </w:num>
  <w:num w:numId="13" w16cid:durableId="203838061">
    <w:abstractNumId w:val="27"/>
  </w:num>
  <w:num w:numId="14" w16cid:durableId="1937246552">
    <w:abstractNumId w:val="26"/>
  </w:num>
  <w:num w:numId="15" w16cid:durableId="634872501">
    <w:abstractNumId w:val="9"/>
  </w:num>
  <w:num w:numId="16" w16cid:durableId="1955869137">
    <w:abstractNumId w:val="1"/>
  </w:num>
  <w:num w:numId="17" w16cid:durableId="1624266474">
    <w:abstractNumId w:val="6"/>
  </w:num>
  <w:num w:numId="18" w16cid:durableId="336082213">
    <w:abstractNumId w:val="23"/>
  </w:num>
  <w:num w:numId="19" w16cid:durableId="2032300637">
    <w:abstractNumId w:val="28"/>
  </w:num>
  <w:num w:numId="20" w16cid:durableId="900486502">
    <w:abstractNumId w:val="2"/>
  </w:num>
  <w:num w:numId="21" w16cid:durableId="1644889660">
    <w:abstractNumId w:val="24"/>
  </w:num>
  <w:num w:numId="22" w16cid:durableId="1266772565">
    <w:abstractNumId w:val="29"/>
  </w:num>
  <w:num w:numId="23" w16cid:durableId="2106029224">
    <w:abstractNumId w:val="8"/>
  </w:num>
  <w:num w:numId="24" w16cid:durableId="523443718">
    <w:abstractNumId w:val="4"/>
  </w:num>
  <w:num w:numId="25" w16cid:durableId="69429594">
    <w:abstractNumId w:val="33"/>
  </w:num>
  <w:num w:numId="26" w16cid:durableId="1586302199">
    <w:abstractNumId w:val="22"/>
  </w:num>
  <w:num w:numId="27" w16cid:durableId="268708618">
    <w:abstractNumId w:val="10"/>
  </w:num>
  <w:num w:numId="28" w16cid:durableId="1446266348">
    <w:abstractNumId w:val="13"/>
  </w:num>
  <w:num w:numId="29" w16cid:durableId="625702660">
    <w:abstractNumId w:val="32"/>
  </w:num>
  <w:num w:numId="30" w16cid:durableId="348682677">
    <w:abstractNumId w:val="21"/>
  </w:num>
  <w:num w:numId="31" w16cid:durableId="1329406554">
    <w:abstractNumId w:val="16"/>
  </w:num>
  <w:num w:numId="32" w16cid:durableId="36661264">
    <w:abstractNumId w:val="35"/>
  </w:num>
  <w:num w:numId="33" w16cid:durableId="2118477717">
    <w:abstractNumId w:val="11"/>
  </w:num>
  <w:num w:numId="34" w16cid:durableId="417141224">
    <w:abstractNumId w:val="14"/>
  </w:num>
  <w:num w:numId="35" w16cid:durableId="593435668">
    <w:abstractNumId w:val="5"/>
  </w:num>
  <w:num w:numId="36" w16cid:durableId="13948877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1B"/>
    <w:rsid w:val="001B7489"/>
    <w:rsid w:val="00457A7C"/>
    <w:rsid w:val="004B681B"/>
    <w:rsid w:val="006C0B77"/>
    <w:rsid w:val="008025A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44EB2-E0F1-4C16-A63B-50BD2893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89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4B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B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B68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68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4B68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B68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4B68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4B68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4B68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8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81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81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81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8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8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8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8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8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8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68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81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8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81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B681B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1B7489"/>
    <w:rPr>
      <w:rFonts w:ascii="Arial Armenian" w:hAnsi="Arial Armenian"/>
      <w:sz w:val="20"/>
    </w:rPr>
  </w:style>
  <w:style w:type="character" w:customStyle="1" w:styleId="ad">
    <w:name w:val="Основной текст Знак"/>
    <w:basedOn w:val="a0"/>
    <w:link w:val="ac"/>
    <w:rsid w:val="001B7489"/>
    <w:rPr>
      <w:rFonts w:ascii="Arial Armenian" w:eastAsia="Times New Roman" w:hAnsi="Arial Armenian" w:cs="Times New Roman"/>
      <w:kern w:val="0"/>
      <w:sz w:val="20"/>
      <w:szCs w:val="20"/>
      <w:lang w:val="en-US" w:eastAsia="ru-RU"/>
      <w14:ligatures w14:val="none"/>
    </w:rPr>
  </w:style>
  <w:style w:type="paragraph" w:styleId="23">
    <w:name w:val="Body Text Indent 2"/>
    <w:basedOn w:val="a"/>
    <w:link w:val="24"/>
    <w:rsid w:val="001B7489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0"/>
    <w:link w:val="23"/>
    <w:rsid w:val="001B7489"/>
    <w:rPr>
      <w:rFonts w:ascii="Arial LatArm" w:eastAsia="Times New Roman" w:hAnsi="Arial LatArm" w:cs="Times New Roman"/>
      <w:kern w:val="0"/>
      <w:sz w:val="24"/>
      <w:szCs w:val="20"/>
      <w:lang w:val="en-US" w:eastAsia="ru-RU"/>
      <w14:ligatures w14:val="none"/>
    </w:rPr>
  </w:style>
  <w:style w:type="paragraph" w:styleId="25">
    <w:name w:val="Body Text 2"/>
    <w:basedOn w:val="a"/>
    <w:link w:val="26"/>
    <w:rsid w:val="001B7489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0"/>
    <w:link w:val="25"/>
    <w:rsid w:val="001B7489"/>
    <w:rPr>
      <w:rFonts w:ascii="Arial LatArm" w:eastAsia="Times New Roman" w:hAnsi="Arial LatArm" w:cs="Times New Roman"/>
      <w:kern w:val="0"/>
      <w:sz w:val="24"/>
      <w:szCs w:val="20"/>
      <w:lang w:val="en-US" w:eastAsia="ru-RU"/>
      <w14:ligatures w14:val="none"/>
    </w:rPr>
  </w:style>
  <w:style w:type="paragraph" w:styleId="11">
    <w:name w:val="index 1"/>
    <w:basedOn w:val="a"/>
    <w:next w:val="a"/>
    <w:autoRedefine/>
    <w:semiHidden/>
    <w:rsid w:val="001B7489"/>
    <w:pPr>
      <w:ind w:left="240" w:hanging="240"/>
    </w:pPr>
  </w:style>
  <w:style w:type="paragraph" w:styleId="ae">
    <w:name w:val="header"/>
    <w:basedOn w:val="a"/>
    <w:link w:val="af"/>
    <w:rsid w:val="001B748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">
    <w:name w:val="Верхний колонтитул Знак"/>
    <w:basedOn w:val="a0"/>
    <w:link w:val="ae"/>
    <w:rsid w:val="001B7489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af0">
    <w:name w:val="Body Text Indent"/>
    <w:aliases w:val=" Char Char Char, Char Char Char Char, Char"/>
    <w:basedOn w:val="a"/>
    <w:link w:val="af1"/>
    <w:rsid w:val="001B7489"/>
    <w:pPr>
      <w:ind w:firstLine="720"/>
      <w:jc w:val="both"/>
    </w:pPr>
    <w:rPr>
      <w:rFonts w:ascii="Arial LatArm" w:hAnsi="Arial LatArm"/>
    </w:rPr>
  </w:style>
  <w:style w:type="character" w:customStyle="1" w:styleId="af1">
    <w:name w:val="Основной текст с отступом Знак"/>
    <w:aliases w:val=" Char Char Char Знак, Char Char Char Char Знак, Char Знак"/>
    <w:basedOn w:val="a0"/>
    <w:link w:val="af0"/>
    <w:rsid w:val="001B7489"/>
    <w:rPr>
      <w:rFonts w:ascii="Arial LatArm" w:eastAsia="Times New Roman" w:hAnsi="Arial LatArm" w:cs="Times New Roman"/>
      <w:kern w:val="0"/>
      <w:sz w:val="24"/>
      <w:szCs w:val="20"/>
      <w:lang w:val="en-US" w:eastAsia="ru-RU"/>
      <w14:ligatures w14:val="none"/>
    </w:rPr>
  </w:style>
  <w:style w:type="paragraph" w:styleId="31">
    <w:name w:val="Body Text 3"/>
    <w:basedOn w:val="a"/>
    <w:link w:val="32"/>
    <w:rsid w:val="001B748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1B7489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paragraph" w:styleId="33">
    <w:name w:val="Body Text Indent 3"/>
    <w:basedOn w:val="a"/>
    <w:link w:val="34"/>
    <w:rsid w:val="001B74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1B7489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paragraph" w:styleId="af2">
    <w:basedOn w:val="a"/>
    <w:next w:val="a3"/>
    <w:qFormat/>
    <w:rsid w:val="001B7489"/>
    <w:pPr>
      <w:jc w:val="center"/>
    </w:pPr>
    <w:rPr>
      <w:rFonts w:ascii="Arial Armenian" w:hAnsi="Arial Armenian"/>
      <w:lang w:eastAsia="en-US"/>
    </w:rPr>
  </w:style>
  <w:style w:type="character" w:styleId="af3">
    <w:name w:val="page number"/>
    <w:basedOn w:val="a0"/>
    <w:rsid w:val="001B7489"/>
  </w:style>
  <w:style w:type="paragraph" w:styleId="af4">
    <w:name w:val="footer"/>
    <w:basedOn w:val="a"/>
    <w:link w:val="af5"/>
    <w:rsid w:val="001B74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5">
    <w:name w:val="Нижний колонтитул Знак"/>
    <w:basedOn w:val="a0"/>
    <w:link w:val="af4"/>
    <w:rsid w:val="001B7489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Balloon Text"/>
    <w:basedOn w:val="a"/>
    <w:link w:val="af7"/>
    <w:semiHidden/>
    <w:rsid w:val="001B748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B7489"/>
    <w:rPr>
      <w:rFonts w:ascii="Tahoma" w:eastAsia="Times New Roman" w:hAnsi="Tahoma" w:cs="Tahoma"/>
      <w:kern w:val="0"/>
      <w:sz w:val="16"/>
      <w:szCs w:val="16"/>
      <w:lang w:val="en-US" w:eastAsia="ru-RU"/>
      <w14:ligatures w14:val="none"/>
    </w:rPr>
  </w:style>
  <w:style w:type="paragraph" w:styleId="af8">
    <w:name w:val="footnote text"/>
    <w:basedOn w:val="a"/>
    <w:link w:val="af9"/>
    <w:semiHidden/>
    <w:rsid w:val="001B7489"/>
    <w:rPr>
      <w:sz w:val="20"/>
    </w:rPr>
  </w:style>
  <w:style w:type="character" w:customStyle="1" w:styleId="af9">
    <w:name w:val="Текст сноски Знак"/>
    <w:basedOn w:val="a0"/>
    <w:link w:val="af8"/>
    <w:semiHidden/>
    <w:rsid w:val="001B7489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a"/>
    <w:rsid w:val="001B748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1B748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B7489"/>
    <w:rPr>
      <w:rFonts w:ascii="Arial Armenian" w:hAnsi="Arial Armenian"/>
      <w:sz w:val="22"/>
      <w:lang w:val="en-US" w:eastAsia="ru-RU" w:bidi="ar-SA"/>
    </w:rPr>
  </w:style>
  <w:style w:type="character" w:styleId="afa">
    <w:name w:val="Hyperlink"/>
    <w:rsid w:val="001B7489"/>
    <w:rPr>
      <w:color w:val="0000FF"/>
      <w:u w:val="single"/>
    </w:rPr>
  </w:style>
  <w:style w:type="paragraph" w:styleId="afb">
    <w:name w:val="Block Text"/>
    <w:basedOn w:val="a"/>
    <w:rsid w:val="001B748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1B748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B748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B748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c">
    <w:name w:val="Table Grid"/>
    <w:basedOn w:val="a1"/>
    <w:rsid w:val="001B74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semiHidden/>
    <w:rsid w:val="001B7489"/>
    <w:rPr>
      <w:sz w:val="16"/>
      <w:szCs w:val="16"/>
    </w:rPr>
  </w:style>
  <w:style w:type="paragraph" w:styleId="afe">
    <w:name w:val="annotation text"/>
    <w:basedOn w:val="a"/>
    <w:link w:val="aff"/>
    <w:semiHidden/>
    <w:rsid w:val="001B7489"/>
    <w:rPr>
      <w:sz w:val="20"/>
    </w:rPr>
  </w:style>
  <w:style w:type="character" w:customStyle="1" w:styleId="aff">
    <w:name w:val="Текст примечания Знак"/>
    <w:basedOn w:val="a0"/>
    <w:link w:val="afe"/>
    <w:semiHidden/>
    <w:rsid w:val="001B7489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paragraph" w:styleId="aff0">
    <w:name w:val="annotation subject"/>
    <w:basedOn w:val="afe"/>
    <w:next w:val="afe"/>
    <w:link w:val="aff1"/>
    <w:semiHidden/>
    <w:rsid w:val="001B748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1B7489"/>
    <w:rPr>
      <w:rFonts w:ascii="Times Armenian" w:eastAsia="Times New Roman" w:hAnsi="Times Armenian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CharChar4">
    <w:name w:val=" Char Char4"/>
    <w:rsid w:val="001B7489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Анаит Саркисян</dc:creator>
  <cp:keywords/>
  <dc:description/>
  <cp:lastModifiedBy>Анаит Саркисян</cp:lastModifiedBy>
  <cp:revision>2</cp:revision>
  <dcterms:created xsi:type="dcterms:W3CDTF">2025-07-28T10:27:00Z</dcterms:created>
  <dcterms:modified xsi:type="dcterms:W3CDTF">2025-07-28T10:27:00Z</dcterms:modified>
</cp:coreProperties>
</file>