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30D0" w:rsidRPr="006E77B4" w:rsidRDefault="003F30D0" w:rsidP="003F30D0">
      <w:pPr>
        <w:pStyle w:val="BodyTextIndent"/>
        <w:spacing w:line="240" w:lineRule="auto"/>
        <w:jc w:val="center"/>
        <w:rPr>
          <w:rFonts w:ascii="Times Armenian" w:hAnsi="Times Armenian"/>
          <w:i w:val="0"/>
          <w:sz w:val="22"/>
          <w:szCs w:val="22"/>
        </w:rPr>
      </w:pPr>
      <w:r w:rsidRPr="006E77B4">
        <w:rPr>
          <w:rFonts w:ascii="Times Armenian" w:hAnsi="Times Armenian"/>
          <w:i w:val="0"/>
          <w:sz w:val="22"/>
          <w:szCs w:val="22"/>
        </w:rPr>
        <w:t>NOTICE</w:t>
      </w:r>
    </w:p>
    <w:p w:rsidR="003F30D0" w:rsidRPr="006E77B4" w:rsidRDefault="003F30D0" w:rsidP="003F30D0">
      <w:pPr>
        <w:pStyle w:val="BodyTextIndent"/>
        <w:spacing w:line="240" w:lineRule="auto"/>
        <w:jc w:val="center"/>
        <w:rPr>
          <w:rFonts w:ascii="Times Armenian" w:hAnsi="Times Armenian"/>
          <w:i w:val="0"/>
          <w:sz w:val="22"/>
          <w:szCs w:val="22"/>
        </w:rPr>
      </w:pPr>
      <w:r w:rsidRPr="006E77B4">
        <w:rPr>
          <w:rFonts w:ascii="Times Armenian" w:hAnsi="Times Armenian"/>
          <w:i w:val="0"/>
          <w:sz w:val="22"/>
          <w:szCs w:val="22"/>
        </w:rPr>
        <w:t>ON PRICE QUOTATION</w:t>
      </w:r>
    </w:p>
    <w:p w:rsidR="003F30D0" w:rsidRPr="006E77B4" w:rsidRDefault="003F30D0" w:rsidP="003F30D0">
      <w:pPr>
        <w:pStyle w:val="BodyTextIndent"/>
        <w:spacing w:line="240" w:lineRule="auto"/>
        <w:jc w:val="center"/>
        <w:rPr>
          <w:rFonts w:ascii="Times Armenian" w:hAnsi="Times Armenian"/>
          <w:i w:val="0"/>
          <w:sz w:val="22"/>
          <w:szCs w:val="22"/>
        </w:rPr>
      </w:pPr>
    </w:p>
    <w:p w:rsidR="003F30D0" w:rsidRPr="006E77B4" w:rsidRDefault="003F30D0" w:rsidP="003F30D0">
      <w:pPr>
        <w:pStyle w:val="BodyTextIndent"/>
        <w:spacing w:line="240" w:lineRule="auto"/>
        <w:ind w:left="938" w:right="783" w:firstLine="0"/>
        <w:jc w:val="center"/>
        <w:rPr>
          <w:rFonts w:ascii="Times Armenian" w:hAnsi="Times Armenian"/>
          <w:i w:val="0"/>
          <w:sz w:val="22"/>
          <w:szCs w:val="22"/>
        </w:rPr>
      </w:pPr>
      <w:r w:rsidRPr="006E77B4">
        <w:rPr>
          <w:rFonts w:ascii="Times Armenian" w:hAnsi="Times Armenian"/>
          <w:i w:val="0"/>
          <w:sz w:val="22"/>
          <w:szCs w:val="22"/>
        </w:rPr>
        <w:t xml:space="preserve">This text of the notice is approved by decision of the Price Quotation Commission </w:t>
      </w:r>
      <w:r w:rsidRPr="006E77B4">
        <w:rPr>
          <w:rFonts w:ascii="Times Armenian" w:hAnsi="Times Armenian" w:cs="Arial"/>
          <w:color w:val="000000"/>
          <w:sz w:val="22"/>
          <w:szCs w:val="22"/>
        </w:rPr>
        <w:t>N</w:t>
      </w:r>
      <w:r w:rsidRPr="006E77B4">
        <w:rPr>
          <w:rFonts w:ascii="Times Armenian" w:hAnsi="Times Armenian" w:cs="Arial"/>
          <w:color w:val="000000"/>
          <w:sz w:val="22"/>
          <w:szCs w:val="22"/>
          <w:lang w:val="en-US"/>
        </w:rPr>
        <w:t xml:space="preserve">1 </w:t>
      </w:r>
      <w:r w:rsidR="00084960">
        <w:rPr>
          <w:rFonts w:ascii="Times Armenian" w:hAnsi="Times Armenian"/>
          <w:i w:val="0"/>
          <w:sz w:val="22"/>
          <w:szCs w:val="22"/>
        </w:rPr>
        <w:t xml:space="preserve">of </w:t>
      </w:r>
      <w:r w:rsidR="00084960">
        <w:rPr>
          <w:rFonts w:ascii="Sylfaen" w:hAnsi="Sylfaen"/>
          <w:i w:val="0"/>
          <w:sz w:val="22"/>
          <w:szCs w:val="22"/>
          <w:lang w:val="hy-AM"/>
        </w:rPr>
        <w:t>2</w:t>
      </w:r>
      <w:r w:rsidR="0099136D">
        <w:rPr>
          <w:rFonts w:ascii="Sylfaen" w:hAnsi="Sylfaen"/>
          <w:i w:val="0"/>
          <w:sz w:val="22"/>
          <w:szCs w:val="22"/>
          <w:lang w:val="hy-AM"/>
        </w:rPr>
        <w:t>4</w:t>
      </w:r>
      <w:r w:rsidRPr="006E77B4">
        <w:rPr>
          <w:rFonts w:ascii="Times Armenian" w:hAnsi="Times Armenian"/>
          <w:i w:val="0"/>
          <w:sz w:val="22"/>
          <w:szCs w:val="22"/>
        </w:rPr>
        <w:t xml:space="preserve"> </w:t>
      </w:r>
      <w:proofErr w:type="gramStart"/>
      <w:r w:rsidR="006E77B4">
        <w:rPr>
          <w:rFonts w:ascii="Times Armenian" w:hAnsi="Times Armenian" w:cs="Arial"/>
          <w:color w:val="000000"/>
          <w:sz w:val="22"/>
          <w:szCs w:val="22"/>
        </w:rPr>
        <w:t xml:space="preserve">March </w:t>
      </w:r>
      <w:r w:rsidRPr="006E77B4">
        <w:rPr>
          <w:rFonts w:ascii="Times Armenian" w:hAnsi="Times Armenian" w:cs="Arial"/>
          <w:color w:val="000000"/>
          <w:sz w:val="22"/>
          <w:szCs w:val="22"/>
          <w:lang w:val="en-US"/>
        </w:rPr>
        <w:t xml:space="preserve"> </w:t>
      </w:r>
      <w:r w:rsidR="004976F8">
        <w:rPr>
          <w:rFonts w:ascii="Times Armenian" w:hAnsi="Times Armenian"/>
          <w:i w:val="0"/>
          <w:sz w:val="22"/>
          <w:szCs w:val="22"/>
        </w:rPr>
        <w:t>of</w:t>
      </w:r>
      <w:proofErr w:type="gramEnd"/>
      <w:r w:rsidR="004976F8">
        <w:rPr>
          <w:rFonts w:ascii="Times Armenian" w:hAnsi="Times Armenian"/>
          <w:i w:val="0"/>
          <w:sz w:val="22"/>
          <w:szCs w:val="22"/>
        </w:rPr>
        <w:t xml:space="preserve"> 2022</w:t>
      </w:r>
      <w:r w:rsidR="006601CF" w:rsidRPr="006E77B4">
        <w:rPr>
          <w:rFonts w:ascii="Times Armenian" w:hAnsi="Times Armenian"/>
          <w:i w:val="0"/>
          <w:sz w:val="22"/>
          <w:szCs w:val="22"/>
        </w:rPr>
        <w:t xml:space="preserve"> </w:t>
      </w:r>
      <w:r w:rsidRPr="006E77B4">
        <w:rPr>
          <w:rFonts w:ascii="Times Armenian" w:hAnsi="Times Armenian"/>
          <w:i w:val="0"/>
          <w:sz w:val="22"/>
          <w:szCs w:val="22"/>
        </w:rPr>
        <w:t>and is published pursuant to Article 27 of the Law of the Republic of Armenia "On procurement"</w:t>
      </w:r>
    </w:p>
    <w:p w:rsidR="003F30D0" w:rsidRPr="006E77B4" w:rsidRDefault="003F30D0" w:rsidP="003F30D0">
      <w:pPr>
        <w:pStyle w:val="BodyTextIndent"/>
        <w:spacing w:line="240" w:lineRule="auto"/>
        <w:jc w:val="center"/>
        <w:rPr>
          <w:rFonts w:ascii="Times Armenian" w:hAnsi="Times Armenian"/>
          <w:i w:val="0"/>
          <w:sz w:val="22"/>
          <w:szCs w:val="22"/>
        </w:rPr>
      </w:pPr>
    </w:p>
    <w:p w:rsidR="003F30D0" w:rsidRPr="00084960" w:rsidRDefault="003F30D0" w:rsidP="003F30D0">
      <w:pPr>
        <w:pStyle w:val="BodyTextIndent"/>
        <w:spacing w:line="240" w:lineRule="auto"/>
        <w:jc w:val="center"/>
        <w:rPr>
          <w:rFonts w:ascii="Sylfaen" w:hAnsi="Sylfaen"/>
          <w:i w:val="0"/>
          <w:sz w:val="22"/>
          <w:szCs w:val="22"/>
          <w:lang w:val="hy-AM"/>
        </w:rPr>
      </w:pPr>
      <w:r w:rsidRPr="006E77B4">
        <w:rPr>
          <w:rFonts w:ascii="Times Armenian" w:hAnsi="Times Armenian"/>
          <w:i w:val="0"/>
          <w:sz w:val="22"/>
          <w:szCs w:val="22"/>
        </w:rPr>
        <w:t xml:space="preserve">Code of the price </w:t>
      </w:r>
      <w:proofErr w:type="gramStart"/>
      <w:r w:rsidRPr="006E77B4">
        <w:rPr>
          <w:rFonts w:ascii="Times Armenian" w:hAnsi="Times Armenian"/>
          <w:i w:val="0"/>
          <w:sz w:val="22"/>
          <w:szCs w:val="22"/>
        </w:rPr>
        <w:t xml:space="preserve">quotation  </w:t>
      </w:r>
      <w:r w:rsidR="005C25A3">
        <w:rPr>
          <w:rFonts w:ascii="Sylfaen" w:hAnsi="Sylfaen" w:cs="Sylfaen"/>
          <w:i w:val="0"/>
          <w:lang w:val="af-ZA"/>
        </w:rPr>
        <w:t>ՀՀԱՄՄՀ</w:t>
      </w:r>
      <w:proofErr w:type="gramEnd"/>
      <w:r w:rsidR="005C25A3">
        <w:rPr>
          <w:rFonts w:ascii="Sylfaen" w:hAnsi="Sylfaen" w:cs="Sylfaen"/>
          <w:i w:val="0"/>
          <w:lang w:val="af-ZA"/>
        </w:rPr>
        <w:t xml:space="preserve"> </w:t>
      </w:r>
      <w:r w:rsidR="00506F8E">
        <w:rPr>
          <w:rFonts w:ascii="Sylfaen" w:hAnsi="Sylfaen" w:cs="Sylfaen"/>
          <w:i w:val="0"/>
          <w:lang w:val="hy-AM"/>
        </w:rPr>
        <w:t>Բ</w:t>
      </w:r>
      <w:r w:rsidR="005C25A3">
        <w:rPr>
          <w:rFonts w:ascii="Sylfaen" w:hAnsi="Sylfaen" w:cs="Sylfaen"/>
          <w:i w:val="0"/>
          <w:lang w:val="af-ZA"/>
        </w:rPr>
        <w:t xml:space="preserve">Մ </w:t>
      </w:r>
      <w:r w:rsidR="0099136D">
        <w:rPr>
          <w:rFonts w:ascii="Sylfaen" w:hAnsi="Sylfaen" w:cs="Sylfaen"/>
          <w:i w:val="0"/>
          <w:lang w:val="hy-AM"/>
        </w:rPr>
        <w:t>-</w:t>
      </w:r>
      <w:r w:rsidR="005C25A3">
        <w:rPr>
          <w:rFonts w:ascii="Sylfaen" w:hAnsi="Sylfaen" w:cs="Sylfaen"/>
          <w:i w:val="0"/>
          <w:lang w:val="af-ZA"/>
        </w:rPr>
        <w:t>ԳՀԱՊՁԲ-22/</w:t>
      </w:r>
      <w:r w:rsidR="005C25A3">
        <w:rPr>
          <w:rFonts w:ascii="Sylfaen" w:hAnsi="Sylfaen" w:cs="Sylfaen"/>
          <w:i w:val="0"/>
          <w:lang w:val="hy-AM"/>
        </w:rPr>
        <w:t>01</w:t>
      </w:r>
    </w:p>
    <w:p w:rsidR="003F30D0" w:rsidRPr="006E77B4" w:rsidRDefault="003F30D0" w:rsidP="003F30D0">
      <w:pPr>
        <w:pStyle w:val="BodyTextIndent"/>
        <w:spacing w:line="240" w:lineRule="auto"/>
        <w:rPr>
          <w:rFonts w:ascii="Times Armenian" w:hAnsi="Times Armenian"/>
          <w:i w:val="0"/>
          <w:sz w:val="22"/>
          <w:szCs w:val="22"/>
        </w:rPr>
      </w:pPr>
    </w:p>
    <w:p w:rsidR="003F30D0" w:rsidRPr="006E77B4" w:rsidRDefault="003F30D0" w:rsidP="003F30D0">
      <w:pPr>
        <w:pStyle w:val="BodyTextIndent"/>
        <w:spacing w:line="240" w:lineRule="auto"/>
        <w:ind w:firstLine="567"/>
        <w:rPr>
          <w:rFonts w:ascii="Times Armenian" w:hAnsi="Times Armenian"/>
          <w:i w:val="0"/>
          <w:sz w:val="22"/>
          <w:szCs w:val="22"/>
        </w:rPr>
      </w:pPr>
    </w:p>
    <w:p w:rsidR="003F30D0" w:rsidRPr="00506F8E" w:rsidRDefault="003F30D0" w:rsidP="00506F8E">
      <w:pPr>
        <w:pStyle w:val="HTMLPreformatted"/>
        <w:shd w:val="clear" w:color="auto" w:fill="F8F9FA"/>
        <w:spacing w:line="540" w:lineRule="atLeast"/>
        <w:rPr>
          <w:rFonts w:ascii="inherit" w:hAnsi="inherit"/>
          <w:color w:val="202124"/>
          <w:sz w:val="42"/>
          <w:szCs w:val="42"/>
          <w:lang w:val="en-US"/>
        </w:rPr>
      </w:pPr>
      <w:r w:rsidRPr="00506F8E">
        <w:rPr>
          <w:rFonts w:ascii="Times Armenian" w:hAnsi="Times Armenian"/>
          <w:sz w:val="22"/>
          <w:szCs w:val="22"/>
          <w:lang w:val="en-US"/>
        </w:rPr>
        <w:t xml:space="preserve">The contracting authority </w:t>
      </w:r>
      <w:r w:rsidRPr="006E77B4">
        <w:rPr>
          <w:rFonts w:ascii="Sylfaen" w:hAnsi="Sylfaen" w:cs="Sylfaen"/>
          <w:b/>
          <w:color w:val="000000"/>
          <w:sz w:val="22"/>
          <w:szCs w:val="22"/>
        </w:rPr>
        <w:t>ՙ</w:t>
      </w:r>
      <w:r w:rsidRPr="00506F8E">
        <w:rPr>
          <w:rFonts w:ascii="Times Armenian" w:hAnsi="Times Armenian" w:cs="Arial"/>
          <w:b/>
          <w:color w:val="000000"/>
          <w:sz w:val="22"/>
          <w:szCs w:val="22"/>
          <w:lang w:val="en-US"/>
        </w:rPr>
        <w:t xml:space="preserve"> </w:t>
      </w:r>
      <w:r w:rsidR="005A07F1" w:rsidRPr="00506F8E">
        <w:rPr>
          <w:rFonts w:ascii="GHEA Grapalat" w:hAnsi="GHEA Grapalat"/>
          <w:color w:val="0D0D0D" w:themeColor="text1" w:themeTint="F2"/>
          <w:lang w:val="en-US"/>
        </w:rPr>
        <w:t>''</w:t>
      </w:r>
      <w:r w:rsidR="005A07F1" w:rsidRPr="00506F8E">
        <w:rPr>
          <w:rFonts w:ascii="GHEA Grapalat" w:hAnsi="GHEA Grapalat"/>
          <w:lang w:val="en-US"/>
        </w:rPr>
        <w:t>Kindergarten of</w:t>
      </w:r>
      <w:r w:rsidR="00084960" w:rsidRPr="00506F8E">
        <w:rPr>
          <w:rFonts w:ascii="GHEA Grapalat" w:hAnsi="GHEA Grapalat"/>
          <w:lang w:val="en-US"/>
        </w:rPr>
        <w:t xml:space="preserve"> </w:t>
      </w:r>
      <w:r w:rsidR="00506F8E">
        <w:rPr>
          <w:rFonts w:asciiTheme="minorHAnsi" w:hAnsiTheme="minorHAnsi"/>
          <w:lang w:val="hy-AM"/>
        </w:rPr>
        <w:t>Bambakashat</w:t>
      </w:r>
      <w:r w:rsidR="005A07F1" w:rsidRPr="00506F8E">
        <w:rPr>
          <w:rFonts w:ascii="GHEA Grapalat" w:hAnsi="GHEA Grapalat"/>
          <w:lang w:val="en-US"/>
        </w:rPr>
        <w:t xml:space="preserve"> </w:t>
      </w:r>
      <w:r w:rsidR="005A07F1" w:rsidRPr="00506F8E">
        <w:rPr>
          <w:rFonts w:ascii="GHEA Grapalat" w:hAnsi="GHEA Grapalat"/>
          <w:color w:val="0D0D0D" w:themeColor="text1" w:themeTint="F2"/>
          <w:lang w:val="en-US"/>
        </w:rPr>
        <w:t>''</w:t>
      </w:r>
      <w:r w:rsidR="005A07F1" w:rsidRPr="00A50491">
        <w:rPr>
          <w:rFonts w:ascii="GHEA Grapalat" w:hAnsi="GHEA Grapalat"/>
          <w:color w:val="0D0D0D" w:themeColor="text1" w:themeTint="F2"/>
          <w:lang w:val="pt-PT"/>
        </w:rPr>
        <w:t xml:space="preserve"> </w:t>
      </w:r>
      <w:proofErr w:type="gramStart"/>
      <w:r w:rsidR="005A07F1" w:rsidRPr="00506F8E">
        <w:rPr>
          <w:rFonts w:ascii="GHEA Grapalat" w:hAnsi="GHEA Grapalat" w:cs="Arial"/>
          <w:color w:val="0D0D0D" w:themeColor="text1" w:themeTint="F2"/>
          <w:shd w:val="clear" w:color="auto" w:fill="FFFFFF"/>
          <w:lang w:val="en-US"/>
        </w:rPr>
        <w:t xml:space="preserve">NPO </w:t>
      </w:r>
      <w:r w:rsidRPr="00506F8E">
        <w:rPr>
          <w:rFonts w:ascii="Times Armenian" w:hAnsi="Times Armenian"/>
          <w:sz w:val="22"/>
          <w:szCs w:val="22"/>
          <w:lang w:val="en-US"/>
        </w:rPr>
        <w:t>,</w:t>
      </w:r>
      <w:proofErr w:type="gramEnd"/>
      <w:r w:rsidRPr="00506F8E">
        <w:rPr>
          <w:rFonts w:ascii="Times Armenian" w:hAnsi="Times Armenian"/>
          <w:sz w:val="22"/>
          <w:szCs w:val="22"/>
          <w:lang w:val="en-US"/>
        </w:rPr>
        <w:t xml:space="preserve"> located at the following address: </w:t>
      </w:r>
      <w:r w:rsidR="00084960" w:rsidRPr="00506F8E">
        <w:rPr>
          <w:rFonts w:ascii="Times Armenian" w:hAnsi="Times Armenian"/>
          <w:b/>
          <w:sz w:val="22"/>
          <w:szCs w:val="22"/>
          <w:lang w:val="en-US"/>
        </w:rPr>
        <w:t xml:space="preserve">at </w:t>
      </w:r>
      <w:r w:rsidRPr="006E77B4">
        <w:rPr>
          <w:rFonts w:ascii="Times Armenian" w:hAnsi="Times Armenian"/>
          <w:b/>
          <w:sz w:val="22"/>
          <w:szCs w:val="22"/>
          <w:lang w:val="hy-AM"/>
        </w:rPr>
        <w:t xml:space="preserve"> </w:t>
      </w:r>
      <w:r w:rsidRPr="00506F8E">
        <w:rPr>
          <w:rFonts w:ascii="Times Armenian" w:hAnsi="Times Armenian"/>
          <w:b/>
          <w:sz w:val="22"/>
          <w:szCs w:val="22"/>
          <w:lang w:val="en-US"/>
        </w:rPr>
        <w:t>street</w:t>
      </w:r>
      <w:r w:rsidR="00506F8E" w:rsidRPr="00506F8E">
        <w:rPr>
          <w:rFonts w:ascii="inherit" w:hAnsi="inherit"/>
          <w:color w:val="202124"/>
          <w:sz w:val="18"/>
          <w:szCs w:val="18"/>
          <w:lang w:val="en"/>
        </w:rPr>
        <w:t>central</w:t>
      </w:r>
      <w:r w:rsidR="00506F8E" w:rsidRPr="00506F8E">
        <w:rPr>
          <w:rFonts w:asciiTheme="minorHAnsi" w:hAnsiTheme="minorHAnsi"/>
          <w:b/>
          <w:sz w:val="18"/>
          <w:szCs w:val="18"/>
          <w:lang w:val="hy-AM"/>
        </w:rPr>
        <w:t xml:space="preserve"> </w:t>
      </w:r>
      <w:r w:rsidR="00084960">
        <w:rPr>
          <w:rFonts w:ascii="Times Armenian" w:hAnsi="Times Armenian"/>
          <w:b/>
          <w:sz w:val="22"/>
          <w:szCs w:val="22"/>
          <w:lang w:val="hy-AM"/>
        </w:rPr>
        <w:t xml:space="preserve"> </w:t>
      </w:r>
      <w:r w:rsidR="00506F8E">
        <w:rPr>
          <w:rFonts w:ascii="Sylfaen" w:hAnsi="Sylfaen"/>
          <w:b/>
          <w:sz w:val="22"/>
          <w:szCs w:val="22"/>
          <w:lang w:val="hy-AM"/>
        </w:rPr>
        <w:t>95</w:t>
      </w:r>
      <w:r w:rsidRPr="006E77B4">
        <w:rPr>
          <w:rFonts w:ascii="Times Armenian" w:hAnsi="Times Armenian"/>
          <w:b/>
          <w:sz w:val="22"/>
          <w:szCs w:val="22"/>
          <w:lang w:val="hy-AM"/>
        </w:rPr>
        <w:t xml:space="preserve"> building</w:t>
      </w:r>
      <w:r w:rsidRPr="00506F8E">
        <w:rPr>
          <w:rFonts w:ascii="Times Armenian" w:hAnsi="Times Armenian"/>
          <w:b/>
          <w:sz w:val="22"/>
          <w:szCs w:val="22"/>
          <w:lang w:val="en-US"/>
        </w:rPr>
        <w:t>,</w:t>
      </w:r>
      <w:r w:rsidRPr="006E77B4">
        <w:rPr>
          <w:rFonts w:ascii="Times Armenian" w:hAnsi="Times Armenian"/>
          <w:b/>
          <w:sz w:val="22"/>
          <w:szCs w:val="22"/>
          <w:lang w:val="hy-AM"/>
        </w:rPr>
        <w:t xml:space="preserve"> </w:t>
      </w:r>
      <w:r w:rsidR="00084960">
        <w:rPr>
          <w:rFonts w:ascii="Times Armenian" w:hAnsi="Times Armenian"/>
          <w:b/>
          <w:sz w:val="22"/>
          <w:szCs w:val="22"/>
          <w:lang w:val="hy-AM"/>
        </w:rPr>
        <w:t xml:space="preserve">village </w:t>
      </w:r>
      <w:r w:rsidR="00506F8E">
        <w:rPr>
          <w:rFonts w:asciiTheme="minorHAnsi" w:hAnsiTheme="minorHAnsi"/>
          <w:b/>
          <w:sz w:val="22"/>
          <w:szCs w:val="22"/>
          <w:lang w:val="hy-AM"/>
        </w:rPr>
        <w:t>Bambashat</w:t>
      </w:r>
      <w:r w:rsidR="005A07F1" w:rsidRPr="00506F8E">
        <w:rPr>
          <w:rFonts w:ascii="Times Armenian" w:hAnsi="Times Armenian"/>
          <w:b/>
          <w:sz w:val="22"/>
          <w:szCs w:val="22"/>
          <w:lang w:val="en-US"/>
        </w:rPr>
        <w:t xml:space="preserve">, </w:t>
      </w:r>
      <w:proofErr w:type="spellStart"/>
      <w:r w:rsidR="005A07F1" w:rsidRPr="00506F8E">
        <w:rPr>
          <w:rFonts w:ascii="Times Armenian" w:hAnsi="Times Armenian"/>
          <w:b/>
          <w:sz w:val="22"/>
          <w:szCs w:val="22"/>
          <w:lang w:val="en-US"/>
        </w:rPr>
        <w:t>Metsamor</w:t>
      </w:r>
      <w:proofErr w:type="spellEnd"/>
      <w:r w:rsidR="005A07F1" w:rsidRPr="00506F8E">
        <w:rPr>
          <w:rFonts w:ascii="Times Armenian" w:hAnsi="Times Armenian"/>
          <w:b/>
          <w:sz w:val="22"/>
          <w:szCs w:val="22"/>
          <w:lang w:val="en-US"/>
        </w:rPr>
        <w:t xml:space="preserve"> community, r</w:t>
      </w:r>
      <w:r w:rsidR="005A07F1">
        <w:rPr>
          <w:rFonts w:ascii="Times Armenian" w:hAnsi="Times Armenian"/>
          <w:b/>
          <w:sz w:val="22"/>
          <w:szCs w:val="22"/>
          <w:lang w:val="hy-AM"/>
        </w:rPr>
        <w:t>egion</w:t>
      </w:r>
      <w:r w:rsidR="006601CF" w:rsidRPr="006E77B4">
        <w:rPr>
          <w:rFonts w:ascii="Times Armenian" w:hAnsi="Times Armenian"/>
          <w:b/>
          <w:sz w:val="22"/>
          <w:szCs w:val="22"/>
          <w:lang w:val="hy-AM"/>
        </w:rPr>
        <w:t xml:space="preserve"> </w:t>
      </w:r>
      <w:r w:rsidR="005A07F1" w:rsidRPr="006E77B4">
        <w:rPr>
          <w:rFonts w:ascii="Times Armenian" w:hAnsi="Times Armenian"/>
          <w:b/>
          <w:sz w:val="22"/>
          <w:szCs w:val="22"/>
          <w:lang w:val="hy-AM"/>
        </w:rPr>
        <w:t>A</w:t>
      </w:r>
      <w:r w:rsidR="005A07F1">
        <w:rPr>
          <w:rFonts w:ascii="Times Armenian" w:hAnsi="Times Armenian"/>
          <w:b/>
          <w:sz w:val="22"/>
          <w:szCs w:val="22"/>
          <w:lang w:val="hy-AM"/>
        </w:rPr>
        <w:t xml:space="preserve">rmavir </w:t>
      </w:r>
      <w:r w:rsidRPr="00506F8E">
        <w:rPr>
          <w:rFonts w:ascii="Times Armenian" w:hAnsi="Times Armenian"/>
          <w:sz w:val="22"/>
          <w:szCs w:val="22"/>
          <w:lang w:val="en-US"/>
        </w:rPr>
        <w:t>gives notice for a price quotation which shall be carried out in one stage.</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bidder selected based on the results of the price quotation will be proposed, in a prescribed manner, to conclude a contract for supply of </w:t>
      </w:r>
      <w:r w:rsidR="00290CEB" w:rsidRPr="006E77B4">
        <w:rPr>
          <w:rFonts w:ascii="Times Armenian" w:hAnsi="Times Armenian" w:cs="Arial"/>
          <w:b/>
          <w:i w:val="0"/>
          <w:color w:val="000000"/>
          <w:sz w:val="22"/>
          <w:szCs w:val="22"/>
        </w:rPr>
        <w:t>foods</w:t>
      </w:r>
      <w:r w:rsidRPr="006E77B4">
        <w:rPr>
          <w:rFonts w:ascii="Times Armenian" w:hAnsi="Times Armenian"/>
          <w:i w:val="0"/>
          <w:sz w:val="22"/>
          <w:szCs w:val="22"/>
        </w:rPr>
        <w:t xml:space="preserve"> (hereinafter referred to as "the contract").                                          name of goods</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3F30D0" w:rsidRPr="006E77B4" w:rsidRDefault="003F30D0" w:rsidP="003F30D0">
      <w:pPr>
        <w:ind w:firstLine="567"/>
        <w:jc w:val="both"/>
        <w:rPr>
          <w:rFonts w:ascii="Times Armenian" w:hAnsi="Times Armenian"/>
          <w:sz w:val="22"/>
          <w:szCs w:val="22"/>
        </w:rPr>
      </w:pPr>
      <w:r w:rsidRPr="006E77B4">
        <w:rPr>
          <w:rFonts w:ascii="Times Armenian" w:hAnsi="Times Armenia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F30D0" w:rsidRPr="006E77B4" w:rsidRDefault="003F30D0" w:rsidP="003F30D0">
      <w:pPr>
        <w:pStyle w:val="BodyTextIndent"/>
        <w:spacing w:line="240" w:lineRule="auto"/>
        <w:ind w:firstLine="567"/>
        <w:rPr>
          <w:rFonts w:ascii="Times Armenian" w:hAnsi="Times Armenian"/>
          <w:i w:val="0"/>
          <w:spacing w:val="2"/>
          <w:sz w:val="22"/>
          <w:szCs w:val="22"/>
        </w:rPr>
      </w:pPr>
      <w:r w:rsidRPr="006E77B4">
        <w:rPr>
          <w:rFonts w:ascii="Times Armenian" w:hAnsi="Times Armenian"/>
          <w:i w:val="0"/>
          <w:sz w:val="22"/>
          <w:szCs w:val="22"/>
        </w:rPr>
        <w:t xml:space="preserve">For receiving the hard copy of the invitation for the price quotation, it is necessary to apply to the contracting authority by </w:t>
      </w:r>
      <w:r w:rsidRPr="006E77B4">
        <w:rPr>
          <w:rFonts w:ascii="Times Armenian" w:hAnsi="Times Armenian"/>
          <w:i w:val="0"/>
          <w:sz w:val="22"/>
          <w:szCs w:val="22"/>
          <w:highlight w:val="yellow"/>
        </w:rPr>
        <w:t>1</w:t>
      </w:r>
      <w:r w:rsidR="00506F8E">
        <w:rPr>
          <w:rFonts w:ascii="Sylfaen" w:hAnsi="Sylfaen"/>
          <w:i w:val="0"/>
          <w:sz w:val="22"/>
          <w:szCs w:val="22"/>
          <w:highlight w:val="yellow"/>
          <w:lang w:val="hy-AM"/>
        </w:rPr>
        <w:t>4</w:t>
      </w:r>
      <w:r w:rsidR="00506F8E">
        <w:rPr>
          <w:rFonts w:asciiTheme="minorHAnsi" w:hAnsiTheme="minorHAnsi"/>
          <w:i w:val="0"/>
          <w:sz w:val="22"/>
          <w:szCs w:val="22"/>
          <w:highlight w:val="yellow"/>
          <w:vertAlign w:val="superscript"/>
          <w:lang w:val="hy-AM"/>
        </w:rPr>
        <w:t>3</w:t>
      </w:r>
      <w:r w:rsidRPr="006E77B4">
        <w:rPr>
          <w:rFonts w:ascii="Times Armenian" w:hAnsi="Times Armenian"/>
          <w:i w:val="0"/>
          <w:sz w:val="22"/>
          <w:szCs w:val="22"/>
          <w:highlight w:val="yellow"/>
          <w:vertAlign w:val="superscript"/>
        </w:rPr>
        <w:t>0</w:t>
      </w:r>
      <w:r w:rsidRPr="006E77B4">
        <w:rPr>
          <w:rFonts w:ascii="Times Armenian" w:hAnsi="Times Armenian"/>
          <w:i w:val="0"/>
          <w:sz w:val="22"/>
          <w:szCs w:val="22"/>
          <w:highlight w:val="yellow"/>
        </w:rPr>
        <w:t xml:space="preserve"> o'clock of the </w:t>
      </w:r>
      <w:r w:rsidR="00DD4F93">
        <w:rPr>
          <w:rFonts w:asciiTheme="minorHAnsi" w:hAnsiTheme="minorHAnsi"/>
          <w:i w:val="0"/>
          <w:sz w:val="22"/>
          <w:szCs w:val="22"/>
          <w:lang w:val="hy-AM"/>
        </w:rPr>
        <w:t>7</w:t>
      </w:r>
      <w:r w:rsidRPr="006E77B4">
        <w:rPr>
          <w:rFonts w:ascii="Times Armenian" w:hAnsi="Times Armenian"/>
          <w:i w:val="0"/>
          <w:sz w:val="22"/>
          <w:szCs w:val="22"/>
        </w:rPr>
        <w:t xml:space="preserve"> day from the date of publication of this notice</w:t>
      </w:r>
      <w:r w:rsidRPr="006E77B4">
        <w:rPr>
          <w:rFonts w:ascii="Times Armenian" w:hAnsi="Times Armenian"/>
          <w:i w:val="0"/>
          <w:spacing w:val="2"/>
          <w:sz w:val="22"/>
          <w:szCs w:val="22"/>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6E77B4">
        <w:rPr>
          <w:rFonts w:ascii="Times Armenian" w:hAnsi="Times Armenian"/>
          <w:i w:val="0"/>
          <w:spacing w:val="2"/>
          <w:sz w:val="22"/>
          <w:szCs w:val="22"/>
        </w:rPr>
        <w:t>invitation  on</w:t>
      </w:r>
      <w:proofErr w:type="gramEnd"/>
      <w:r w:rsidRPr="006E77B4">
        <w:rPr>
          <w:rFonts w:ascii="Times Armenian" w:hAnsi="Times Armenian"/>
          <w:i w:val="0"/>
          <w:spacing w:val="2"/>
          <w:sz w:val="22"/>
          <w:szCs w:val="22"/>
        </w:rPr>
        <w:t xml:space="preserve"> the first working day following the receipt of such request.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Failure to receive the invitation shall not limit the bidder's right to participate in this procedure.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bids for the price quotation must be submitted to the following address: </w:t>
      </w:r>
      <w:r w:rsidR="005A07F1">
        <w:rPr>
          <w:rFonts w:ascii="Times Armenian" w:hAnsi="Times Armenian"/>
          <w:i w:val="0"/>
          <w:sz w:val="22"/>
          <w:szCs w:val="22"/>
          <w:highlight w:val="yellow"/>
          <w:lang w:val="en-US"/>
        </w:rPr>
        <w:t xml:space="preserve"> </w:t>
      </w:r>
      <w:proofErr w:type="spellStart"/>
      <w:proofErr w:type="gramStart"/>
      <w:r w:rsidR="005A07F1">
        <w:rPr>
          <w:rFonts w:ascii="Times Armenian" w:hAnsi="Times Armenian"/>
          <w:i w:val="0"/>
          <w:sz w:val="22"/>
          <w:szCs w:val="22"/>
          <w:highlight w:val="yellow"/>
          <w:lang w:val="en-US"/>
        </w:rPr>
        <w:t>Metsamor</w:t>
      </w:r>
      <w:proofErr w:type="spellEnd"/>
      <w:r w:rsidR="006E77B4">
        <w:rPr>
          <w:rFonts w:ascii="Times Armenian" w:hAnsi="Times Armenian"/>
          <w:i w:val="0"/>
          <w:sz w:val="22"/>
          <w:szCs w:val="22"/>
          <w:highlight w:val="yellow"/>
          <w:lang w:val="en-US"/>
        </w:rPr>
        <w:t xml:space="preserve">, </w:t>
      </w:r>
      <w:r w:rsidRPr="006E77B4">
        <w:rPr>
          <w:rFonts w:ascii="Times Armenian" w:hAnsi="Times Armenian"/>
          <w:i w:val="0"/>
          <w:sz w:val="22"/>
          <w:szCs w:val="22"/>
          <w:highlight w:val="yellow"/>
          <w:lang w:val="en-US"/>
        </w:rPr>
        <w:t xml:space="preserve"> </w:t>
      </w:r>
      <w:r w:rsidRPr="006E77B4">
        <w:rPr>
          <w:rFonts w:ascii="Times Armenian" w:hAnsi="Times Armenian"/>
          <w:i w:val="0"/>
          <w:sz w:val="22"/>
          <w:szCs w:val="22"/>
          <w:highlight w:val="yellow"/>
          <w:lang w:val="hy-AM"/>
        </w:rPr>
        <w:t>Armavir</w:t>
      </w:r>
      <w:proofErr w:type="gramEnd"/>
      <w:r w:rsidR="005A07F1">
        <w:rPr>
          <w:rFonts w:ascii="Times Armenian" w:hAnsi="Times Armenian"/>
          <w:i w:val="0"/>
          <w:sz w:val="22"/>
          <w:szCs w:val="22"/>
          <w:lang w:val="en-US" w:eastAsia="ru-RU"/>
        </w:rPr>
        <w:t xml:space="preserve"> region </w:t>
      </w:r>
      <w:r w:rsidRPr="006E77B4">
        <w:rPr>
          <w:rFonts w:ascii="Times Armenian" w:hAnsi="Times Armenian"/>
          <w:i w:val="0"/>
          <w:sz w:val="22"/>
          <w:szCs w:val="22"/>
        </w:rPr>
        <w:t>(address of the contracting authority)</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in hard copy, by </w:t>
      </w:r>
      <w:r w:rsidR="00B80E0F">
        <w:rPr>
          <w:rFonts w:ascii="Times Armenian" w:hAnsi="Times Armenian"/>
          <w:i w:val="0"/>
          <w:sz w:val="22"/>
          <w:szCs w:val="22"/>
          <w:highlight w:val="yellow"/>
        </w:rPr>
        <w:t>1</w:t>
      </w:r>
      <w:r w:rsidR="00506F8E">
        <w:rPr>
          <w:rFonts w:ascii="Sylfaen" w:hAnsi="Sylfaen"/>
          <w:i w:val="0"/>
          <w:sz w:val="22"/>
          <w:szCs w:val="22"/>
          <w:highlight w:val="yellow"/>
          <w:lang w:val="hy-AM"/>
        </w:rPr>
        <w:t>4</w:t>
      </w:r>
      <w:r w:rsidR="00506F8E">
        <w:rPr>
          <w:rFonts w:asciiTheme="minorHAnsi" w:hAnsiTheme="minorHAnsi"/>
          <w:i w:val="0"/>
          <w:sz w:val="22"/>
          <w:szCs w:val="22"/>
          <w:highlight w:val="yellow"/>
          <w:vertAlign w:val="superscript"/>
          <w:lang w:val="hy-AM"/>
        </w:rPr>
        <w:t>3</w:t>
      </w:r>
      <w:r w:rsidRPr="006E77B4">
        <w:rPr>
          <w:rFonts w:ascii="Times Armenian" w:hAnsi="Times Armenian"/>
          <w:i w:val="0"/>
          <w:sz w:val="22"/>
          <w:szCs w:val="22"/>
          <w:highlight w:val="yellow"/>
          <w:vertAlign w:val="superscript"/>
        </w:rPr>
        <w:t xml:space="preserve">0 </w:t>
      </w:r>
      <w:r w:rsidRPr="006E77B4">
        <w:rPr>
          <w:rFonts w:ascii="Times Armenian" w:hAnsi="Times Armenian"/>
          <w:i w:val="0"/>
          <w:sz w:val="22"/>
          <w:szCs w:val="22"/>
          <w:highlight w:val="yellow"/>
        </w:rPr>
        <w:t>o'clock of the 7 day</w:t>
      </w:r>
      <w:r w:rsidRPr="006E77B4">
        <w:rPr>
          <w:rFonts w:ascii="Times Armenian" w:hAnsi="Times Armenian"/>
          <w:i w:val="0"/>
          <w:sz w:val="22"/>
          <w:szCs w:val="22"/>
        </w:rPr>
        <w:t xml:space="preserve"> from the date of publication of this notice.  The bids may, in addition to Armenian, also be submitted in English or Russian. </w:t>
      </w:r>
    </w:p>
    <w:p w:rsidR="003F30D0" w:rsidRPr="006E77B4" w:rsidRDefault="003F30D0" w:rsidP="003F30D0">
      <w:pPr>
        <w:pStyle w:val="BodyTextIndent"/>
        <w:spacing w:line="240" w:lineRule="auto"/>
        <w:ind w:firstLine="567"/>
        <w:rPr>
          <w:rFonts w:ascii="Times Armenian" w:hAnsi="Times Armenian"/>
          <w:i w:val="0"/>
          <w:sz w:val="22"/>
          <w:szCs w:val="22"/>
          <w:lang w:val="en-US"/>
        </w:rPr>
      </w:pPr>
      <w:r w:rsidRPr="006E77B4">
        <w:rPr>
          <w:rFonts w:ascii="Times Armenian" w:hAnsi="Times Armenian"/>
          <w:i w:val="0"/>
          <w:sz w:val="22"/>
          <w:szCs w:val="22"/>
          <w:highlight w:val="yellow"/>
        </w:rPr>
        <w:t>The bid opening will take place at the following address</w:t>
      </w:r>
      <w:proofErr w:type="gramStart"/>
      <w:r w:rsidRPr="006E77B4">
        <w:rPr>
          <w:rFonts w:ascii="Times Armenian" w:hAnsi="Times Armenian"/>
          <w:i w:val="0"/>
          <w:sz w:val="22"/>
          <w:szCs w:val="22"/>
          <w:highlight w:val="yellow"/>
        </w:rPr>
        <w:t>: :</w:t>
      </w:r>
      <w:proofErr w:type="gramEnd"/>
      <w:r w:rsidR="006601CF" w:rsidRPr="006E77B4">
        <w:rPr>
          <w:rFonts w:ascii="Times Armenian" w:hAnsi="Times Armenian" w:cs="Arial"/>
          <w:b/>
          <w:i w:val="0"/>
          <w:color w:val="000000"/>
          <w:sz w:val="22"/>
          <w:szCs w:val="22"/>
          <w:highlight w:val="yellow"/>
          <w:lang w:val="en-US"/>
        </w:rPr>
        <w:t xml:space="preserve"> </w:t>
      </w:r>
      <w:r w:rsidR="005A07F1">
        <w:rPr>
          <w:rFonts w:ascii="Times Armenian" w:hAnsi="Times Armenian"/>
          <w:b/>
          <w:i w:val="0"/>
          <w:sz w:val="22"/>
          <w:szCs w:val="22"/>
          <w:highlight w:val="yellow"/>
          <w:lang w:val="en-US"/>
        </w:rPr>
        <w:t xml:space="preserve"> </w:t>
      </w:r>
      <w:proofErr w:type="spellStart"/>
      <w:r w:rsidR="005A07F1">
        <w:rPr>
          <w:rFonts w:ascii="Times Armenian" w:hAnsi="Times Armenian"/>
          <w:b/>
          <w:i w:val="0"/>
          <w:sz w:val="22"/>
          <w:szCs w:val="22"/>
          <w:highlight w:val="yellow"/>
          <w:lang w:val="en-US"/>
        </w:rPr>
        <w:t>Metsamor</w:t>
      </w:r>
      <w:proofErr w:type="spellEnd"/>
      <w:r w:rsidR="006E77B4">
        <w:rPr>
          <w:rFonts w:ascii="Times Armenian" w:hAnsi="Times Armenian"/>
          <w:b/>
          <w:i w:val="0"/>
          <w:sz w:val="22"/>
          <w:szCs w:val="22"/>
          <w:highlight w:val="yellow"/>
          <w:lang w:val="en-US"/>
        </w:rPr>
        <w:t xml:space="preserve">, </w:t>
      </w:r>
      <w:r w:rsidRPr="006E77B4">
        <w:rPr>
          <w:rFonts w:ascii="Times Armenian" w:hAnsi="Times Armenian"/>
          <w:b/>
          <w:i w:val="0"/>
          <w:sz w:val="22"/>
          <w:szCs w:val="22"/>
          <w:highlight w:val="yellow"/>
          <w:lang w:val="hy-AM"/>
        </w:rPr>
        <w:t>Armavir</w:t>
      </w:r>
      <w:r w:rsidR="005A07F1">
        <w:rPr>
          <w:rFonts w:ascii="Times Armenian" w:hAnsi="Times Armenian"/>
          <w:b/>
          <w:i w:val="0"/>
          <w:sz w:val="22"/>
          <w:szCs w:val="22"/>
          <w:highlight w:val="yellow"/>
          <w:lang w:val="en-US"/>
        </w:rPr>
        <w:t xml:space="preserve"> region </w:t>
      </w:r>
      <w:r w:rsidR="00290CEB" w:rsidRPr="006E77B4">
        <w:rPr>
          <w:rFonts w:ascii="Times Armenian" w:hAnsi="Times Armenian"/>
          <w:b/>
          <w:i w:val="0"/>
          <w:sz w:val="22"/>
          <w:szCs w:val="22"/>
          <w:highlight w:val="yellow"/>
        </w:rPr>
        <w:t xml:space="preserve">, on </w:t>
      </w:r>
      <w:r w:rsidR="00382930">
        <w:rPr>
          <w:rFonts w:ascii="Sylfaen" w:hAnsi="Sylfaen"/>
          <w:b/>
          <w:i w:val="0"/>
          <w:sz w:val="22"/>
          <w:szCs w:val="22"/>
          <w:highlight w:val="yellow"/>
          <w:lang w:val="hy-AM"/>
        </w:rPr>
        <w:t>4</w:t>
      </w:r>
      <w:r w:rsidRPr="006E77B4">
        <w:rPr>
          <w:rFonts w:ascii="Times Armenian" w:hAnsi="Times Armenian"/>
          <w:b/>
          <w:i w:val="0"/>
          <w:sz w:val="22"/>
          <w:szCs w:val="22"/>
          <w:highlight w:val="yellow"/>
          <w:lang w:val="hy-AM"/>
        </w:rPr>
        <w:t xml:space="preserve"> </w:t>
      </w:r>
      <w:r w:rsidR="00382930">
        <w:rPr>
          <w:rFonts w:asciiTheme="minorHAnsi" w:hAnsiTheme="minorHAnsi"/>
          <w:b/>
          <w:i w:val="0"/>
          <w:sz w:val="22"/>
          <w:szCs w:val="22"/>
          <w:highlight w:val="yellow"/>
          <w:lang w:val="hy-AM"/>
        </w:rPr>
        <w:t>April</w:t>
      </w:r>
      <w:r w:rsidRPr="006E77B4">
        <w:rPr>
          <w:rFonts w:ascii="Times Armenian" w:hAnsi="Times Armenian"/>
          <w:b/>
          <w:i w:val="0"/>
          <w:sz w:val="22"/>
          <w:szCs w:val="22"/>
          <w:highlight w:val="yellow"/>
        </w:rPr>
        <w:t xml:space="preserve"> 202</w:t>
      </w:r>
      <w:r w:rsidR="00EA1179" w:rsidRPr="006E77B4">
        <w:rPr>
          <w:rFonts w:ascii="Times Armenian" w:hAnsi="Times Armenian"/>
          <w:b/>
          <w:i w:val="0"/>
          <w:sz w:val="22"/>
          <w:szCs w:val="22"/>
          <w:highlight w:val="yellow"/>
        </w:rPr>
        <w:t>2</w:t>
      </w:r>
      <w:r w:rsidRPr="006E77B4">
        <w:rPr>
          <w:rFonts w:ascii="Times Armenian" w:hAnsi="Times Armenian"/>
          <w:b/>
          <w:i w:val="0"/>
          <w:sz w:val="22"/>
          <w:szCs w:val="22"/>
          <w:highlight w:val="yellow"/>
        </w:rPr>
        <w:t xml:space="preserve">, at </w:t>
      </w:r>
      <w:r w:rsidRPr="006E77B4">
        <w:rPr>
          <w:rFonts w:ascii="Times Armenian" w:hAnsi="Times Armenian"/>
          <w:b/>
          <w:i w:val="0"/>
          <w:sz w:val="22"/>
          <w:szCs w:val="22"/>
          <w:highlight w:val="yellow"/>
          <w:lang w:val="en-US"/>
        </w:rPr>
        <w:t>1</w:t>
      </w:r>
      <w:r w:rsidR="00506F8E">
        <w:rPr>
          <w:rFonts w:ascii="Sylfaen" w:hAnsi="Sylfaen"/>
          <w:b/>
          <w:i w:val="0"/>
          <w:sz w:val="22"/>
          <w:szCs w:val="22"/>
          <w:highlight w:val="yellow"/>
          <w:lang w:val="hy-AM"/>
        </w:rPr>
        <w:t>4</w:t>
      </w:r>
      <w:r w:rsidRPr="006E77B4">
        <w:rPr>
          <w:rFonts w:ascii="Times Armenian" w:hAnsi="Times Armenian"/>
          <w:b/>
          <w:i w:val="0"/>
          <w:sz w:val="22"/>
          <w:szCs w:val="22"/>
          <w:highlight w:val="yellow"/>
          <w:lang w:val="en-US"/>
        </w:rPr>
        <w:t>:</w:t>
      </w:r>
      <w:r w:rsidR="00506F8E">
        <w:rPr>
          <w:rFonts w:asciiTheme="minorHAnsi" w:hAnsiTheme="minorHAnsi"/>
          <w:b/>
          <w:i w:val="0"/>
          <w:sz w:val="22"/>
          <w:szCs w:val="22"/>
          <w:highlight w:val="yellow"/>
          <w:lang w:val="hy-AM"/>
        </w:rPr>
        <w:t>3</w:t>
      </w:r>
      <w:r w:rsidRPr="006E77B4">
        <w:rPr>
          <w:rFonts w:ascii="Times Armenian" w:hAnsi="Times Armenian"/>
          <w:b/>
          <w:i w:val="0"/>
          <w:sz w:val="22"/>
          <w:szCs w:val="22"/>
          <w:highlight w:val="yellow"/>
          <w:lang w:val="en-US"/>
        </w:rPr>
        <w:t>0</w:t>
      </w:r>
      <w:r w:rsidRPr="006E77B4">
        <w:rPr>
          <w:rFonts w:ascii="Times Armenian" w:hAnsi="Times Armenian"/>
          <w:b/>
          <w:i w:val="0"/>
          <w:sz w:val="22"/>
          <w:szCs w:val="22"/>
          <w:highlight w:val="yellow"/>
        </w:rPr>
        <w:t xml:space="preserve"> o'clock</w:t>
      </w:r>
      <w:r w:rsidRPr="006E77B4">
        <w:rPr>
          <w:rFonts w:ascii="Times Armenian" w:hAnsi="Times Armenian"/>
          <w:b/>
          <w:i w:val="0"/>
          <w:sz w:val="22"/>
          <w:szCs w:val="22"/>
        </w:rPr>
        <w:t>.</w:t>
      </w:r>
      <w:r w:rsidRPr="006E77B4">
        <w:rPr>
          <w:rFonts w:ascii="Times Armenian" w:hAnsi="Times Armenian"/>
          <w:i w:val="0"/>
          <w:sz w:val="22"/>
          <w:szCs w:val="22"/>
        </w:rPr>
        <w:t xml:space="preserve">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appeals concerning this procedure must </w:t>
      </w:r>
      <w:proofErr w:type="spellStart"/>
      <w:r w:rsidRPr="006E77B4">
        <w:rPr>
          <w:rFonts w:ascii="Times Armenian" w:hAnsi="Times Armenian"/>
          <w:i w:val="0"/>
          <w:sz w:val="22"/>
          <w:szCs w:val="22"/>
        </w:rPr>
        <w:t>by</w:t>
      </w:r>
      <w:proofErr w:type="spellEnd"/>
      <w:r w:rsidRPr="006E77B4">
        <w:rPr>
          <w:rFonts w:ascii="Times Armenian" w:hAnsi="Times Armenian"/>
          <w:i w:val="0"/>
          <w:sz w:val="22"/>
          <w:szCs w:val="22"/>
        </w:rPr>
        <w:t xml:space="preserve"> filed to the Procurement Appeals Board, to the following address: </w:t>
      </w:r>
      <w:proofErr w:type="spellStart"/>
      <w:r w:rsidRPr="006E77B4">
        <w:rPr>
          <w:rFonts w:ascii="Times Armenian" w:hAnsi="Times Armenian"/>
          <w:i w:val="0"/>
          <w:sz w:val="22"/>
          <w:szCs w:val="22"/>
        </w:rPr>
        <w:t>Melik-Adamyan</w:t>
      </w:r>
      <w:proofErr w:type="spellEnd"/>
      <w:r w:rsidRPr="006E77B4">
        <w:rPr>
          <w:rFonts w:ascii="Times Armenian" w:hAnsi="Times Armenian"/>
          <w:i w:val="0"/>
          <w:sz w:val="22"/>
          <w:szCs w:val="22"/>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For receiving additional information concerning this notice, you may apply to</w:t>
      </w:r>
      <w:r w:rsidR="00554B50">
        <w:rPr>
          <w:rFonts w:asciiTheme="minorHAnsi" w:hAnsiTheme="minorHAnsi"/>
          <w:i w:val="0"/>
          <w:sz w:val="22"/>
          <w:szCs w:val="22"/>
          <w:lang w:val="hy-AM"/>
        </w:rPr>
        <w:t xml:space="preserve">T. Yolchyan </w:t>
      </w:r>
      <w:r w:rsidRPr="006E77B4">
        <w:rPr>
          <w:rFonts w:ascii="Times Armenian" w:hAnsi="Times Armenian"/>
          <w:i w:val="0"/>
          <w:sz w:val="22"/>
          <w:szCs w:val="22"/>
        </w:rPr>
        <w:t xml:space="preserve"> Secretary of the Evaluation Commission</w:t>
      </w:r>
    </w:p>
    <w:p w:rsidR="003F30D0" w:rsidRPr="006E77B4" w:rsidRDefault="003F30D0" w:rsidP="003F30D0">
      <w:pPr>
        <w:pStyle w:val="BodyTextIndent"/>
        <w:spacing w:line="240" w:lineRule="auto"/>
        <w:ind w:left="2694" w:firstLine="0"/>
        <w:rPr>
          <w:rFonts w:ascii="Times Armenian" w:hAnsi="Times Armenian"/>
          <w:i w:val="0"/>
          <w:sz w:val="22"/>
          <w:szCs w:val="22"/>
        </w:rPr>
      </w:pPr>
    </w:p>
    <w:p w:rsidR="003F30D0" w:rsidRPr="00554B50" w:rsidRDefault="003F30D0" w:rsidP="003F30D0">
      <w:pPr>
        <w:pStyle w:val="BodyTextIndent"/>
        <w:tabs>
          <w:tab w:val="left" w:pos="2445"/>
          <w:tab w:val="center" w:pos="5557"/>
        </w:tabs>
        <w:spacing w:line="240" w:lineRule="auto"/>
        <w:ind w:firstLine="567"/>
        <w:jc w:val="center"/>
        <w:rPr>
          <w:rFonts w:asciiTheme="minorHAnsi" w:hAnsiTheme="minorHAnsi"/>
          <w:i w:val="0"/>
          <w:sz w:val="22"/>
          <w:szCs w:val="22"/>
          <w:u w:val="single"/>
          <w:lang w:val="hy-AM"/>
        </w:rPr>
      </w:pPr>
      <w:r w:rsidRPr="006E77B4">
        <w:rPr>
          <w:rFonts w:ascii="Times Armenian" w:hAnsi="Times Armenian"/>
          <w:i w:val="0"/>
          <w:sz w:val="22"/>
          <w:szCs w:val="22"/>
          <w:lang w:val="en-US"/>
        </w:rPr>
        <w:t xml:space="preserve">Telephone number: </w:t>
      </w:r>
      <w:r w:rsidRPr="006E77B4">
        <w:rPr>
          <w:rFonts w:ascii="Times Armenian" w:hAnsi="Times Armenian"/>
          <w:i w:val="0"/>
          <w:sz w:val="22"/>
          <w:szCs w:val="22"/>
          <w:u w:val="single"/>
          <w:lang w:val="en-US"/>
        </w:rPr>
        <w:t>+3</w:t>
      </w:r>
      <w:r w:rsidR="00554B50">
        <w:rPr>
          <w:rFonts w:asciiTheme="minorHAnsi" w:hAnsiTheme="minorHAnsi"/>
          <w:i w:val="0"/>
          <w:sz w:val="22"/>
          <w:szCs w:val="22"/>
          <w:u w:val="single"/>
          <w:lang w:val="hy-AM"/>
        </w:rPr>
        <w:t>7498124592</w:t>
      </w:r>
    </w:p>
    <w:p w:rsidR="003F30D0" w:rsidRPr="008B021C" w:rsidRDefault="003F30D0" w:rsidP="003F30D0">
      <w:pPr>
        <w:pStyle w:val="BodyTextIndent"/>
        <w:tabs>
          <w:tab w:val="left" w:pos="2445"/>
          <w:tab w:val="center" w:pos="5557"/>
        </w:tabs>
        <w:spacing w:line="240" w:lineRule="auto"/>
        <w:ind w:firstLine="567"/>
        <w:jc w:val="center"/>
        <w:rPr>
          <w:rFonts w:ascii="GHEA Grapalat" w:hAnsi="GHEA Grapalat"/>
          <w:i w:val="0"/>
          <w:lang w:val="en-US"/>
        </w:rPr>
      </w:pPr>
    </w:p>
    <w:p w:rsidR="003F30D0" w:rsidRPr="00084960" w:rsidRDefault="003F30D0" w:rsidP="003F30D0">
      <w:pPr>
        <w:pStyle w:val="BodyTextIndent"/>
        <w:spacing w:line="240" w:lineRule="auto"/>
        <w:ind w:firstLine="567"/>
        <w:jc w:val="center"/>
        <w:rPr>
          <w:rFonts w:ascii="Sylfaen" w:hAnsi="Sylfaen"/>
          <w:i w:val="0"/>
          <w:u w:val="single"/>
          <w:lang w:val="hy-AM"/>
        </w:rPr>
      </w:pPr>
      <w:proofErr w:type="gramStart"/>
      <w:r w:rsidRPr="008B021C">
        <w:rPr>
          <w:rFonts w:ascii="GHEA Grapalat" w:hAnsi="GHEA Grapalat"/>
          <w:i w:val="0"/>
          <w:lang w:val="en-US"/>
        </w:rPr>
        <w:t>E-mail:</w:t>
      </w:r>
      <w:r w:rsidR="00554B50">
        <w:rPr>
          <w:rFonts w:ascii="Sylfaen" w:hAnsi="Sylfaen"/>
          <w:lang w:val="hy-AM"/>
        </w:rPr>
        <w:t>ako</w:t>
      </w:r>
      <w:r w:rsidR="00F64BD0">
        <w:rPr>
          <w:rFonts w:ascii="Sylfaen" w:hAnsi="Sylfaen"/>
          <w:lang w:val="hy-AM"/>
        </w:rPr>
        <w:t>b</w:t>
      </w:r>
      <w:r w:rsidR="00554B50">
        <w:rPr>
          <w:rFonts w:ascii="Sylfaen" w:hAnsi="Sylfaen"/>
          <w:lang w:val="hy-AM"/>
        </w:rPr>
        <w:t>yann@list.ru</w:t>
      </w:r>
      <w:proofErr w:type="gramEnd"/>
    </w:p>
    <w:p w:rsidR="00290CEB" w:rsidRPr="00290CEB" w:rsidRDefault="00290CEB" w:rsidP="003F30D0">
      <w:pPr>
        <w:pStyle w:val="BodyTextIndent"/>
        <w:spacing w:line="240" w:lineRule="auto"/>
        <w:ind w:firstLine="567"/>
        <w:jc w:val="center"/>
        <w:rPr>
          <w:rFonts w:ascii="GHEA Grapalat" w:hAnsi="GHEA Grapalat"/>
          <w:i w:val="0"/>
          <w:u w:val="single"/>
          <w:lang w:val="en-US"/>
        </w:rPr>
      </w:pPr>
    </w:p>
    <w:p w:rsidR="003F30D0" w:rsidRPr="008B021C" w:rsidRDefault="00506F8E" w:rsidP="005A07F1">
      <w:pPr>
        <w:pStyle w:val="BodyTextIndent"/>
        <w:spacing w:line="240" w:lineRule="auto"/>
        <w:ind w:firstLine="0"/>
        <w:jc w:val="left"/>
        <w:rPr>
          <w:rFonts w:ascii="GHEA Grapalat" w:hAnsi="GHEA Grapalat" w:cs="Sylfaen"/>
          <w:b/>
          <w:i w:val="0"/>
          <w:lang w:val="hy-AM"/>
        </w:rPr>
      </w:pPr>
      <w:r>
        <w:rPr>
          <w:rFonts w:asciiTheme="minorHAnsi" w:hAnsiTheme="minorHAnsi"/>
          <w:i w:val="0"/>
          <w:lang w:val="hy-AM"/>
        </w:rPr>
        <w:t xml:space="preserve">                                                                 </w:t>
      </w:r>
      <w:bookmarkStart w:id="0" w:name="_GoBack"/>
      <w:bookmarkEnd w:id="0"/>
      <w:r w:rsidR="003F30D0" w:rsidRPr="008B021C">
        <w:rPr>
          <w:rFonts w:ascii="GHEA Grapalat" w:hAnsi="GHEA Grapalat"/>
          <w:i w:val="0"/>
          <w:lang w:val="en-US"/>
        </w:rPr>
        <w:t xml:space="preserve">Client: </w:t>
      </w:r>
      <w:r w:rsidR="005A07F1" w:rsidRPr="005A07F1">
        <w:rPr>
          <w:rFonts w:ascii="GHEA Grapalat" w:hAnsi="GHEA Grapalat"/>
          <w:color w:val="0D0D0D" w:themeColor="text1" w:themeTint="F2"/>
          <w:sz w:val="24"/>
          <w:szCs w:val="24"/>
          <w:highlight w:val="yellow"/>
          <w:lang w:val="en-US"/>
        </w:rPr>
        <w:t>''</w:t>
      </w:r>
      <w:r w:rsidR="005A07F1" w:rsidRPr="005A07F1">
        <w:rPr>
          <w:rFonts w:ascii="GHEA Grapalat" w:hAnsi="GHEA Grapalat"/>
          <w:sz w:val="24"/>
          <w:szCs w:val="24"/>
          <w:highlight w:val="yellow"/>
          <w:lang w:val="en-US"/>
        </w:rPr>
        <w:t>Kindergarten</w:t>
      </w:r>
      <w:r w:rsidR="005A07F1" w:rsidRPr="005A07F1">
        <w:rPr>
          <w:rFonts w:ascii="GHEA Grapalat" w:hAnsi="GHEA Grapalat"/>
          <w:highlight w:val="yellow"/>
        </w:rPr>
        <w:t xml:space="preserve"> </w:t>
      </w:r>
      <w:r w:rsidR="005A07F1" w:rsidRPr="005A07F1">
        <w:rPr>
          <w:rFonts w:ascii="GHEA Grapalat" w:hAnsi="GHEA Grapalat"/>
          <w:sz w:val="24"/>
          <w:szCs w:val="24"/>
          <w:highlight w:val="yellow"/>
          <w:lang w:val="en-US"/>
        </w:rPr>
        <w:t>of</w:t>
      </w:r>
      <w:r w:rsidR="005A07F1" w:rsidRPr="005A07F1">
        <w:rPr>
          <w:rFonts w:ascii="GHEA Grapalat" w:hAnsi="GHEA Grapalat"/>
          <w:highlight w:val="yellow"/>
        </w:rPr>
        <w:t xml:space="preserve"> </w:t>
      </w:r>
      <w:r>
        <w:rPr>
          <w:rFonts w:asciiTheme="minorHAnsi" w:hAnsiTheme="minorHAnsi"/>
          <w:sz w:val="24"/>
          <w:szCs w:val="24"/>
          <w:highlight w:val="yellow"/>
          <w:lang w:val="hy-AM"/>
        </w:rPr>
        <w:t>Bambakashat</w:t>
      </w:r>
      <w:r w:rsidR="005A07F1" w:rsidRPr="005A07F1">
        <w:rPr>
          <w:rFonts w:ascii="GHEA Grapalat" w:hAnsi="GHEA Grapalat"/>
          <w:color w:val="0D0D0D" w:themeColor="text1" w:themeTint="F2"/>
          <w:sz w:val="24"/>
          <w:szCs w:val="24"/>
          <w:highlight w:val="yellow"/>
          <w:lang w:val="en-US"/>
        </w:rPr>
        <w:t>''</w:t>
      </w:r>
      <w:r w:rsidR="005A07F1" w:rsidRPr="005A07F1">
        <w:rPr>
          <w:rFonts w:ascii="GHEA Grapalat" w:hAnsi="GHEA Grapalat"/>
          <w:color w:val="0D0D0D" w:themeColor="text1" w:themeTint="F2"/>
          <w:sz w:val="24"/>
          <w:szCs w:val="24"/>
          <w:highlight w:val="yellow"/>
          <w:lang w:val="pt-PT"/>
        </w:rPr>
        <w:t xml:space="preserve"> </w:t>
      </w:r>
      <w:r w:rsidR="005A07F1" w:rsidRPr="005A07F1">
        <w:rPr>
          <w:rFonts w:ascii="GHEA Grapalat" w:hAnsi="GHEA Grapalat" w:cs="Arial"/>
          <w:color w:val="0D0D0D" w:themeColor="text1" w:themeTint="F2"/>
          <w:sz w:val="24"/>
          <w:szCs w:val="24"/>
          <w:highlight w:val="yellow"/>
          <w:shd w:val="clear" w:color="auto" w:fill="FFFFFF"/>
          <w:lang w:val="en-US"/>
        </w:rPr>
        <w:t>NPO</w:t>
      </w:r>
    </w:p>
    <w:p w:rsidR="003F30D0" w:rsidRPr="005A07F1" w:rsidRDefault="005A07F1" w:rsidP="003F30D0">
      <w:pPr>
        <w:pStyle w:val="BodyTextIndent"/>
        <w:spacing w:after="160" w:line="240" w:lineRule="auto"/>
        <w:ind w:firstLine="360"/>
        <w:jc w:val="left"/>
        <w:rPr>
          <w:rFonts w:ascii="Sylfaen" w:hAnsi="Sylfaen"/>
          <w:i w:val="0"/>
          <w:lang w:val="en-US"/>
        </w:rPr>
      </w:pPr>
      <w:r>
        <w:rPr>
          <w:rFonts w:ascii="Sylfaen" w:hAnsi="Sylfaen"/>
          <w:i w:val="0"/>
          <w:lang w:val="en-US"/>
        </w:rPr>
        <w:lastRenderedPageBreak/>
        <w:t xml:space="preserve"> </w:t>
      </w:r>
    </w:p>
    <w:p w:rsidR="00A564C3" w:rsidRDefault="00A564C3"/>
    <w:sectPr w:rsidR="00A564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GHEA Grapalat">
    <w:altName w:val="Arial"/>
    <w:panose1 w:val="00000000000000000000"/>
    <w:charset w:val="00"/>
    <w:family w:val="modern"/>
    <w:notTrueType/>
    <w:pitch w:val="variable"/>
    <w:sig w:usb0="00000287"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F4B"/>
    <w:rsid w:val="00084960"/>
    <w:rsid w:val="00086C18"/>
    <w:rsid w:val="000D59C8"/>
    <w:rsid w:val="00100D37"/>
    <w:rsid w:val="001325C1"/>
    <w:rsid w:val="00156C58"/>
    <w:rsid w:val="001B5167"/>
    <w:rsid w:val="002311EB"/>
    <w:rsid w:val="00290CEB"/>
    <w:rsid w:val="00382930"/>
    <w:rsid w:val="003D398A"/>
    <w:rsid w:val="003E1FC5"/>
    <w:rsid w:val="003F30D0"/>
    <w:rsid w:val="004976F8"/>
    <w:rsid w:val="00506F8E"/>
    <w:rsid w:val="00554B50"/>
    <w:rsid w:val="005A07F1"/>
    <w:rsid w:val="005C25A3"/>
    <w:rsid w:val="005E0F4B"/>
    <w:rsid w:val="006100BD"/>
    <w:rsid w:val="00625C70"/>
    <w:rsid w:val="006601CF"/>
    <w:rsid w:val="00676DA4"/>
    <w:rsid w:val="006A72F3"/>
    <w:rsid w:val="006E77B4"/>
    <w:rsid w:val="006F1764"/>
    <w:rsid w:val="00700C9F"/>
    <w:rsid w:val="0079711A"/>
    <w:rsid w:val="007E001F"/>
    <w:rsid w:val="007F6F75"/>
    <w:rsid w:val="0083327C"/>
    <w:rsid w:val="008D1AC8"/>
    <w:rsid w:val="0099136D"/>
    <w:rsid w:val="009A7344"/>
    <w:rsid w:val="00A564C3"/>
    <w:rsid w:val="00B31B7A"/>
    <w:rsid w:val="00B80E0F"/>
    <w:rsid w:val="00C00534"/>
    <w:rsid w:val="00D43075"/>
    <w:rsid w:val="00D921EE"/>
    <w:rsid w:val="00D9405A"/>
    <w:rsid w:val="00DB0B1E"/>
    <w:rsid w:val="00DD4F93"/>
    <w:rsid w:val="00EA1179"/>
    <w:rsid w:val="00EE7D95"/>
    <w:rsid w:val="00F41C74"/>
    <w:rsid w:val="00F64BD0"/>
    <w:rsid w:val="00FB6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4266E"/>
  <w15:docId w15:val="{FE16DFCB-C55A-424B-992A-5AABB420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30D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F30D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F30D0"/>
    <w:rPr>
      <w:rFonts w:ascii="Arial LatArm" w:eastAsia="Times New Roman" w:hAnsi="Arial LatArm" w:cs="Times New Roman"/>
      <w:i/>
      <w:sz w:val="20"/>
      <w:szCs w:val="20"/>
      <w:lang w:val="en-AU"/>
    </w:rPr>
  </w:style>
  <w:style w:type="character" w:styleId="Hyperlink">
    <w:name w:val="Hyperlink"/>
    <w:basedOn w:val="DefaultParagraphFont"/>
    <w:uiPriority w:val="99"/>
    <w:unhideWhenUsed/>
    <w:rsid w:val="00290CEB"/>
    <w:rPr>
      <w:color w:val="0000FF" w:themeColor="hyperlink"/>
      <w:u w:val="single"/>
    </w:rPr>
  </w:style>
  <w:style w:type="paragraph" w:styleId="HTMLPreformatted">
    <w:name w:val="HTML Preformatted"/>
    <w:basedOn w:val="Normal"/>
    <w:link w:val="HTMLPreformattedChar"/>
    <w:uiPriority w:val="99"/>
    <w:unhideWhenUsed/>
    <w:rsid w:val="00506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506F8E"/>
    <w:rPr>
      <w:rFonts w:ascii="Courier New" w:eastAsia="Times New Roman" w:hAnsi="Courier New" w:cs="Courier New"/>
      <w:sz w:val="20"/>
      <w:szCs w:val="20"/>
      <w:lang w:eastAsia="ru-RU"/>
    </w:rPr>
  </w:style>
  <w:style w:type="character" w:customStyle="1" w:styleId="y2iqfc">
    <w:name w:val="y2iqfc"/>
    <w:basedOn w:val="DefaultParagraphFont"/>
    <w:rsid w:val="00506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10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534</Words>
  <Characters>3047</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Nona</cp:lastModifiedBy>
  <cp:revision>10</cp:revision>
  <dcterms:created xsi:type="dcterms:W3CDTF">2022-03-24T19:51:00Z</dcterms:created>
  <dcterms:modified xsi:type="dcterms:W3CDTF">2022-03-28T19:18:00Z</dcterms:modified>
</cp:coreProperties>
</file>