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838D" w14:textId="77777777" w:rsidR="00C87CC0" w:rsidRPr="00C87CC0" w:rsidRDefault="00C87CC0" w:rsidP="00C87CC0">
      <w:pPr>
        <w:spacing w:after="0" w:line="240" w:lineRule="auto"/>
        <w:jc w:val="center"/>
        <w:rPr>
          <w:rFonts w:ascii="Times New Roman" w:eastAsia="Times New Roman" w:hAnsi="Times New Roman" w:cs="Times New Roman"/>
          <w:b/>
          <w:bCs/>
          <w:sz w:val="32"/>
          <w:szCs w:val="20"/>
        </w:rPr>
      </w:pPr>
      <w:r w:rsidRPr="00C87CC0">
        <w:rPr>
          <w:rFonts w:ascii="Times New Roman" w:eastAsia="Times New Roman" w:hAnsi="Times New Roman" w:cs="Times New Roman"/>
          <w:b/>
          <w:bCs/>
          <w:sz w:val="32"/>
          <w:szCs w:val="20"/>
        </w:rPr>
        <w:t>REQUEST FOR EXPRESSIONS OF INTEREST</w:t>
      </w:r>
    </w:p>
    <w:p w14:paraId="500370F1" w14:textId="09077FE9" w:rsidR="00C87CC0" w:rsidRPr="00C87CC0" w:rsidRDefault="00C87CC0" w:rsidP="00C87CC0">
      <w:pPr>
        <w:spacing w:after="0" w:line="240" w:lineRule="auto"/>
        <w:jc w:val="center"/>
        <w:rPr>
          <w:rFonts w:ascii="Times New Roman" w:eastAsia="Times New Roman" w:hAnsi="Times New Roman" w:cs="Times New Roman"/>
          <w:b/>
          <w:bCs/>
          <w:sz w:val="32"/>
          <w:szCs w:val="20"/>
        </w:rPr>
      </w:pPr>
      <w:r w:rsidRPr="00C87CC0">
        <w:rPr>
          <w:rFonts w:ascii="Times New Roman" w:eastAsia="Times New Roman" w:hAnsi="Times New Roman" w:cs="Times New Roman"/>
          <w:b/>
          <w:bCs/>
          <w:sz w:val="32"/>
          <w:szCs w:val="20"/>
        </w:rPr>
        <w:t xml:space="preserve">(CONSULTING SERVICES – </w:t>
      </w:r>
      <w:r w:rsidR="00DE74F3">
        <w:rPr>
          <w:rFonts w:ascii="Times New Roman" w:eastAsia="Times New Roman" w:hAnsi="Times New Roman" w:cs="Times New Roman"/>
          <w:b/>
          <w:bCs/>
          <w:sz w:val="32"/>
          <w:szCs w:val="20"/>
        </w:rPr>
        <w:t>INDIVIDUAL CONSULTANT</w:t>
      </w:r>
      <w:r w:rsidRPr="00C87CC0">
        <w:rPr>
          <w:rFonts w:ascii="Times New Roman" w:eastAsia="Times New Roman" w:hAnsi="Times New Roman" w:cs="Times New Roman"/>
          <w:b/>
          <w:bCs/>
          <w:sz w:val="32"/>
          <w:szCs w:val="20"/>
        </w:rPr>
        <w:t xml:space="preserve"> SELECTION)</w:t>
      </w:r>
    </w:p>
    <w:p w14:paraId="2F10BAA6" w14:textId="77777777" w:rsidR="00C87CC0" w:rsidRPr="00C87CC0" w:rsidRDefault="00C87CC0" w:rsidP="00C87CC0">
      <w:pPr>
        <w:suppressAutoHyphens/>
        <w:spacing w:after="0" w:line="240" w:lineRule="auto"/>
        <w:rPr>
          <w:rFonts w:ascii="Times New Roman" w:eastAsia="Times New Roman" w:hAnsi="Times New Roman" w:cs="Times New Roman"/>
          <w:spacing w:val="-2"/>
          <w:szCs w:val="20"/>
        </w:rPr>
      </w:pPr>
    </w:p>
    <w:p w14:paraId="2FD537C4" w14:textId="60F0ECD8" w:rsidR="00C87CC0" w:rsidRPr="00C87CC0" w:rsidRDefault="00C87CC0" w:rsidP="00C87CC0">
      <w:pPr>
        <w:tabs>
          <w:tab w:val="left" w:pos="-720"/>
        </w:tabs>
        <w:suppressAutoHyphens/>
        <w:spacing w:after="0" w:line="360" w:lineRule="auto"/>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 xml:space="preserve">Republic of Armenia </w:t>
      </w:r>
      <w:r w:rsidR="00DE74F3">
        <w:rPr>
          <w:rFonts w:ascii="Times New Roman" w:eastAsia="Times New Roman" w:hAnsi="Times New Roman" w:cs="Times New Roman"/>
          <w:b/>
          <w:sz w:val="24"/>
          <w:szCs w:val="24"/>
        </w:rPr>
        <w:t>/RoA/</w:t>
      </w:r>
    </w:p>
    <w:p w14:paraId="21C91C4B" w14:textId="2C5DCF17" w:rsidR="00C87CC0" w:rsidRPr="00C87CC0" w:rsidRDefault="00C87CC0" w:rsidP="00C87CC0">
      <w:pPr>
        <w:tabs>
          <w:tab w:val="left" w:pos="-720"/>
        </w:tabs>
        <w:suppressAutoHyphens/>
        <w:spacing w:after="0" w:line="360" w:lineRule="auto"/>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Trade Promotion and Quality Infrastructure Project</w:t>
      </w:r>
      <w:r w:rsidR="00A90763">
        <w:rPr>
          <w:rFonts w:ascii="Times New Roman" w:eastAsia="Times New Roman" w:hAnsi="Times New Roman" w:cs="Times New Roman"/>
          <w:b/>
          <w:sz w:val="24"/>
          <w:szCs w:val="24"/>
        </w:rPr>
        <w:t xml:space="preserve"> /TPQI/</w:t>
      </w:r>
    </w:p>
    <w:p w14:paraId="3B4F24AA" w14:textId="77777777" w:rsidR="00C87CC0" w:rsidRPr="00C87CC0" w:rsidRDefault="00C87CC0" w:rsidP="00C87CC0">
      <w:pPr>
        <w:tabs>
          <w:tab w:val="left" w:pos="-720"/>
        </w:tabs>
        <w:suppressAutoHyphens/>
        <w:spacing w:after="0" w:line="360" w:lineRule="auto"/>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Loan Number 8390-AM</w:t>
      </w:r>
    </w:p>
    <w:p w14:paraId="663E692B" w14:textId="02286235" w:rsidR="00C87CC0" w:rsidRPr="00C87CC0" w:rsidRDefault="00C87CC0" w:rsidP="00C87CC0">
      <w:pPr>
        <w:keepNext/>
        <w:keepLines/>
        <w:spacing w:after="0" w:line="360" w:lineRule="auto"/>
        <w:outlineLvl w:val="0"/>
        <w:rPr>
          <w:rFonts w:ascii="CG Times" w:eastAsia="Times New Roman" w:hAnsi="CG Times" w:cs="Times New Roman"/>
          <w:b/>
          <w:sz w:val="24"/>
          <w:szCs w:val="24"/>
        </w:rPr>
      </w:pPr>
      <w:r w:rsidRPr="00C87CC0">
        <w:rPr>
          <w:rFonts w:ascii="CG Times" w:eastAsia="Times New Roman" w:hAnsi="CG Times" w:cs="Times New Roman"/>
          <w:b/>
          <w:sz w:val="24"/>
          <w:szCs w:val="24"/>
        </w:rPr>
        <w:t xml:space="preserve">Assignment Title: </w:t>
      </w:r>
      <w:bookmarkStart w:id="0" w:name="_Hlk102393513"/>
      <w:r w:rsidR="00641B5A" w:rsidRPr="00641B5A">
        <w:rPr>
          <w:rFonts w:ascii="Times New Roman Bold" w:eastAsia="Times New Roman" w:hAnsi="Times New Roman Bold" w:cs="Times New Roman"/>
          <w:sz w:val="24"/>
          <w:szCs w:val="24"/>
        </w:rPr>
        <w:t>Expert for international accreditation of calibration laboratories of the "National Body for Standards and Metrology" CJSC of the R</w:t>
      </w:r>
      <w:r w:rsidR="00DE74F3">
        <w:rPr>
          <w:rFonts w:ascii="Times New Roman Bold" w:eastAsia="Times New Roman" w:hAnsi="Times New Roman Bold" w:cs="Times New Roman"/>
          <w:sz w:val="24"/>
          <w:szCs w:val="24"/>
        </w:rPr>
        <w:t>o</w:t>
      </w:r>
      <w:r w:rsidR="00641B5A" w:rsidRPr="00641B5A">
        <w:rPr>
          <w:rFonts w:ascii="Times New Roman Bold" w:eastAsia="Times New Roman" w:hAnsi="Times New Roman Bold" w:cs="Times New Roman"/>
          <w:sz w:val="24"/>
          <w:szCs w:val="24"/>
        </w:rPr>
        <w:t>A Ministry of Economy</w:t>
      </w:r>
    </w:p>
    <w:bookmarkEnd w:id="0"/>
    <w:p w14:paraId="0355878B" w14:textId="57390676" w:rsidR="00C87CC0" w:rsidRPr="00C87CC0" w:rsidRDefault="00C87CC0" w:rsidP="00C87CC0">
      <w:pPr>
        <w:suppressAutoHyphens/>
        <w:spacing w:after="0" w:line="360" w:lineRule="auto"/>
        <w:jc w:val="both"/>
        <w:rPr>
          <w:rFonts w:ascii="Times New Roman" w:eastAsia="Times New Roman" w:hAnsi="Times New Roman" w:cs="Times New Roman"/>
          <w:b/>
          <w:spacing w:val="-2"/>
          <w:sz w:val="24"/>
          <w:szCs w:val="24"/>
        </w:rPr>
      </w:pPr>
      <w:r w:rsidRPr="00C87CC0">
        <w:rPr>
          <w:rFonts w:ascii="Times New Roman" w:eastAsia="Times New Roman" w:hAnsi="Times New Roman" w:cs="Times New Roman"/>
          <w:b/>
          <w:spacing w:val="-2"/>
          <w:sz w:val="24"/>
          <w:szCs w:val="24"/>
        </w:rPr>
        <w:t>Reference No. (</w:t>
      </w:r>
      <w:r w:rsidRPr="00C87CC0">
        <w:rPr>
          <w:rFonts w:ascii="Times New Roman" w:eastAsia="Times New Roman" w:hAnsi="Times New Roman" w:cs="Times New Roman"/>
          <w:spacing w:val="-2"/>
          <w:sz w:val="24"/>
          <w:szCs w:val="24"/>
        </w:rPr>
        <w:t>As per Procurement Plan</w:t>
      </w:r>
      <w:r w:rsidRPr="00C87CC0">
        <w:rPr>
          <w:rFonts w:ascii="Times New Roman" w:eastAsia="Times New Roman" w:hAnsi="Times New Roman" w:cs="Times New Roman"/>
          <w:b/>
          <w:spacing w:val="-2"/>
          <w:sz w:val="24"/>
          <w:szCs w:val="24"/>
        </w:rPr>
        <w:t>): TPQI-C-</w:t>
      </w:r>
      <w:r w:rsidR="003813E6">
        <w:rPr>
          <w:rFonts w:ascii="Times New Roman" w:eastAsia="Times New Roman" w:hAnsi="Times New Roman" w:cs="Times New Roman"/>
          <w:b/>
          <w:spacing w:val="-2"/>
          <w:sz w:val="24"/>
          <w:szCs w:val="24"/>
        </w:rPr>
        <w:t>3</w:t>
      </w:r>
      <w:r w:rsidRPr="00C87CC0">
        <w:rPr>
          <w:rFonts w:ascii="Times New Roman" w:eastAsia="Times New Roman" w:hAnsi="Times New Roman" w:cs="Times New Roman"/>
          <w:b/>
          <w:spacing w:val="-2"/>
          <w:sz w:val="24"/>
          <w:szCs w:val="24"/>
        </w:rPr>
        <w:t>.1.</w:t>
      </w:r>
      <w:r w:rsidR="003813E6">
        <w:rPr>
          <w:rFonts w:ascii="Times New Roman" w:eastAsia="Times New Roman" w:hAnsi="Times New Roman" w:cs="Times New Roman"/>
          <w:b/>
          <w:spacing w:val="-2"/>
          <w:sz w:val="24"/>
          <w:szCs w:val="24"/>
        </w:rPr>
        <w:t>3</w:t>
      </w:r>
      <w:r w:rsidRPr="00C87CC0">
        <w:rPr>
          <w:rFonts w:ascii="Times New Roman" w:eastAsia="Times New Roman" w:hAnsi="Times New Roman" w:cs="Times New Roman"/>
          <w:b/>
          <w:spacing w:val="-2"/>
          <w:sz w:val="24"/>
          <w:szCs w:val="24"/>
        </w:rPr>
        <w:t>.</w:t>
      </w:r>
      <w:r w:rsidR="003813E6">
        <w:rPr>
          <w:rFonts w:ascii="Times New Roman" w:eastAsia="Times New Roman" w:hAnsi="Times New Roman" w:cs="Times New Roman"/>
          <w:b/>
          <w:spacing w:val="-2"/>
          <w:sz w:val="24"/>
          <w:szCs w:val="24"/>
        </w:rPr>
        <w:t>4</w:t>
      </w:r>
    </w:p>
    <w:p w14:paraId="033D88B6" w14:textId="77777777" w:rsidR="00C87CC0" w:rsidRPr="00C87CC0" w:rsidRDefault="00C87CC0" w:rsidP="00C87CC0">
      <w:pPr>
        <w:suppressAutoHyphens/>
        <w:spacing w:after="0" w:line="360" w:lineRule="auto"/>
        <w:jc w:val="both"/>
        <w:rPr>
          <w:rFonts w:ascii="Times New Roman" w:eastAsia="Times New Roman" w:hAnsi="Times New Roman" w:cs="Times New Roman"/>
          <w:spacing w:val="-2"/>
          <w:sz w:val="24"/>
          <w:szCs w:val="20"/>
        </w:rPr>
      </w:pPr>
    </w:p>
    <w:p w14:paraId="6AB25DD8" w14:textId="624C4B2A" w:rsidR="00C87CC0" w:rsidRPr="00C87CC0" w:rsidRDefault="00C87CC0" w:rsidP="00C87CC0">
      <w:pPr>
        <w:keepNext/>
        <w:overflowPunct w:val="0"/>
        <w:autoSpaceDE w:val="0"/>
        <w:autoSpaceDN w:val="0"/>
        <w:adjustRightInd w:val="0"/>
        <w:spacing w:after="240" w:line="276" w:lineRule="auto"/>
        <w:jc w:val="both"/>
        <w:textAlignment w:val="baseline"/>
        <w:outlineLvl w:val="1"/>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The Republic of Armenia has received financing from the World Bank toward the cost of the Trade Promotion and Quality Infrastructure Project (Project), and intends to apply part of the proceeds for consulting services.</w:t>
      </w:r>
      <w:r w:rsidRPr="00C87CC0">
        <w:rPr>
          <w:rFonts w:ascii="Times New Roman" w:eastAsia="Times New Roman" w:hAnsi="Times New Roman" w:cs="Times New Roman"/>
          <w:sz w:val="24"/>
          <w:szCs w:val="24"/>
        </w:rPr>
        <w:t xml:space="preserve"> </w:t>
      </w:r>
      <w:r w:rsidRPr="00C87CC0">
        <w:rPr>
          <w:rFonts w:ascii="Times New Roman" w:eastAsia="Times New Roman" w:hAnsi="Times New Roman" w:cs="Times New Roman"/>
          <w:spacing w:val="-2"/>
          <w:sz w:val="24"/>
          <w:szCs w:val="24"/>
        </w:rPr>
        <w:t xml:space="preserve">The </w:t>
      </w:r>
      <w:r w:rsidRPr="00C87CC0">
        <w:rPr>
          <w:rFonts w:ascii="Times New Roman" w:eastAsia="Times New Roman" w:hAnsi="Times New Roman" w:cs="Times New Roman"/>
          <w:sz w:val="24"/>
          <w:szCs w:val="24"/>
        </w:rPr>
        <w:t>services include:</w:t>
      </w:r>
      <w:r w:rsidRPr="00C87CC0">
        <w:rPr>
          <w:rFonts w:ascii="Times New Roman Bold" w:eastAsia="Times New Roman" w:hAnsi="Times New Roman Bold" w:cs="Times New Roman"/>
          <w:sz w:val="24"/>
          <w:szCs w:val="24"/>
        </w:rPr>
        <w:t xml:space="preserve"> </w:t>
      </w:r>
      <w:r w:rsidR="003813E6" w:rsidRPr="003813E6">
        <w:rPr>
          <w:rFonts w:ascii="Times New Roman Bold" w:eastAsia="Times New Roman" w:hAnsi="Times New Roman Bold" w:cs="Times New Roman"/>
          <w:sz w:val="24"/>
          <w:szCs w:val="24"/>
        </w:rPr>
        <w:t>Expert for international accreditation of calibration laboratories of the "National Body for Standards and Metrology" CJSC of the R</w:t>
      </w:r>
      <w:r w:rsidR="00DE74F3">
        <w:rPr>
          <w:rFonts w:ascii="Times New Roman Bold" w:eastAsia="Times New Roman" w:hAnsi="Times New Roman Bold" w:cs="Times New Roman"/>
          <w:sz w:val="24"/>
          <w:szCs w:val="24"/>
        </w:rPr>
        <w:t>o</w:t>
      </w:r>
      <w:r w:rsidR="003813E6" w:rsidRPr="003813E6">
        <w:rPr>
          <w:rFonts w:ascii="Times New Roman Bold" w:eastAsia="Times New Roman" w:hAnsi="Times New Roman Bold" w:cs="Times New Roman"/>
          <w:sz w:val="24"/>
          <w:szCs w:val="24"/>
        </w:rPr>
        <w:t>A Ministry of Economy</w:t>
      </w:r>
      <w:r w:rsidRPr="00C87CC0">
        <w:rPr>
          <w:rFonts w:ascii="Times New Roman" w:eastAsia="Times New Roman" w:hAnsi="Times New Roman" w:cs="Times New Roman"/>
          <w:sz w:val="24"/>
          <w:szCs w:val="24"/>
        </w:rPr>
        <w:t>.</w:t>
      </w:r>
    </w:p>
    <w:p w14:paraId="57C71C5C" w14:textId="58672ABE" w:rsidR="00C87CC0" w:rsidRPr="00C87CC0" w:rsidRDefault="00C87CC0" w:rsidP="00C87CC0">
      <w:pPr>
        <w:jc w:val="both"/>
        <w:rPr>
          <w:rFonts w:ascii="Times New Roman" w:eastAsia="Times New Roman" w:hAnsi="Times New Roman" w:cs="Times New Roman"/>
          <w:sz w:val="24"/>
          <w:szCs w:val="24"/>
        </w:rPr>
      </w:pPr>
      <w:bookmarkStart w:id="1" w:name="_Hlk26546665"/>
      <w:r w:rsidRPr="00C87CC0">
        <w:rPr>
          <w:rFonts w:ascii="Times New Roman" w:eastAsia="Times New Roman" w:hAnsi="Times New Roman" w:cs="Times New Roman"/>
          <w:sz w:val="24"/>
          <w:szCs w:val="24"/>
        </w:rPr>
        <w:t xml:space="preserve">The objective of this assignment is to </w:t>
      </w:r>
      <w:r w:rsidR="003813E6" w:rsidRPr="003813E6">
        <w:rPr>
          <w:rFonts w:ascii="Times New Roman" w:eastAsia="Times New Roman" w:hAnsi="Times New Roman" w:cs="Times New Roman"/>
          <w:sz w:val="24"/>
          <w:szCs w:val="24"/>
        </w:rPr>
        <w:t>hire a consultant with relevant professional experience, who will lead the accreditation process and prepare the NBSM calibration laboratories (mass and related quantities measurement and thermal measurement laboratories) to apply to a Competent Accreditation Body (EA MLA/BLA – ILAC/MRA) and to obtain international accreditation of two above-mentioned calibration laboratories of NBSM.</w:t>
      </w:r>
      <w:bookmarkEnd w:id="1"/>
    </w:p>
    <w:p w14:paraId="33410FC7" w14:textId="58D8F04A" w:rsidR="00C87CC0" w:rsidRPr="00C87CC0" w:rsidRDefault="00C87CC0" w:rsidP="00C87CC0">
      <w:pPr>
        <w:spacing w:after="0" w:line="240" w:lineRule="auto"/>
        <w:jc w:val="both"/>
        <w:rPr>
          <w:rFonts w:ascii="Times New Roman" w:eastAsia="Arial Unicode MS" w:hAnsi="Times New Roman" w:cs="Times New Roman"/>
          <w:sz w:val="24"/>
          <w:szCs w:val="24"/>
        </w:rPr>
      </w:pPr>
      <w:r w:rsidRPr="00C87CC0">
        <w:rPr>
          <w:rFonts w:ascii="Times New Roman" w:eastAsia="Arial Unicode MS" w:hAnsi="Times New Roman" w:cs="Times New Roman"/>
          <w:sz w:val="24"/>
          <w:szCs w:val="24"/>
        </w:rPr>
        <w:t xml:space="preserve">The </w:t>
      </w:r>
      <w:r w:rsidRPr="00C87CC0">
        <w:rPr>
          <w:rFonts w:ascii="Times New Roman" w:eastAsia="Times New Roman" w:hAnsi="Times New Roman" w:cs="Times New Roman"/>
          <w:sz w:val="24"/>
          <w:szCs w:val="24"/>
        </w:rPr>
        <w:t>services are expected</w:t>
      </w:r>
      <w:r w:rsidRPr="00C87CC0">
        <w:rPr>
          <w:rFonts w:ascii="Times New Roman" w:eastAsia="Arial Unicode MS" w:hAnsi="Times New Roman" w:cs="Times New Roman"/>
          <w:sz w:val="24"/>
          <w:szCs w:val="24"/>
        </w:rPr>
        <w:t xml:space="preserve"> to start in </w:t>
      </w:r>
      <w:r w:rsidR="005D0A40">
        <w:rPr>
          <w:rFonts w:ascii="Times New Roman" w:eastAsia="Arial Unicode MS" w:hAnsi="Times New Roman" w:cs="Times New Roman"/>
          <w:sz w:val="24"/>
          <w:szCs w:val="24"/>
        </w:rPr>
        <w:t>June</w:t>
      </w:r>
      <w:r w:rsidRPr="00C87CC0">
        <w:rPr>
          <w:rFonts w:ascii="Times New Roman" w:eastAsia="Arial Unicode MS" w:hAnsi="Times New Roman" w:cs="Times New Roman"/>
          <w:sz w:val="24"/>
          <w:szCs w:val="24"/>
        </w:rPr>
        <w:t xml:space="preserve"> 202</w:t>
      </w:r>
      <w:r w:rsidR="005D0A40">
        <w:rPr>
          <w:rFonts w:ascii="Times New Roman" w:eastAsia="Arial Unicode MS" w:hAnsi="Times New Roman" w:cs="Times New Roman"/>
          <w:sz w:val="24"/>
          <w:szCs w:val="24"/>
        </w:rPr>
        <w:t>2</w:t>
      </w:r>
      <w:r w:rsidRPr="00C87CC0">
        <w:rPr>
          <w:rFonts w:ascii="Times New Roman" w:eastAsia="Arial Unicode MS" w:hAnsi="Times New Roman" w:cs="Times New Roman"/>
          <w:sz w:val="24"/>
          <w:szCs w:val="24"/>
        </w:rPr>
        <w:t xml:space="preserve"> and will last </w:t>
      </w:r>
      <w:r w:rsidR="005D0A40">
        <w:rPr>
          <w:rFonts w:ascii="Times New Roman" w:eastAsia="Arial Unicode MS" w:hAnsi="Times New Roman" w:cs="Times New Roman"/>
          <w:sz w:val="24"/>
          <w:szCs w:val="24"/>
        </w:rPr>
        <w:t>about five months</w:t>
      </w:r>
      <w:r w:rsidRPr="00C87CC0">
        <w:rPr>
          <w:rFonts w:ascii="Times New Roman" w:eastAsia="Arial Unicode MS" w:hAnsi="Times New Roman" w:cs="Times New Roman"/>
          <w:sz w:val="24"/>
          <w:szCs w:val="24"/>
        </w:rPr>
        <w:t xml:space="preserve"> period.  </w:t>
      </w:r>
    </w:p>
    <w:p w14:paraId="62070BA6" w14:textId="77777777" w:rsidR="00C87CC0" w:rsidRPr="00C87CC0" w:rsidRDefault="00C87CC0" w:rsidP="00C87CC0">
      <w:pPr>
        <w:tabs>
          <w:tab w:val="left" w:pos="450"/>
        </w:tabs>
        <w:suppressAutoHyphens/>
        <w:spacing w:after="0" w:line="240" w:lineRule="auto"/>
        <w:jc w:val="both"/>
        <w:rPr>
          <w:rFonts w:ascii="Times New Roman" w:eastAsia="Times New Roman" w:hAnsi="Times New Roman" w:cs="Times New Roman"/>
          <w:spacing w:val="-2"/>
          <w:sz w:val="24"/>
          <w:szCs w:val="24"/>
        </w:rPr>
      </w:pPr>
    </w:p>
    <w:p w14:paraId="4356CEA6" w14:textId="77777777" w:rsidR="00C87CC0" w:rsidRPr="00C87CC0" w:rsidRDefault="00C87CC0" w:rsidP="00C87CC0">
      <w:pPr>
        <w:spacing w:after="0" w:line="240" w:lineRule="auto"/>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 xml:space="preserve">The selected Consultant Company will implement the following main activities: </w:t>
      </w:r>
    </w:p>
    <w:p w14:paraId="30934EFA"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1.</w:t>
      </w:r>
      <w:r w:rsidRPr="005D0A40">
        <w:rPr>
          <w:rFonts w:ascii="Times New Roman" w:eastAsia="Times New Roman" w:hAnsi="Times New Roman" w:cs="Times New Roman"/>
          <w:bCs/>
          <w:sz w:val="24"/>
          <w:szCs w:val="24"/>
        </w:rPr>
        <w:tab/>
        <w:t>Develop the Management System (MS) documentation according to ISO/IEC 17025:2017 requirements.</w:t>
      </w:r>
    </w:p>
    <w:p w14:paraId="1E4993A1"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2.</w:t>
      </w:r>
      <w:r w:rsidRPr="005D0A40">
        <w:rPr>
          <w:rFonts w:ascii="Times New Roman" w:eastAsia="Times New Roman" w:hAnsi="Times New Roman" w:cs="Times New Roman"/>
          <w:bCs/>
          <w:sz w:val="24"/>
          <w:szCs w:val="24"/>
        </w:rPr>
        <w:tab/>
        <w:t>Develop technical procedures - applicable to the (NBSMCL) Measurement quantity/calibration fields of interest.</w:t>
      </w:r>
    </w:p>
    <w:p w14:paraId="07B153EB" w14:textId="77777777" w:rsidR="005D0A40" w:rsidRPr="005D0A40" w:rsidRDefault="005D0A40" w:rsidP="00DE74F3">
      <w:pPr>
        <w:spacing w:after="0"/>
        <w:ind w:left="720" w:hanging="436"/>
        <w:contextualSpacing/>
        <w:jc w:val="both"/>
        <w:rPr>
          <w:rFonts w:ascii="Times New Roman" w:eastAsia="Times New Roman" w:hAnsi="Times New Roman" w:cs="Times New Roman"/>
          <w:bCs/>
          <w:sz w:val="24"/>
          <w:szCs w:val="24"/>
          <w:u w:val="single"/>
        </w:rPr>
      </w:pPr>
      <w:r w:rsidRPr="005D0A40">
        <w:rPr>
          <w:rFonts w:ascii="Times New Roman" w:eastAsia="Times New Roman" w:hAnsi="Times New Roman" w:cs="Times New Roman"/>
          <w:bCs/>
          <w:sz w:val="24"/>
          <w:szCs w:val="24"/>
          <w:u w:val="single"/>
        </w:rPr>
        <w:t>Mass and related quantities</w:t>
      </w:r>
    </w:p>
    <w:p w14:paraId="38ED1C56" w14:textId="01EE9FB5" w:rsidR="005D0A40" w:rsidRPr="005D0A40" w:rsidRDefault="005D0A40" w:rsidP="00DE74F3">
      <w:pPr>
        <w:pStyle w:val="ListParagraph"/>
        <w:numPr>
          <w:ilvl w:val="0"/>
          <w:numId w:val="7"/>
        </w:numPr>
        <w:spacing w:after="0"/>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Calibration of weights: Weights E 1 accuracy class (1mg … 1 kg)/ accuracy class F 1, F 2, M 1, M 1-2, M 2, M 2-3, M 3 (1mg ….50 kg);</w:t>
      </w:r>
    </w:p>
    <w:p w14:paraId="7B64F165" w14:textId="1B30EBF7" w:rsidR="005D0A40" w:rsidRPr="005D0A40" w:rsidRDefault="005D0A40" w:rsidP="00DE74F3">
      <w:pPr>
        <w:pStyle w:val="ListParagraph"/>
        <w:numPr>
          <w:ilvl w:val="0"/>
          <w:numId w:val="7"/>
        </w:numPr>
        <w:spacing w:after="0"/>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Calibration of NAWI (Max 300kg); EURAMET CG 18;</w:t>
      </w:r>
    </w:p>
    <w:p w14:paraId="6A8DADF1" w14:textId="21E2F21B" w:rsidR="005D0A40" w:rsidRPr="005D0A40" w:rsidRDefault="005D0A40" w:rsidP="00DE74F3">
      <w:pPr>
        <w:pStyle w:val="ListParagraph"/>
        <w:numPr>
          <w:ilvl w:val="0"/>
          <w:numId w:val="7"/>
        </w:numPr>
        <w:spacing w:after="0"/>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Calibration of Pipettes (0,1….1000) cm3/ Guideline DKD-R 8-1 and ISO 8655-2 Piston-operated volumetric apparatus — Part 2.</w:t>
      </w:r>
    </w:p>
    <w:p w14:paraId="5856F94D" w14:textId="77777777" w:rsidR="005D0A40" w:rsidRPr="005D0A40" w:rsidRDefault="005D0A40" w:rsidP="00DE74F3">
      <w:pPr>
        <w:spacing w:after="0"/>
        <w:ind w:left="720" w:hanging="436"/>
        <w:contextualSpacing/>
        <w:jc w:val="both"/>
        <w:rPr>
          <w:rFonts w:ascii="Times New Roman" w:eastAsia="Times New Roman" w:hAnsi="Times New Roman" w:cs="Times New Roman"/>
          <w:bCs/>
          <w:sz w:val="24"/>
          <w:szCs w:val="24"/>
          <w:u w:val="single"/>
        </w:rPr>
      </w:pPr>
      <w:r w:rsidRPr="005D0A40">
        <w:rPr>
          <w:rFonts w:ascii="Times New Roman" w:eastAsia="Times New Roman" w:hAnsi="Times New Roman" w:cs="Times New Roman"/>
          <w:bCs/>
          <w:sz w:val="24"/>
          <w:szCs w:val="24"/>
          <w:u w:val="single"/>
        </w:rPr>
        <w:t>Temperature</w:t>
      </w:r>
    </w:p>
    <w:p w14:paraId="1BA6D764" w14:textId="2FDFC18D" w:rsidR="005D0A40" w:rsidRPr="005D0A40" w:rsidRDefault="005D0A40" w:rsidP="00DE74F3">
      <w:pPr>
        <w:pStyle w:val="ListParagraph"/>
        <w:numPr>
          <w:ilvl w:val="0"/>
          <w:numId w:val="8"/>
        </w:numPr>
        <w:spacing w:after="0"/>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Calibration of the Noble metal thermocouples, direct reading thermometers, measuring chains with thermocouple sensor/ Comparison with standard thermocouple;</w:t>
      </w:r>
    </w:p>
    <w:p w14:paraId="6AA1D7B0" w14:textId="3611142B" w:rsidR="005D0A40" w:rsidRPr="005D0A40" w:rsidRDefault="005D0A40" w:rsidP="00DE74F3">
      <w:pPr>
        <w:pStyle w:val="ListParagraph"/>
        <w:numPr>
          <w:ilvl w:val="0"/>
          <w:numId w:val="8"/>
        </w:numPr>
        <w:spacing w:after="0"/>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lastRenderedPageBreak/>
        <w:t>Calibration of the Temperature Resistance; Direct reading thermometers; measuring chains with resistance sensor/ Comparison with SPRT;</w:t>
      </w:r>
    </w:p>
    <w:p w14:paraId="5DDC7C43"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3.</w:t>
      </w:r>
      <w:r w:rsidRPr="005D0A40">
        <w:rPr>
          <w:rFonts w:ascii="Times New Roman" w:eastAsia="Times New Roman" w:hAnsi="Times New Roman" w:cs="Times New Roman"/>
          <w:bCs/>
          <w:sz w:val="24"/>
          <w:szCs w:val="24"/>
        </w:rPr>
        <w:tab/>
        <w:t>Conduct the following trainings:</w:t>
      </w:r>
    </w:p>
    <w:p w14:paraId="6E9803CF"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w:t>
      </w:r>
      <w:r w:rsidRPr="005D0A40">
        <w:rPr>
          <w:rFonts w:ascii="Times New Roman" w:eastAsia="Times New Roman" w:hAnsi="Times New Roman" w:cs="Times New Roman"/>
          <w:bCs/>
          <w:sz w:val="24"/>
          <w:szCs w:val="24"/>
        </w:rPr>
        <w:tab/>
        <w:t>ISO/IEC 17025:2017 requirements (Calibration Laboratory - Management and technical staff);</w:t>
      </w:r>
    </w:p>
    <w:p w14:paraId="58D70480"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w:t>
      </w:r>
      <w:r w:rsidRPr="005D0A40">
        <w:rPr>
          <w:rFonts w:ascii="Times New Roman" w:eastAsia="Times New Roman" w:hAnsi="Times New Roman" w:cs="Times New Roman"/>
          <w:bCs/>
          <w:sz w:val="24"/>
          <w:szCs w:val="24"/>
        </w:rPr>
        <w:tab/>
        <w:t>Weights, NAWI and pipettes calibration procedures;</w:t>
      </w:r>
    </w:p>
    <w:p w14:paraId="4BD47658"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w:t>
      </w:r>
      <w:r w:rsidRPr="005D0A40">
        <w:rPr>
          <w:rFonts w:ascii="Times New Roman" w:eastAsia="Times New Roman" w:hAnsi="Times New Roman" w:cs="Times New Roman"/>
          <w:bCs/>
          <w:sz w:val="24"/>
          <w:szCs w:val="24"/>
        </w:rPr>
        <w:tab/>
        <w:t>Noble metal thermocouples, direct reading thermometers, measuring chains with thermocouple sensor/ Comparison with SPRT;</w:t>
      </w:r>
    </w:p>
    <w:p w14:paraId="30CCF1A0"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w:t>
      </w:r>
      <w:r w:rsidRPr="005D0A40">
        <w:rPr>
          <w:rFonts w:ascii="Times New Roman" w:eastAsia="Times New Roman" w:hAnsi="Times New Roman" w:cs="Times New Roman"/>
          <w:bCs/>
          <w:sz w:val="24"/>
          <w:szCs w:val="24"/>
        </w:rPr>
        <w:tab/>
        <w:t>Direct reading thermometers, measuring chains with resistance sensor/ Comparison with standard thermocouple;</w:t>
      </w:r>
    </w:p>
    <w:p w14:paraId="415E50EE"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w:t>
      </w:r>
      <w:r w:rsidRPr="005D0A40">
        <w:rPr>
          <w:rFonts w:ascii="Times New Roman" w:eastAsia="Times New Roman" w:hAnsi="Times New Roman" w:cs="Times New Roman"/>
          <w:bCs/>
          <w:sz w:val="24"/>
          <w:szCs w:val="24"/>
        </w:rPr>
        <w:tab/>
        <w:t xml:space="preserve">Other applicable requirements–ISO/IEC 17043 (to prepare the calibration laboratory to participate on the proficiency testing schemes -(e.g. Clause No. 4.4; 4.5; 4.6; 4.7; 4.8 only applicable requirements which are important for the calibration laboratory staff). </w:t>
      </w:r>
    </w:p>
    <w:p w14:paraId="5A539114" w14:textId="77777777"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4.</w:t>
      </w:r>
      <w:r w:rsidRPr="005D0A40">
        <w:rPr>
          <w:rFonts w:ascii="Times New Roman" w:eastAsia="Times New Roman" w:hAnsi="Times New Roman" w:cs="Times New Roman"/>
          <w:bCs/>
          <w:sz w:val="24"/>
          <w:szCs w:val="24"/>
        </w:rPr>
        <w:tab/>
        <w:t>Conduct Internal Audit ISO/IEC 17025:2017 (to prepare the Accreditation Body assessment visit) Management and technical requirements (Management System – including technical procedures implementation);</w:t>
      </w:r>
    </w:p>
    <w:p w14:paraId="52F18534" w14:textId="1814D326" w:rsidR="005D0A40" w:rsidRPr="005D0A4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5.</w:t>
      </w:r>
      <w:r w:rsidRPr="005D0A40">
        <w:rPr>
          <w:rFonts w:ascii="Times New Roman" w:eastAsia="Times New Roman" w:hAnsi="Times New Roman" w:cs="Times New Roman"/>
          <w:bCs/>
          <w:sz w:val="24"/>
          <w:szCs w:val="24"/>
        </w:rPr>
        <w:tab/>
        <w:t>Support the NBSM to fill the application form and the related documents according to the Accreditation Body -</w:t>
      </w:r>
      <w:r w:rsidR="00704801">
        <w:rPr>
          <w:rFonts w:ascii="Times New Roman" w:eastAsia="Times New Roman" w:hAnsi="Times New Roman" w:cs="Times New Roman"/>
          <w:bCs/>
          <w:sz w:val="24"/>
          <w:szCs w:val="24"/>
        </w:rPr>
        <w:t xml:space="preserve"> </w:t>
      </w:r>
      <w:r w:rsidRPr="005D0A40">
        <w:rPr>
          <w:rFonts w:ascii="Times New Roman" w:eastAsia="Times New Roman" w:hAnsi="Times New Roman" w:cs="Times New Roman"/>
          <w:bCs/>
          <w:sz w:val="24"/>
          <w:szCs w:val="24"/>
        </w:rPr>
        <w:t>accreditation process applicable documents/policies – (The Accreditation Body will be selected by the NBSM).</w:t>
      </w:r>
    </w:p>
    <w:p w14:paraId="66499A38" w14:textId="16900D09" w:rsidR="00C87CC0" w:rsidRPr="00C87CC0" w:rsidRDefault="005D0A40" w:rsidP="005D0A40">
      <w:pPr>
        <w:ind w:left="720" w:hanging="436"/>
        <w:contextualSpacing/>
        <w:jc w:val="both"/>
        <w:rPr>
          <w:rFonts w:ascii="Times New Roman" w:eastAsia="Times New Roman" w:hAnsi="Times New Roman" w:cs="Times New Roman"/>
          <w:bCs/>
          <w:sz w:val="24"/>
          <w:szCs w:val="24"/>
        </w:rPr>
      </w:pPr>
      <w:r w:rsidRPr="005D0A40">
        <w:rPr>
          <w:rFonts w:ascii="Times New Roman" w:eastAsia="Times New Roman" w:hAnsi="Times New Roman" w:cs="Times New Roman"/>
          <w:bCs/>
          <w:sz w:val="24"/>
          <w:szCs w:val="24"/>
        </w:rPr>
        <w:t>6.</w:t>
      </w:r>
      <w:r w:rsidRPr="005D0A40">
        <w:rPr>
          <w:rFonts w:ascii="Times New Roman" w:eastAsia="Times New Roman" w:hAnsi="Times New Roman" w:cs="Times New Roman"/>
          <w:bCs/>
          <w:sz w:val="24"/>
          <w:szCs w:val="24"/>
        </w:rPr>
        <w:tab/>
        <w:t>Support the NBSMCL to close the findings raised by the Accreditation Body Assessment Team during the assessment process.</w:t>
      </w:r>
    </w:p>
    <w:p w14:paraId="61E7AC30" w14:textId="77777777" w:rsidR="00704801" w:rsidRDefault="00704801" w:rsidP="00C87CC0">
      <w:pPr>
        <w:suppressAutoHyphens/>
        <w:spacing w:after="0" w:line="240" w:lineRule="auto"/>
        <w:jc w:val="both"/>
        <w:rPr>
          <w:rFonts w:ascii="Times New Roman" w:eastAsia="Times New Roman" w:hAnsi="Times New Roman" w:cs="Times New Roman"/>
          <w:spacing w:val="-2"/>
          <w:sz w:val="24"/>
          <w:szCs w:val="24"/>
        </w:rPr>
      </w:pPr>
    </w:p>
    <w:p w14:paraId="30AE3547" w14:textId="71F51305"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The detailed Terms of Reference (TOR) for the assignment can be obtained at the address given below. </w:t>
      </w:r>
    </w:p>
    <w:p w14:paraId="263EC3F4" w14:textId="77777777"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p>
    <w:p w14:paraId="50F03557" w14:textId="108DBAD2" w:rsidR="00C87CC0" w:rsidRPr="00C87CC0" w:rsidRDefault="00704801" w:rsidP="00C87CC0">
      <w:pPr>
        <w:spacing w:after="240" w:line="240" w:lineRule="auto"/>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4"/>
        </w:rPr>
        <w:t>Ministry of Economy of RoA</w:t>
      </w:r>
      <w:r w:rsidR="00C87CC0" w:rsidRPr="00C87CC0">
        <w:rPr>
          <w:rFonts w:ascii="Times New Roman" w:eastAsia="Times New Roman" w:hAnsi="Times New Roman" w:cs="Times New Roman"/>
          <w:spacing w:val="-2"/>
          <w:sz w:val="24"/>
          <w:szCs w:val="24"/>
        </w:rPr>
        <w:t xml:space="preserve"> and </w:t>
      </w:r>
      <w:r w:rsidRPr="00704801">
        <w:rPr>
          <w:rFonts w:ascii="Times New Roman" w:eastAsia="Times New Roman" w:hAnsi="Times New Roman" w:cs="Times New Roman"/>
          <w:spacing w:val="-2"/>
          <w:sz w:val="24"/>
          <w:szCs w:val="24"/>
        </w:rPr>
        <w:t>the Prime Minister</w:t>
      </w:r>
      <w:r w:rsidR="00DE74F3">
        <w:rPr>
          <w:rFonts w:ascii="Times New Roman" w:eastAsia="Times New Roman" w:hAnsi="Times New Roman" w:cs="Times New Roman"/>
          <w:spacing w:val="-2"/>
          <w:sz w:val="24"/>
          <w:szCs w:val="24"/>
        </w:rPr>
        <w:t>’s</w:t>
      </w:r>
      <w:r w:rsidRPr="00704801">
        <w:rPr>
          <w:rFonts w:ascii="Times New Roman" w:eastAsia="Times New Roman" w:hAnsi="Times New Roman" w:cs="Times New Roman"/>
          <w:spacing w:val="-2"/>
          <w:sz w:val="24"/>
          <w:szCs w:val="24"/>
        </w:rPr>
        <w:t xml:space="preserve"> </w:t>
      </w:r>
      <w:r w:rsidR="00DE74F3" w:rsidRPr="00704801">
        <w:rPr>
          <w:rFonts w:ascii="Times New Roman" w:eastAsia="Times New Roman" w:hAnsi="Times New Roman" w:cs="Times New Roman"/>
          <w:spacing w:val="-2"/>
          <w:sz w:val="24"/>
          <w:szCs w:val="24"/>
        </w:rPr>
        <w:t xml:space="preserve">Office </w:t>
      </w:r>
      <w:r w:rsidRPr="00704801">
        <w:rPr>
          <w:rFonts w:ascii="Times New Roman" w:eastAsia="Times New Roman" w:hAnsi="Times New Roman" w:cs="Times New Roman"/>
          <w:spacing w:val="-2"/>
          <w:sz w:val="24"/>
          <w:szCs w:val="24"/>
        </w:rPr>
        <w:t>of the RoA (PMO)</w:t>
      </w:r>
      <w:r>
        <w:rPr>
          <w:rFonts w:ascii="Times New Roman" w:eastAsia="Times New Roman" w:hAnsi="Times New Roman" w:cs="Times New Roman"/>
          <w:spacing w:val="-2"/>
          <w:sz w:val="24"/>
          <w:szCs w:val="24"/>
        </w:rPr>
        <w:t xml:space="preserve"> </w:t>
      </w:r>
      <w:r w:rsidR="00C87CC0" w:rsidRPr="00C87CC0">
        <w:rPr>
          <w:rFonts w:ascii="Times New Roman" w:eastAsia="Times New Roman" w:hAnsi="Times New Roman" w:cs="Times New Roman"/>
          <w:spacing w:val="-2"/>
          <w:sz w:val="24"/>
          <w:szCs w:val="24"/>
        </w:rPr>
        <w:t xml:space="preserve">now invite eligible </w:t>
      </w:r>
      <w:r>
        <w:rPr>
          <w:rFonts w:ascii="Times New Roman" w:eastAsia="Times New Roman" w:hAnsi="Times New Roman" w:cs="Times New Roman"/>
          <w:spacing w:val="-2"/>
          <w:sz w:val="24"/>
          <w:szCs w:val="24"/>
        </w:rPr>
        <w:t xml:space="preserve">Individual </w:t>
      </w:r>
      <w:r w:rsidR="00C87CC0" w:rsidRPr="00C87CC0">
        <w:rPr>
          <w:rFonts w:ascii="Times New Roman" w:eastAsia="Times New Roman" w:hAnsi="Times New Roman" w:cs="Times New Roman"/>
          <w:spacing w:val="-2"/>
          <w:sz w:val="24"/>
          <w:szCs w:val="24"/>
        </w:rPr>
        <w:t>Consultants to indicate their interest in providing the Services. Interested Consultants</w:t>
      </w:r>
      <w:r w:rsidR="00C87CC0" w:rsidRPr="00C87CC0">
        <w:rPr>
          <w:rFonts w:ascii="Times New Roman" w:eastAsia="Times New Roman" w:hAnsi="Times New Roman" w:cs="Times New Roman"/>
          <w:spacing w:val="-2"/>
          <w:sz w:val="24"/>
          <w:szCs w:val="20"/>
        </w:rPr>
        <w:t xml:space="preserve"> should provide information demonstrating that they have the required qualifications and relevant experience to perform the Services </w:t>
      </w:r>
      <w:r w:rsidR="00C87CC0" w:rsidRPr="009C6E9C">
        <w:rPr>
          <w:rFonts w:ascii="Times New Roman" w:eastAsia="Times New Roman" w:hAnsi="Times New Roman" w:cs="Times New Roman"/>
          <w:sz w:val="24"/>
          <w:szCs w:val="24"/>
        </w:rPr>
        <w:t xml:space="preserve">(information on </w:t>
      </w:r>
      <w:r w:rsidR="00A90763">
        <w:rPr>
          <w:rFonts w:ascii="Times New Roman" w:eastAsia="Times New Roman" w:hAnsi="Times New Roman" w:cs="Times New Roman"/>
          <w:sz w:val="24"/>
          <w:szCs w:val="24"/>
        </w:rPr>
        <w:t xml:space="preserve">education and </w:t>
      </w:r>
      <w:r w:rsidR="00C87CC0" w:rsidRPr="009C6E9C">
        <w:rPr>
          <w:rFonts w:ascii="Times New Roman" w:eastAsia="Times New Roman" w:hAnsi="Times New Roman" w:cs="Times New Roman"/>
          <w:sz w:val="24"/>
          <w:szCs w:val="24"/>
        </w:rPr>
        <w:t xml:space="preserve">general work experience, description and experience in the implementation of the similar assignments during the last </w:t>
      </w:r>
      <w:r>
        <w:rPr>
          <w:rFonts w:ascii="Times New Roman" w:eastAsia="Times New Roman" w:hAnsi="Times New Roman" w:cs="Times New Roman"/>
          <w:sz w:val="24"/>
          <w:szCs w:val="24"/>
        </w:rPr>
        <w:t>5</w:t>
      </w:r>
      <w:r w:rsidR="00C87CC0" w:rsidRPr="009C6E9C">
        <w:rPr>
          <w:rFonts w:ascii="Times New Roman" w:eastAsia="Times New Roman" w:hAnsi="Times New Roman" w:cs="Times New Roman"/>
          <w:sz w:val="24"/>
          <w:szCs w:val="24"/>
        </w:rPr>
        <w:t xml:space="preserve"> years, </w:t>
      </w:r>
      <w:r w:rsidR="00A90763">
        <w:rPr>
          <w:rFonts w:ascii="Times New Roman" w:eastAsia="Times New Roman" w:hAnsi="Times New Roman" w:cs="Times New Roman"/>
          <w:sz w:val="24"/>
          <w:szCs w:val="24"/>
        </w:rPr>
        <w:t>documentary evidence of at least two accredited similar labs, etc.</w:t>
      </w:r>
      <w:r w:rsidR="00C87CC0" w:rsidRPr="009C6E9C">
        <w:rPr>
          <w:rFonts w:ascii="Times New Roman" w:eastAsia="Times New Roman" w:hAnsi="Times New Roman" w:cs="Times New Roman"/>
          <w:sz w:val="24"/>
          <w:szCs w:val="24"/>
        </w:rPr>
        <w:t>).</w:t>
      </w:r>
      <w:r w:rsidR="00C87CC0" w:rsidRPr="00C87CC0">
        <w:rPr>
          <w:rFonts w:ascii="Times New Roman" w:eastAsia="Times New Roman" w:hAnsi="Times New Roman" w:cs="Times New Roman"/>
          <w:spacing w:val="-2"/>
          <w:sz w:val="24"/>
          <w:szCs w:val="20"/>
        </w:rPr>
        <w:t xml:space="preserve"> </w:t>
      </w:r>
    </w:p>
    <w:p w14:paraId="2A3B324F" w14:textId="77777777" w:rsidR="00C87CC0" w:rsidRPr="00C87CC0" w:rsidRDefault="00C87CC0" w:rsidP="00C87CC0">
      <w:pPr>
        <w:spacing w:after="0" w:line="240" w:lineRule="auto"/>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0"/>
        </w:rPr>
        <w:t>The shortlisting criteria are specified below:</w:t>
      </w:r>
    </w:p>
    <w:p w14:paraId="3C05C329" w14:textId="30B65033" w:rsidR="00C87CC0" w:rsidRPr="00C87CC0" w:rsidRDefault="00C87CC0" w:rsidP="00C87CC0">
      <w:pPr>
        <w:spacing w:after="0" w:line="240" w:lineRule="auto"/>
        <w:rPr>
          <w:rFonts w:ascii="Times New Roman" w:eastAsia="Calibri" w:hAnsi="Times New Roman" w:cs="Times New Roman"/>
          <w:sz w:val="24"/>
          <w:szCs w:val="24"/>
        </w:rPr>
      </w:pPr>
      <w:r w:rsidRPr="00C87CC0">
        <w:rPr>
          <w:rFonts w:ascii="Times New Roman" w:eastAsia="Calibri" w:hAnsi="Times New Roman" w:cs="Times New Roman"/>
          <w:sz w:val="24"/>
          <w:szCs w:val="24"/>
        </w:rPr>
        <w:t xml:space="preserve">The </w:t>
      </w:r>
      <w:r w:rsidR="00704801">
        <w:rPr>
          <w:rFonts w:ascii="Times New Roman" w:eastAsia="Calibri" w:hAnsi="Times New Roman" w:cs="Times New Roman"/>
          <w:sz w:val="24"/>
          <w:szCs w:val="24"/>
        </w:rPr>
        <w:t>C</w:t>
      </w:r>
      <w:r w:rsidRPr="00C87CC0">
        <w:rPr>
          <w:rFonts w:ascii="Times New Roman" w:eastAsia="Calibri" w:hAnsi="Times New Roman" w:cs="Times New Roman"/>
          <w:sz w:val="24"/>
          <w:szCs w:val="24"/>
        </w:rPr>
        <w:t>onsult</w:t>
      </w:r>
      <w:r w:rsidR="00704801">
        <w:rPr>
          <w:rFonts w:ascii="Times New Roman" w:eastAsia="Calibri" w:hAnsi="Times New Roman" w:cs="Times New Roman"/>
          <w:sz w:val="24"/>
          <w:szCs w:val="24"/>
        </w:rPr>
        <w:t>ant</w:t>
      </w:r>
      <w:r w:rsidRPr="00C87CC0">
        <w:rPr>
          <w:rFonts w:ascii="Times New Roman" w:eastAsia="Calibri" w:hAnsi="Times New Roman" w:cs="Times New Roman"/>
          <w:sz w:val="24"/>
          <w:szCs w:val="24"/>
        </w:rPr>
        <w:t xml:space="preserve"> shall meet the following qualification criteria:</w:t>
      </w:r>
    </w:p>
    <w:p w14:paraId="32EF4AF4" w14:textId="77777777" w:rsidR="00704801" w:rsidRPr="003F34FC"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3F34FC">
        <w:rPr>
          <w:rFonts w:ascii="Times New Roman" w:eastAsia="Calibri" w:hAnsi="Times New Roman" w:cs="Times New Roman"/>
          <w:sz w:val="24"/>
          <w:szCs w:val="24"/>
        </w:rPr>
        <w:t>University degree in Engineering, Science or in relevant field (degree in Metrology will be an asset);</w:t>
      </w:r>
    </w:p>
    <w:p w14:paraId="211B5014"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t xml:space="preserve">At least 5 years of professional working experience in industrial metrology in the fields of mass and thermometry calibration labs; </w:t>
      </w:r>
    </w:p>
    <w:p w14:paraId="2FDBD626"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t>At least 5 years of professional experience in accreditation body under ISO/IEC 17025;</w:t>
      </w:r>
    </w:p>
    <w:p w14:paraId="1FB34334"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t>A detailed knowledge and experience of implementation of QMS for calibration laboratories according to ISO/IEC 17025 substantiated with recommendations from at least two internationally accredited calibration laboratories;</w:t>
      </w:r>
    </w:p>
    <w:p w14:paraId="3B25DBBC"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t>Training, presentation, and written communication skills;</w:t>
      </w:r>
    </w:p>
    <w:p w14:paraId="366B9DD4"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t>Excellent computer literacy (Word, Excel, Power Point);</w:t>
      </w:r>
    </w:p>
    <w:p w14:paraId="5992A262"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t>Excellent command of spoken and written English;</w:t>
      </w:r>
    </w:p>
    <w:p w14:paraId="696C77AB" w14:textId="77777777" w:rsidR="00704801" w:rsidRPr="00704801" w:rsidRDefault="00704801" w:rsidP="003F34FC">
      <w:pPr>
        <w:pStyle w:val="ListParagraph"/>
        <w:numPr>
          <w:ilvl w:val="0"/>
          <w:numId w:val="9"/>
        </w:numPr>
        <w:spacing w:after="0" w:line="240" w:lineRule="auto"/>
        <w:jc w:val="both"/>
        <w:rPr>
          <w:rFonts w:ascii="Times New Roman" w:eastAsia="Calibri" w:hAnsi="Times New Roman" w:cs="Times New Roman"/>
          <w:sz w:val="24"/>
          <w:szCs w:val="24"/>
        </w:rPr>
      </w:pPr>
      <w:r w:rsidRPr="00704801">
        <w:rPr>
          <w:rFonts w:ascii="Times New Roman" w:eastAsia="Calibri" w:hAnsi="Times New Roman" w:cs="Times New Roman"/>
          <w:sz w:val="24"/>
          <w:szCs w:val="24"/>
        </w:rPr>
        <w:lastRenderedPageBreak/>
        <w:t>Excellent communication skills and ability to work in a team and lead it.</w:t>
      </w:r>
    </w:p>
    <w:p w14:paraId="38A66010" w14:textId="77777777" w:rsidR="00704801" w:rsidRDefault="00704801" w:rsidP="00C87CC0">
      <w:pPr>
        <w:spacing w:after="240" w:line="240" w:lineRule="auto"/>
        <w:jc w:val="both"/>
        <w:rPr>
          <w:rFonts w:ascii="Times New Roman" w:eastAsia="Times New Roman" w:hAnsi="Times New Roman" w:cs="Times New Roman"/>
          <w:spacing w:val="-2"/>
          <w:sz w:val="24"/>
          <w:szCs w:val="20"/>
        </w:rPr>
      </w:pPr>
    </w:p>
    <w:p w14:paraId="4A5D4FAE" w14:textId="435E00F5" w:rsidR="00C87CC0" w:rsidRPr="00C87CC0" w:rsidRDefault="00C87CC0" w:rsidP="00C87CC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The attention of interested Consultants is drawn to paragraph 1.9 of the World Bank’s “Guidelines: Selection and Employment of Consultants under IBRD Loans &amp; IDA Credits &amp; Grants by World Bank Borrowers”,</w:t>
      </w:r>
      <w:r w:rsidR="005339DE">
        <w:rPr>
          <w:rFonts w:ascii="Times New Roman" w:eastAsia="Times New Roman" w:hAnsi="Times New Roman" w:cs="Times New Roman"/>
          <w:spacing w:val="-2"/>
          <w:sz w:val="24"/>
          <w:szCs w:val="24"/>
        </w:rPr>
        <w:t xml:space="preserve"> published in</w:t>
      </w:r>
      <w:r w:rsidRPr="00C87CC0">
        <w:rPr>
          <w:rFonts w:ascii="Times New Roman" w:eastAsia="Times New Roman" w:hAnsi="Times New Roman" w:cs="Times New Roman"/>
          <w:spacing w:val="-2"/>
          <w:sz w:val="24"/>
          <w:szCs w:val="24"/>
        </w:rPr>
        <w:t xml:space="preserve"> January 2011</w:t>
      </w:r>
      <w:r w:rsidR="005339DE">
        <w:rPr>
          <w:rFonts w:ascii="Times New Roman" w:eastAsia="Times New Roman" w:hAnsi="Times New Roman" w:cs="Times New Roman"/>
          <w:spacing w:val="-2"/>
          <w:sz w:val="24"/>
          <w:szCs w:val="24"/>
        </w:rPr>
        <w:t>, revised in July 2014</w:t>
      </w:r>
      <w:r w:rsidRPr="00C87CC0">
        <w:rPr>
          <w:rFonts w:ascii="Times New Roman" w:eastAsia="Times New Roman" w:hAnsi="Times New Roman" w:cs="Times New Roman"/>
          <w:spacing w:val="-2"/>
          <w:sz w:val="24"/>
          <w:szCs w:val="24"/>
        </w:rPr>
        <w:t xml:space="preserve">. (“Consultant Guidelines”), setting forth the World Bank’s policy on conflict of interest.  </w:t>
      </w:r>
    </w:p>
    <w:p w14:paraId="78C6B075" w14:textId="77777777"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p>
    <w:p w14:paraId="796C6812" w14:textId="0A315386" w:rsidR="00C87CC0" w:rsidRPr="00C87CC0" w:rsidRDefault="00C87CC0" w:rsidP="00C87CC0">
      <w:pPr>
        <w:suppressAutoHyphens/>
        <w:spacing w:after="0" w:line="240" w:lineRule="auto"/>
        <w:jc w:val="both"/>
        <w:rPr>
          <w:rFonts w:ascii="Times New Roman" w:eastAsia="Times New Roman" w:hAnsi="Times New Roman" w:cs="Times New Roman"/>
          <w:sz w:val="28"/>
          <w:szCs w:val="24"/>
          <w:u w:color="000000"/>
          <w:lang w:val="hy-AM"/>
        </w:rPr>
      </w:pPr>
      <w:r w:rsidRPr="00C87CC0">
        <w:rPr>
          <w:rFonts w:ascii="Times New Roman" w:eastAsia="Times New Roman" w:hAnsi="Times New Roman" w:cs="Times New Roman"/>
          <w:spacing w:val="-2"/>
          <w:sz w:val="24"/>
          <w:szCs w:val="24"/>
        </w:rPr>
        <w:t>A Consultant will be selected in accordance with the “Selection</w:t>
      </w:r>
      <w:r w:rsidR="003F34FC">
        <w:rPr>
          <w:rFonts w:ascii="Times New Roman" w:eastAsia="Times New Roman" w:hAnsi="Times New Roman" w:cs="Times New Roman"/>
          <w:spacing w:val="-2"/>
          <w:sz w:val="24"/>
          <w:szCs w:val="24"/>
        </w:rPr>
        <w:t xml:space="preserve"> of Individual Consultants</w:t>
      </w:r>
      <w:r w:rsidRPr="00C87CC0">
        <w:rPr>
          <w:rFonts w:ascii="Times New Roman" w:eastAsia="Times New Roman" w:hAnsi="Times New Roman" w:cs="Times New Roman"/>
          <w:spacing w:val="-2"/>
          <w:sz w:val="24"/>
          <w:szCs w:val="24"/>
        </w:rPr>
        <w:t>” (</w:t>
      </w:r>
      <w:r w:rsidR="003F34FC">
        <w:rPr>
          <w:rFonts w:ascii="Times New Roman" w:eastAsia="Times New Roman" w:hAnsi="Times New Roman" w:cs="Times New Roman"/>
          <w:spacing w:val="-2"/>
          <w:sz w:val="24"/>
          <w:szCs w:val="24"/>
        </w:rPr>
        <w:t>IC</w:t>
      </w:r>
      <w:r w:rsidRPr="00C87CC0">
        <w:rPr>
          <w:rFonts w:ascii="Times New Roman" w:eastAsia="Times New Roman" w:hAnsi="Times New Roman" w:cs="Times New Roman"/>
          <w:spacing w:val="-2"/>
          <w:sz w:val="24"/>
          <w:szCs w:val="24"/>
        </w:rPr>
        <w:t xml:space="preserve">) method set out in the Section </w:t>
      </w:r>
      <w:r w:rsidR="003F34FC">
        <w:rPr>
          <w:rFonts w:ascii="Times New Roman" w:eastAsia="Times New Roman" w:hAnsi="Times New Roman" w:cs="Times New Roman"/>
          <w:spacing w:val="-2"/>
          <w:sz w:val="24"/>
          <w:szCs w:val="24"/>
        </w:rPr>
        <w:t>V</w:t>
      </w:r>
      <w:r w:rsidRPr="00C87CC0">
        <w:rPr>
          <w:rFonts w:ascii="Times New Roman" w:eastAsia="Times New Roman" w:hAnsi="Times New Roman" w:cs="Times New Roman"/>
          <w:spacing w:val="-2"/>
          <w:sz w:val="24"/>
          <w:szCs w:val="24"/>
        </w:rPr>
        <w:t xml:space="preserve"> of the World Bank’s </w:t>
      </w:r>
      <w:r w:rsidRPr="00C87CC0">
        <w:rPr>
          <w:rFonts w:ascii="Times New Roman" w:eastAsia="Times New Roman" w:hAnsi="Times New Roman" w:cs="Times New Roman"/>
          <w:spacing w:val="-2"/>
          <w:sz w:val="24"/>
          <w:szCs w:val="20"/>
        </w:rPr>
        <w:t>“Consultant Guidelines”.</w:t>
      </w:r>
    </w:p>
    <w:p w14:paraId="4EE16636" w14:textId="77777777"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0"/>
        </w:rPr>
      </w:pPr>
    </w:p>
    <w:p w14:paraId="01ABA3A6" w14:textId="58483049"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0"/>
        </w:rPr>
        <w:t xml:space="preserve">Further information can be obtained at the address below during office hours </w:t>
      </w:r>
      <w:r w:rsidRPr="00C87CC0">
        <w:rPr>
          <w:rFonts w:ascii="Times New Roman" w:eastAsia="Times New Roman" w:hAnsi="Times New Roman" w:cs="Times New Roman"/>
          <w:b/>
          <w:i/>
          <w:spacing w:val="-2"/>
          <w:sz w:val="24"/>
          <w:szCs w:val="24"/>
        </w:rPr>
        <w:t>09:00 to 18:00 hours (local time)</w:t>
      </w:r>
      <w:r w:rsidRPr="00C87CC0">
        <w:rPr>
          <w:rFonts w:ascii="Times New Roman" w:eastAsia="Times New Roman" w:hAnsi="Times New Roman" w:cs="Times New Roman"/>
          <w:i/>
          <w:spacing w:val="-2"/>
          <w:sz w:val="24"/>
          <w:szCs w:val="24"/>
        </w:rPr>
        <w:t xml:space="preserve"> </w:t>
      </w:r>
      <w:r w:rsidRPr="00C87CC0">
        <w:rPr>
          <w:rFonts w:ascii="Times New Roman" w:eastAsia="Times New Roman" w:hAnsi="Times New Roman" w:cs="Times New Roman"/>
          <w:spacing w:val="-2"/>
          <w:sz w:val="24"/>
          <w:szCs w:val="24"/>
        </w:rPr>
        <w:t>in working days.</w:t>
      </w:r>
    </w:p>
    <w:p w14:paraId="30B1C2FD" w14:textId="77777777"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14:paraId="2E9239C8" w14:textId="290301C4" w:rsidR="00C87CC0" w:rsidRPr="00C87CC0" w:rsidRDefault="00C87CC0" w:rsidP="00C87CC0">
      <w:pPr>
        <w:spacing w:after="0" w:line="240" w:lineRule="auto"/>
        <w:jc w:val="both"/>
        <w:rPr>
          <w:rFonts w:ascii="Times New Roman" w:eastAsia="Arial Unicode MS" w:hAnsi="Times New Roman" w:cs="Times New Roman"/>
          <w:sz w:val="24"/>
          <w:szCs w:val="24"/>
          <w:lang w:val="en-AU"/>
        </w:rPr>
      </w:pPr>
      <w:r w:rsidRPr="00C87CC0">
        <w:rPr>
          <w:rFonts w:ascii="Times New Roman" w:eastAsia="Times New Roman" w:hAnsi="Times New Roman" w:cs="Times New Roman"/>
          <w:spacing w:val="-2"/>
          <w:sz w:val="24"/>
          <w:szCs w:val="24"/>
        </w:rPr>
        <w:t xml:space="preserve">Expressions of interest must be delivered in a written form to the address below (in person, or by mail, or by e-mail) by </w:t>
      </w:r>
      <w:r w:rsidR="00A90763" w:rsidRPr="00A90763">
        <w:rPr>
          <w:rFonts w:ascii="Times New Roman" w:eastAsia="Times New Roman" w:hAnsi="Times New Roman" w:cs="Times New Roman"/>
          <w:b/>
          <w:bCs/>
          <w:spacing w:val="-2"/>
          <w:sz w:val="24"/>
          <w:szCs w:val="24"/>
        </w:rPr>
        <w:t>May</w:t>
      </w:r>
      <w:r w:rsidRPr="00C87CC0">
        <w:rPr>
          <w:rFonts w:ascii="Times New Roman" w:eastAsia="Times New Roman" w:hAnsi="Times New Roman" w:cs="Times New Roman"/>
          <w:b/>
          <w:spacing w:val="-2"/>
          <w:sz w:val="24"/>
          <w:szCs w:val="24"/>
        </w:rPr>
        <w:t xml:space="preserve"> </w:t>
      </w:r>
      <w:r w:rsidR="00A90763">
        <w:rPr>
          <w:rFonts w:ascii="Times New Roman" w:eastAsia="Times New Roman" w:hAnsi="Times New Roman" w:cs="Times New Roman"/>
          <w:b/>
          <w:spacing w:val="-2"/>
          <w:sz w:val="24"/>
          <w:szCs w:val="24"/>
        </w:rPr>
        <w:t>17</w:t>
      </w:r>
      <w:r w:rsidRPr="00C87CC0">
        <w:rPr>
          <w:rFonts w:ascii="Times New Roman" w:eastAsia="Times New Roman" w:hAnsi="Times New Roman" w:cs="Times New Roman"/>
          <w:b/>
          <w:spacing w:val="-2"/>
          <w:sz w:val="24"/>
          <w:szCs w:val="24"/>
        </w:rPr>
        <w:t>, 202</w:t>
      </w:r>
      <w:r w:rsidR="00A90763">
        <w:rPr>
          <w:rFonts w:ascii="Times New Roman" w:eastAsia="Times New Roman" w:hAnsi="Times New Roman" w:cs="Times New Roman"/>
          <w:b/>
          <w:spacing w:val="-2"/>
          <w:sz w:val="24"/>
          <w:szCs w:val="24"/>
        </w:rPr>
        <w:t>2</w:t>
      </w:r>
      <w:r w:rsidRPr="00C87CC0">
        <w:rPr>
          <w:rFonts w:ascii="Times New Roman" w:eastAsia="Times New Roman" w:hAnsi="Times New Roman" w:cs="Times New Roman"/>
          <w:b/>
          <w:spacing w:val="-2"/>
          <w:sz w:val="24"/>
          <w:szCs w:val="24"/>
        </w:rPr>
        <w:t>, 18:00 (local time)</w:t>
      </w:r>
      <w:r w:rsidRPr="00C87CC0">
        <w:rPr>
          <w:rFonts w:ascii="Times New Roman" w:eastAsia="Arial Unicode MS" w:hAnsi="Times New Roman" w:cs="Times New Roman"/>
          <w:sz w:val="24"/>
          <w:szCs w:val="24"/>
        </w:rPr>
        <w:t xml:space="preserve"> (GMT+4).</w:t>
      </w:r>
    </w:p>
    <w:p w14:paraId="3ABF7E48" w14:textId="77777777"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14:paraId="5F5C54B7" w14:textId="77777777"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14:paraId="742AD209" w14:textId="574CA7CF"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Mr. </w:t>
      </w:r>
      <w:r w:rsidR="00A90763">
        <w:rPr>
          <w:rFonts w:ascii="Times New Roman" w:eastAsia="Times New Roman" w:hAnsi="Times New Roman" w:cs="Times New Roman"/>
          <w:spacing w:val="-2"/>
          <w:sz w:val="24"/>
          <w:szCs w:val="24"/>
        </w:rPr>
        <w:t>Stepan Margaryan</w:t>
      </w:r>
    </w:p>
    <w:p w14:paraId="29C89024" w14:textId="2F41BA10" w:rsidR="00C87CC0" w:rsidRPr="00C87CC0" w:rsidRDefault="005921E4"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TPQI Project Manager</w:t>
      </w:r>
    </w:p>
    <w:p w14:paraId="0E4E8C13" w14:textId="77777777"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p>
    <w:p w14:paraId="3380DF28" w14:textId="77777777" w:rsidR="005921E4" w:rsidRPr="005921E4" w:rsidRDefault="005921E4" w:rsidP="005921E4">
      <w:pPr>
        <w:spacing w:after="0"/>
        <w:rPr>
          <w:rFonts w:ascii="Times New Roman" w:eastAsia="Times New Roman" w:hAnsi="Times New Roman" w:cs="Times New Roman"/>
          <w:spacing w:val="-2"/>
          <w:sz w:val="24"/>
          <w:szCs w:val="24"/>
        </w:rPr>
      </w:pPr>
      <w:r w:rsidRPr="005921E4">
        <w:rPr>
          <w:rFonts w:ascii="Times New Roman" w:eastAsia="Times New Roman" w:hAnsi="Times New Roman" w:cs="Times New Roman"/>
          <w:spacing w:val="-2"/>
          <w:sz w:val="24"/>
          <w:szCs w:val="24"/>
        </w:rPr>
        <w:t>Projects Management Unit of the Prime Minister’s Office (PMU of the PMO)</w:t>
      </w:r>
    </w:p>
    <w:p w14:paraId="305D39A3" w14:textId="77777777" w:rsidR="005921E4" w:rsidRPr="005921E4" w:rsidRDefault="005921E4" w:rsidP="005921E4">
      <w:pPr>
        <w:spacing w:after="0"/>
        <w:rPr>
          <w:rFonts w:ascii="Times New Roman" w:eastAsia="Times New Roman" w:hAnsi="Times New Roman" w:cs="Times New Roman"/>
          <w:spacing w:val="-2"/>
          <w:sz w:val="24"/>
          <w:szCs w:val="24"/>
        </w:rPr>
      </w:pPr>
      <w:r w:rsidRPr="005921E4">
        <w:rPr>
          <w:rFonts w:ascii="Times New Roman" w:eastAsia="Times New Roman" w:hAnsi="Times New Roman" w:cs="Times New Roman"/>
          <w:spacing w:val="-2"/>
          <w:sz w:val="24"/>
          <w:szCs w:val="24"/>
        </w:rPr>
        <w:t>5-rd Floor, 28 Nalbandyan Street, Republic Square</w:t>
      </w:r>
    </w:p>
    <w:p w14:paraId="0378EDAC" w14:textId="77777777" w:rsidR="005921E4" w:rsidRPr="005921E4" w:rsidRDefault="005921E4" w:rsidP="005921E4">
      <w:pPr>
        <w:spacing w:after="0"/>
        <w:rPr>
          <w:rFonts w:ascii="Times New Roman" w:eastAsia="Times New Roman" w:hAnsi="Times New Roman" w:cs="Times New Roman"/>
          <w:spacing w:val="-2"/>
          <w:sz w:val="24"/>
          <w:szCs w:val="24"/>
        </w:rPr>
      </w:pPr>
      <w:r w:rsidRPr="005921E4">
        <w:rPr>
          <w:rFonts w:ascii="Times New Roman" w:eastAsia="Times New Roman" w:hAnsi="Times New Roman" w:cs="Times New Roman"/>
          <w:spacing w:val="-2"/>
          <w:sz w:val="24"/>
          <w:szCs w:val="24"/>
        </w:rPr>
        <w:t>Yerevan, 0010, Republic of Armenia</w:t>
      </w:r>
    </w:p>
    <w:p w14:paraId="51428F96" w14:textId="77777777" w:rsidR="005921E4" w:rsidRPr="005921E4" w:rsidRDefault="005921E4" w:rsidP="005921E4">
      <w:pPr>
        <w:spacing w:after="0"/>
        <w:rPr>
          <w:rFonts w:ascii="Times New Roman" w:eastAsia="Times New Roman" w:hAnsi="Times New Roman" w:cs="Times New Roman"/>
          <w:spacing w:val="-2"/>
          <w:sz w:val="24"/>
          <w:szCs w:val="24"/>
        </w:rPr>
      </w:pPr>
      <w:r w:rsidRPr="005921E4">
        <w:rPr>
          <w:rFonts w:ascii="Times New Roman" w:eastAsia="Times New Roman" w:hAnsi="Times New Roman" w:cs="Times New Roman"/>
          <w:spacing w:val="-2"/>
          <w:sz w:val="24"/>
          <w:szCs w:val="24"/>
        </w:rPr>
        <w:t>Telephone: (374-10) 515 580, 515 581</w:t>
      </w:r>
    </w:p>
    <w:p w14:paraId="1633216C" w14:textId="018B5EDD" w:rsidR="00B1277E" w:rsidRDefault="005921E4" w:rsidP="005921E4">
      <w:pPr>
        <w:spacing w:after="0"/>
      </w:pPr>
      <w:r w:rsidRPr="005921E4">
        <w:rPr>
          <w:rFonts w:ascii="Times New Roman" w:eastAsia="Times New Roman" w:hAnsi="Times New Roman" w:cs="Times New Roman"/>
          <w:spacing w:val="-2"/>
          <w:sz w:val="24"/>
          <w:szCs w:val="24"/>
        </w:rPr>
        <w:t>E-mail: info@tpqi.am (Cc: h.shamamyan@tpqi.am)</w:t>
      </w:r>
    </w:p>
    <w:sectPr w:rsidR="00B1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9ED"/>
    <w:multiLevelType w:val="hybridMultilevel"/>
    <w:tmpl w:val="E634E8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104588A"/>
    <w:multiLevelType w:val="hybridMultilevel"/>
    <w:tmpl w:val="9FC83E42"/>
    <w:lvl w:ilvl="0" w:tplc="DBA4D80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694385"/>
    <w:multiLevelType w:val="hybridMultilevel"/>
    <w:tmpl w:val="180AA8DA"/>
    <w:lvl w:ilvl="0" w:tplc="2C9238F4">
      <w:start w:val="1"/>
      <w:numFmt w:val="upperRoman"/>
      <w:lvlText w:val="%1."/>
      <w:lvlJc w:val="left"/>
      <w:pPr>
        <w:ind w:left="1080" w:hanging="72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D7665"/>
    <w:multiLevelType w:val="hybridMultilevel"/>
    <w:tmpl w:val="A1E08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E7FBB"/>
    <w:multiLevelType w:val="hybridMultilevel"/>
    <w:tmpl w:val="E0BE850E"/>
    <w:lvl w:ilvl="0" w:tplc="DBA4D80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7986358"/>
    <w:multiLevelType w:val="hybridMultilevel"/>
    <w:tmpl w:val="DEDE932A"/>
    <w:lvl w:ilvl="0" w:tplc="DBA4D80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AE77A95"/>
    <w:multiLevelType w:val="hybridMultilevel"/>
    <w:tmpl w:val="DB24B2E6"/>
    <w:lvl w:ilvl="0" w:tplc="DBA4D80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73589"/>
    <w:multiLevelType w:val="hybridMultilevel"/>
    <w:tmpl w:val="49D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040C3"/>
    <w:multiLevelType w:val="hybridMultilevel"/>
    <w:tmpl w:val="9588FEB2"/>
    <w:lvl w:ilvl="0" w:tplc="90A6A478">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881854">
    <w:abstractNumId w:val="7"/>
  </w:num>
  <w:num w:numId="2" w16cid:durableId="1512141759">
    <w:abstractNumId w:val="8"/>
  </w:num>
  <w:num w:numId="3" w16cid:durableId="1601837005">
    <w:abstractNumId w:val="2"/>
  </w:num>
  <w:num w:numId="4" w16cid:durableId="171989238">
    <w:abstractNumId w:val="3"/>
  </w:num>
  <w:num w:numId="5" w16cid:durableId="712389645">
    <w:abstractNumId w:val="0"/>
  </w:num>
  <w:num w:numId="6" w16cid:durableId="2091582509">
    <w:abstractNumId w:val="1"/>
  </w:num>
  <w:num w:numId="7" w16cid:durableId="195853324">
    <w:abstractNumId w:val="4"/>
  </w:num>
  <w:num w:numId="8" w16cid:durableId="532547265">
    <w:abstractNumId w:val="5"/>
  </w:num>
  <w:num w:numId="9" w16cid:durableId="781220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C0"/>
    <w:rsid w:val="00041C84"/>
    <w:rsid w:val="002A6F3D"/>
    <w:rsid w:val="003813E6"/>
    <w:rsid w:val="003F34FC"/>
    <w:rsid w:val="005339DE"/>
    <w:rsid w:val="005921E4"/>
    <w:rsid w:val="005D0A40"/>
    <w:rsid w:val="00641B5A"/>
    <w:rsid w:val="00704801"/>
    <w:rsid w:val="009C6E9C"/>
    <w:rsid w:val="00A90763"/>
    <w:rsid w:val="00B72D82"/>
    <w:rsid w:val="00C57E62"/>
    <w:rsid w:val="00C87CC0"/>
    <w:rsid w:val="00DE6700"/>
    <w:rsid w:val="00DE74F3"/>
    <w:rsid w:val="00DF5AD6"/>
    <w:rsid w:val="00F8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EC2E"/>
  <w15:chartTrackingRefBased/>
  <w15:docId w15:val="{1E88F21F-D6D0-4842-9283-1A5FD0D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SHamamyan</dc:creator>
  <cp:keywords/>
  <dc:description/>
  <cp:lastModifiedBy>Hasmik Shamamyan</cp:lastModifiedBy>
  <cp:revision>7</cp:revision>
  <dcterms:created xsi:type="dcterms:W3CDTF">2019-12-24T07:42:00Z</dcterms:created>
  <dcterms:modified xsi:type="dcterms:W3CDTF">2022-05-03T08:34:00Z</dcterms:modified>
</cp:coreProperties>
</file>