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327B" w14:textId="73CBCDBC" w:rsidR="00E13753" w:rsidRPr="00273413" w:rsidRDefault="00E13753" w:rsidP="0005596F">
      <w:pPr>
        <w:pStyle w:val="BodyTextIndent"/>
        <w:spacing w:after="120" w:line="240" w:lineRule="auto"/>
        <w:ind w:firstLine="0"/>
        <w:jc w:val="center"/>
        <w:rPr>
          <w:rFonts w:ascii="GHEA Grapalat" w:hAnsi="GHEA Grapalat"/>
          <w:i w:val="0"/>
          <w:noProof/>
          <w:color w:val="EE0000"/>
          <w:sz w:val="24"/>
          <w:szCs w:val="24"/>
          <w:lang w:val="en-US"/>
        </w:rPr>
      </w:pPr>
      <w:r w:rsidRPr="00273413">
        <w:rPr>
          <w:rFonts w:ascii="GHEA Grapalat" w:hAnsi="GHEA Grapalat"/>
          <w:i w:val="0"/>
          <w:noProof/>
          <w:color w:val="EE0000"/>
          <w:sz w:val="24"/>
          <w:szCs w:val="24"/>
          <w:lang w:val="en-US"/>
        </w:rPr>
        <w:t>Процедура осуществляется на основании части 6 статьи 15 Закона Республики Армения «О закупках».</w:t>
      </w:r>
    </w:p>
    <w:p w14:paraId="72CF0152" w14:textId="3C27951C" w:rsidR="004230AD" w:rsidRPr="0005596F" w:rsidRDefault="006B7112" w:rsidP="0005596F">
      <w:pPr>
        <w:pStyle w:val="BodyTextIndent"/>
        <w:spacing w:after="120" w:line="240" w:lineRule="auto"/>
        <w:ind w:firstLine="0"/>
        <w:jc w:val="center"/>
        <w:rPr>
          <w:rFonts w:ascii="GHEA Grapalat" w:hAnsi="GHEA Grapalat"/>
          <w:i w:val="0"/>
          <w:noProof/>
          <w:sz w:val="24"/>
          <w:szCs w:val="24"/>
          <w:lang w:val="ru-RU"/>
        </w:rPr>
      </w:pPr>
      <w:r w:rsidRPr="0005596F">
        <w:rPr>
          <w:rFonts w:ascii="GHEA Grapalat" w:hAnsi="GHEA Grapalat"/>
          <w:i w:val="0"/>
          <w:noProof/>
          <w:sz w:val="24"/>
          <w:szCs w:val="24"/>
          <w:lang w:val="ru-RU"/>
        </w:rPr>
        <w:t>ОБЪЯВЛЕНИЕ</w:t>
      </w:r>
    </w:p>
    <w:p w14:paraId="0A72AD70" w14:textId="77777777" w:rsidR="004230AD" w:rsidRPr="0005596F" w:rsidRDefault="006B7112" w:rsidP="0005596F">
      <w:pPr>
        <w:pStyle w:val="BodyTextIndent"/>
        <w:spacing w:after="120" w:line="240" w:lineRule="auto"/>
        <w:ind w:firstLine="0"/>
        <w:jc w:val="center"/>
        <w:rPr>
          <w:rFonts w:ascii="GHEA Grapalat" w:hAnsi="GHEA Grapalat"/>
          <w:i w:val="0"/>
          <w:noProof/>
          <w:sz w:val="24"/>
          <w:szCs w:val="24"/>
          <w:lang w:val="hy-AM"/>
        </w:rPr>
      </w:pPr>
      <w:r w:rsidRPr="0005596F">
        <w:rPr>
          <w:rFonts w:ascii="GHEA Grapalat" w:hAnsi="GHEA Grapalat"/>
          <w:i w:val="0"/>
          <w:noProof/>
          <w:sz w:val="24"/>
          <w:szCs w:val="24"/>
          <w:lang w:val="ru-RU"/>
        </w:rPr>
        <w:t>О ПРЕДКВАЛИФИКАЦИОННОЙ ПРОЦЕДУРЕ</w:t>
      </w:r>
    </w:p>
    <w:p w14:paraId="185A447A" w14:textId="77777777" w:rsidR="00D549D3" w:rsidRDefault="00D549D3" w:rsidP="0005596F">
      <w:pPr>
        <w:pStyle w:val="BodyTextIndent"/>
        <w:spacing w:before="240" w:after="240" w:line="240" w:lineRule="auto"/>
        <w:ind w:firstLine="0"/>
        <w:jc w:val="center"/>
        <w:rPr>
          <w:rFonts w:ascii="GHEA Grapalat" w:hAnsi="GHEA Grapalat"/>
          <w:i w:val="0"/>
          <w:noProof/>
          <w:sz w:val="22"/>
          <w:szCs w:val="22"/>
          <w:lang w:val="en-US"/>
        </w:rPr>
      </w:pPr>
      <w:r w:rsidRPr="00D549D3">
        <w:rPr>
          <w:rFonts w:ascii="GHEA Grapalat" w:hAnsi="GHEA Grapalat"/>
          <w:i w:val="0"/>
          <w:noProof/>
          <w:sz w:val="22"/>
          <w:szCs w:val="22"/>
          <w:lang w:val="ru-RU"/>
        </w:rPr>
        <w:t>Настоящий текст объявления утвержден решением № 1 оценочной комиссии двухэтапного конкурса от 11 мая 2026 года и публикуется в соответствии со статьей 24 Закона РА «О закупках».</w:t>
      </w:r>
    </w:p>
    <w:p w14:paraId="484FA2C5" w14:textId="75EA7F72" w:rsidR="004230AD" w:rsidRPr="00391C0A" w:rsidRDefault="006B7112" w:rsidP="0005596F">
      <w:pPr>
        <w:pStyle w:val="BodyTextIndent"/>
        <w:spacing w:before="240" w:after="240"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ru-RU"/>
        </w:rPr>
      </w:pPr>
      <w:r w:rsidRPr="0005596F">
        <w:rPr>
          <w:rFonts w:ascii="GHEA Grapalat" w:hAnsi="GHEA Grapalat"/>
          <w:b/>
          <w:i w:val="0"/>
          <w:noProof/>
          <w:sz w:val="24"/>
          <w:szCs w:val="24"/>
          <w:lang w:val="ru-RU"/>
        </w:rPr>
        <w:t>Код процедуры</w:t>
      </w:r>
      <w:r w:rsidR="004230AD" w:rsidRPr="00391C0A">
        <w:rPr>
          <w:rFonts w:ascii="GHEA Grapalat" w:hAnsi="GHEA Grapalat"/>
          <w:b/>
          <w:i w:val="0"/>
          <w:noProof/>
          <w:sz w:val="24"/>
          <w:szCs w:val="24"/>
          <w:lang w:val="ru-RU"/>
        </w:rPr>
        <w:t xml:space="preserve">  </w:t>
      </w:r>
      <w:r w:rsidR="00D549D3" w:rsidRPr="00D549D3">
        <w:rPr>
          <w:rFonts w:ascii="GHEA Grapalat" w:hAnsi="GHEA Grapalat"/>
          <w:b/>
          <w:i w:val="0"/>
          <w:noProof/>
          <w:sz w:val="24"/>
          <w:szCs w:val="24"/>
          <w:lang w:val="ru-RU"/>
        </w:rPr>
        <w:t>ՀԿԱՖ-ԵՄԾՁԲ-26/03</w:t>
      </w:r>
    </w:p>
    <w:p w14:paraId="322449E4" w14:textId="77777777" w:rsidR="004230AD" w:rsidRDefault="004230AD" w:rsidP="0005596F">
      <w:pPr>
        <w:pStyle w:val="BodyTextIndent"/>
        <w:spacing w:before="120" w:after="120" w:line="240" w:lineRule="auto"/>
        <w:ind w:hanging="90"/>
        <w:jc w:val="center"/>
        <w:rPr>
          <w:rFonts w:ascii="GHEA Grapalat" w:hAnsi="GHEA Grapalat"/>
          <w:b/>
          <w:i w:val="0"/>
          <w:noProof/>
          <w:sz w:val="22"/>
          <w:szCs w:val="22"/>
          <w:lang w:val="en-US"/>
        </w:rPr>
      </w:pPr>
      <w:r w:rsidRPr="00BE0CE1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I. </w:t>
      </w:r>
      <w:r w:rsidR="006B7112" w:rsidRPr="002A426C">
        <w:rPr>
          <w:rFonts w:ascii="GHEA Grapalat" w:hAnsi="GHEA Grapalat"/>
          <w:b/>
          <w:i w:val="0"/>
          <w:noProof/>
          <w:sz w:val="22"/>
          <w:szCs w:val="22"/>
          <w:lang w:val="ru-RU"/>
        </w:rPr>
        <w:t>ХАРАКТЕРИСТИКА ПРЕДМЕТА ЗАКУПКИ</w:t>
      </w:r>
    </w:p>
    <w:p w14:paraId="7DF04FAB" w14:textId="77777777" w:rsidR="00D549D3" w:rsidRPr="00D549D3" w:rsidRDefault="00D549D3" w:rsidP="0005596F">
      <w:pPr>
        <w:pStyle w:val="BodyTextIndent"/>
        <w:spacing w:before="120" w:after="120" w:line="240" w:lineRule="auto"/>
        <w:ind w:hanging="90"/>
        <w:jc w:val="center"/>
        <w:rPr>
          <w:rFonts w:ascii="GHEA Grapalat" w:hAnsi="GHEA Grapalat"/>
          <w:b/>
          <w:i w:val="0"/>
          <w:noProof/>
          <w:sz w:val="22"/>
          <w:szCs w:val="22"/>
          <w:lang w:val="en-US"/>
        </w:rPr>
      </w:pPr>
    </w:p>
    <w:p w14:paraId="124AC8C6" w14:textId="77777777" w:rsidR="00D549D3" w:rsidRDefault="004230AD" w:rsidP="00D549D3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en-US"/>
        </w:rPr>
      </w:pPr>
      <w:r w:rsidRPr="00BE0CE1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1. </w:t>
      </w:r>
      <w:r w:rsidR="00D549D3" w:rsidRPr="00D549D3">
        <w:rPr>
          <w:rFonts w:ascii="GHEA Grapalat" w:hAnsi="GHEA Grapalat"/>
          <w:i w:val="0"/>
          <w:noProof/>
          <w:sz w:val="22"/>
          <w:szCs w:val="22"/>
          <w:lang w:val="ru-RU"/>
        </w:rPr>
        <w:t>Заказчик – общественная организация «Национальная федерация каратэ Армении», расположенная по адресу: РА, г. Ереван, ул. Ачаряна 33/4, объявляет процедуру предквалификации (далее – Процедура предквалификации) с целью определения возможных участников двухэтапного конкурса по закупке услуг по организации спортивных мероприятий.</w:t>
      </w:r>
    </w:p>
    <w:p w14:paraId="1094D474" w14:textId="77777777" w:rsidR="00D549D3" w:rsidRDefault="00D549D3" w:rsidP="00D549D3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en-US"/>
        </w:rPr>
      </w:pPr>
    </w:p>
    <w:p w14:paraId="51B94A46" w14:textId="5A0518CA" w:rsidR="004230AD" w:rsidRPr="00491F06" w:rsidRDefault="004230AD" w:rsidP="00D549D3">
      <w:pPr>
        <w:pStyle w:val="BodyTextIndent"/>
        <w:ind w:firstLine="450"/>
        <w:rPr>
          <w:rFonts w:ascii="GHEA Grapalat" w:hAnsi="GHEA Grapalat"/>
          <w:b/>
          <w:i w:val="0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II. </w:t>
      </w:r>
      <w:r w:rsidR="00AF6E2F"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УСЛОВИЯ </w:t>
      </w:r>
      <w:r w:rsidR="00AF6E2F" w:rsidRPr="002A426C">
        <w:rPr>
          <w:rFonts w:ascii="GHEA Grapalat" w:hAnsi="GHEA Grapalat"/>
          <w:b/>
          <w:i w:val="0"/>
          <w:noProof/>
          <w:sz w:val="22"/>
          <w:szCs w:val="22"/>
          <w:lang w:val="ru-RU"/>
        </w:rPr>
        <w:t>УЧАСТИЯ</w:t>
      </w:r>
      <w:r w:rsidR="00AF6E2F"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 В ПРОЦЕДУРЕ</w:t>
      </w:r>
      <w:r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 </w:t>
      </w:r>
    </w:p>
    <w:p w14:paraId="4C63433C" w14:textId="77777777" w:rsidR="004230AD" w:rsidRPr="00491F06" w:rsidRDefault="004230AD" w:rsidP="00491F06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2. </w:t>
      </w:r>
      <w:r w:rsidR="00AF6E2F"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>Согласно</w:t>
      </w:r>
      <w:r w:rsidR="00AF6E2F" w:rsidRPr="002A426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Статьи 7 закона РА </w:t>
      </w: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>«</w:t>
      </w:r>
      <w:r w:rsidR="00AF6E2F" w:rsidRPr="002A426C">
        <w:rPr>
          <w:rFonts w:ascii="GHEA Grapalat" w:hAnsi="GHEA Grapalat"/>
          <w:i w:val="0"/>
          <w:noProof/>
          <w:sz w:val="22"/>
          <w:szCs w:val="22"/>
          <w:lang w:val="ru-RU"/>
        </w:rPr>
        <w:t>О закупках</w:t>
      </w: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>»</w:t>
      </w:r>
      <w:r w:rsidR="00AF6E2F" w:rsidRPr="002A426C">
        <w:rPr>
          <w:rFonts w:ascii="GHEA Grapalat" w:hAnsi="GHEA Grapalat"/>
          <w:i w:val="0"/>
          <w:noProof/>
          <w:sz w:val="22"/>
          <w:szCs w:val="22"/>
          <w:lang w:val="ru-RU"/>
        </w:rPr>
        <w:t>, любое лицо, вне зависимости от того, является ли оно иностранным физическим лицом, организацией или лицом, не имеющим гражданства, имеет равное право участия в предквалификационной процедуре.</w:t>
      </w:r>
    </w:p>
    <w:p w14:paraId="17172C8A" w14:textId="4B7F3876" w:rsidR="00FD4E79" w:rsidRPr="00491F06" w:rsidRDefault="004230AD" w:rsidP="00491F06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3. </w:t>
      </w:r>
      <w:r w:rsidR="00D549D3" w:rsidRPr="00D549D3">
        <w:rPr>
          <w:rFonts w:ascii="GHEA Grapalat" w:hAnsi="GHEA Grapalat"/>
          <w:i w:val="0"/>
          <w:noProof/>
          <w:sz w:val="22"/>
          <w:szCs w:val="22"/>
          <w:lang w:val="ru-RU"/>
        </w:rPr>
        <w:t>Участник должен соответствовать квалификационному критерию «Соответствие профессиональной деятельности предусмотренной договором деятельности»</w:t>
      </w:r>
      <w:r w:rsidR="00AF6E2F" w:rsidRPr="00C120A3">
        <w:rPr>
          <w:rFonts w:ascii="GHEA Grapalat" w:hAnsi="GHEA Grapalat"/>
          <w:b/>
          <w:i w:val="0"/>
          <w:noProof/>
          <w:sz w:val="22"/>
          <w:szCs w:val="22"/>
          <w:lang w:val="ru-RU"/>
        </w:rPr>
        <w:t>,</w:t>
      </w:r>
      <w:r w:rsidR="00AF6E2F"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определенн</w:t>
      </w:r>
      <w:r w:rsidR="00C120A3">
        <w:rPr>
          <w:rFonts w:ascii="GHEA Grapalat" w:hAnsi="GHEA Grapalat"/>
          <w:i w:val="0"/>
          <w:noProof/>
          <w:sz w:val="22"/>
          <w:szCs w:val="22"/>
          <w:lang w:val="ru-RU"/>
        </w:rPr>
        <w:t>ым пункта</w:t>
      </w:r>
      <w:r w:rsidR="00AF6E2F"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>м</w:t>
      </w:r>
      <w:r w:rsidR="00C120A3">
        <w:rPr>
          <w:rFonts w:ascii="GHEA Grapalat" w:hAnsi="GHEA Grapalat"/>
          <w:i w:val="0"/>
          <w:noProof/>
          <w:sz w:val="22"/>
          <w:szCs w:val="22"/>
          <w:lang w:val="ru-RU"/>
        </w:rPr>
        <w:t>и 2 и 4,</w:t>
      </w:r>
      <w:r w:rsidR="00AF6E2F"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части 3 статьи 6 закона РА </w:t>
      </w: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>«</w:t>
      </w:r>
      <w:r w:rsidR="00AF6E2F"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>О закупках</w:t>
      </w: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>»</w:t>
      </w:r>
      <w:r w:rsidR="00BE0CE1"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. </w:t>
      </w:r>
    </w:p>
    <w:p w14:paraId="44DBC7B3" w14:textId="77777777" w:rsidR="00D549D3" w:rsidRPr="00D549D3" w:rsidRDefault="00D549D3" w:rsidP="00D549D3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D549D3">
        <w:rPr>
          <w:rFonts w:ascii="GHEA Grapalat" w:hAnsi="GHEA Grapalat"/>
          <w:i w:val="0"/>
          <w:noProof/>
          <w:sz w:val="22"/>
          <w:szCs w:val="22"/>
          <w:lang w:val="ru-RU"/>
        </w:rPr>
        <w:t>3.1 Предквалификацию проходят участники, которые в течение года подачи заявки и трех предыдущих лет надлежащим образом исполнили обязательства минимум по двум договорам, при этом:</w:t>
      </w:r>
    </w:p>
    <w:p w14:paraId="3E88F2FF" w14:textId="77777777" w:rsidR="00D549D3" w:rsidRPr="00D549D3" w:rsidRDefault="00D549D3" w:rsidP="00D549D3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D549D3">
        <w:rPr>
          <w:rFonts w:ascii="GHEA Grapalat" w:hAnsi="GHEA Grapalat"/>
          <w:i w:val="0"/>
          <w:noProof/>
          <w:sz w:val="22"/>
          <w:szCs w:val="22"/>
          <w:lang w:val="ru-RU"/>
        </w:rPr>
        <w:t>— предмет договоров должен касаться организации мероприятий;</w:t>
      </w:r>
    </w:p>
    <w:p w14:paraId="26DEF9BA" w14:textId="77777777" w:rsidR="00D549D3" w:rsidRPr="00D549D3" w:rsidRDefault="00D549D3" w:rsidP="00D549D3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D549D3">
        <w:rPr>
          <w:rFonts w:ascii="GHEA Grapalat" w:hAnsi="GHEA Grapalat"/>
          <w:i w:val="0"/>
          <w:noProof/>
          <w:sz w:val="22"/>
          <w:szCs w:val="22"/>
          <w:lang w:val="ru-RU"/>
        </w:rPr>
        <w:t>— предоставляются копии договоров (включая приложения, соглашения) и документов, подтверждающих надлежащее исполнение.</w:t>
      </w:r>
    </w:p>
    <w:p w14:paraId="4D1D78C2" w14:textId="77777777" w:rsidR="00D549D3" w:rsidRDefault="00D549D3" w:rsidP="00D549D3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en-US"/>
        </w:rPr>
      </w:pPr>
      <w:r w:rsidRPr="00D549D3">
        <w:rPr>
          <w:rFonts w:ascii="GHEA Grapalat" w:hAnsi="GHEA Grapalat"/>
          <w:i w:val="0"/>
          <w:noProof/>
          <w:sz w:val="22"/>
          <w:szCs w:val="22"/>
          <w:lang w:val="ru-RU"/>
        </w:rPr>
        <w:t>3.2 Стоимость как минимум одного договора должна составлять не менее 50 000 000 драмов РА.</w:t>
      </w:r>
    </w:p>
    <w:p w14:paraId="05DC14B0" w14:textId="55CA4DF4" w:rsidR="00324143" w:rsidRPr="007C73BC" w:rsidRDefault="004230AD" w:rsidP="00D549D3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4. </w:t>
      </w:r>
      <w:r w:rsidR="00324143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Участники могут участвовать в процедуре предквалификации в порядке совместной деятельности</w:t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(</w:t>
      </w:r>
      <w:r w:rsidR="00324143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консорциумом). В таком случае</w:t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։</w:t>
      </w:r>
    </w:p>
    <w:p w14:paraId="67126426" w14:textId="77777777" w:rsidR="004230AD" w:rsidRPr="007C73BC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1) </w:t>
      </w:r>
      <w:r w:rsidR="00324143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предквалификационная заявка включает также договор о совместной деятельности;</w:t>
      </w:r>
    </w:p>
    <w:p w14:paraId="4798F932" w14:textId="77777777" w:rsidR="004230AD" w:rsidRPr="007C73BC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2) </w:t>
      </w:r>
      <w:r w:rsidR="00B334D1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при оценке предквалификационной заявки учитываются </w:t>
      </w:r>
      <w:r w:rsidR="00B334D1"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>совокупные</w:t>
      </w:r>
      <w:r w:rsidR="00B334D1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квалификации всех членов договора о совместной деятельности</w:t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(</w:t>
      </w:r>
      <w:r w:rsidR="005F332C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квалификация каждого участника договора о совместной деятельности должна соответствовать квалификационным требованиям данного участника по этому договору, определенным в настоящем приглашении</w:t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)</w:t>
      </w:r>
      <w:r w:rsidR="0025401F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;</w:t>
      </w:r>
    </w:p>
    <w:p w14:paraId="529CC283" w14:textId="77777777" w:rsidR="0025401F" w:rsidRPr="007C73BC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3) </w:t>
      </w:r>
      <w:r w:rsidR="00B334D1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участники несут совместную и </w:t>
      </w:r>
      <w:r w:rsidR="0025401F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солидарную ответственность;</w:t>
      </w:r>
    </w:p>
    <w:p w14:paraId="62DF0324" w14:textId="77777777" w:rsidR="004230AD" w:rsidRPr="007C73BC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lastRenderedPageBreak/>
        <w:t xml:space="preserve">4) </w:t>
      </w:r>
      <w:r w:rsidR="0025401F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сторона (стороны) договора о совместной деятельности не может (не</w:t>
      </w:r>
      <w:r w:rsidR="0025401F" w:rsidRPr="007C73BC">
        <w:rPr>
          <w:rFonts w:ascii="Calibri" w:hAnsi="Calibri" w:cs="Calibri"/>
          <w:i w:val="0"/>
          <w:noProof/>
          <w:sz w:val="22"/>
          <w:szCs w:val="22"/>
          <w:lang w:val="ru-RU"/>
        </w:rPr>
        <w:t> </w:t>
      </w:r>
      <w:r w:rsidR="0025401F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могут) подать отдельную (отдельные) заявку (заявки) на одну и ту же процедуру;</w:t>
      </w:r>
    </w:p>
    <w:p w14:paraId="208856F8" w14:textId="77777777" w:rsidR="004230AD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en-US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5) </w:t>
      </w:r>
      <w:r w:rsidR="0025401F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при выходе из консорциума члена консорциума договор,  заключенный заказчиком с консорциумом аннулируется в одностороннем порядке, и в отношении членов консорциума применяются предусмотренные договором меры ответственности. </w:t>
      </w:r>
    </w:p>
    <w:p w14:paraId="6EF20531" w14:textId="0783E030" w:rsidR="00D549D3" w:rsidRPr="00D549D3" w:rsidRDefault="00D549D3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en-US"/>
        </w:rPr>
      </w:pPr>
      <w:r w:rsidRPr="00D549D3">
        <w:rPr>
          <w:rFonts w:ascii="GHEA Grapalat" w:hAnsi="GHEA Grapalat"/>
          <w:i w:val="0"/>
          <w:noProof/>
          <w:sz w:val="22"/>
          <w:szCs w:val="22"/>
          <w:lang w:val="en-US"/>
        </w:rPr>
        <w:t xml:space="preserve">5. </w:t>
      </w:r>
      <w:r w:rsidR="003206A6" w:rsidRPr="003206A6">
        <w:rPr>
          <w:rFonts w:ascii="GHEA Grapalat" w:hAnsi="GHEA Grapalat"/>
          <w:i w:val="0"/>
          <w:noProof/>
          <w:sz w:val="22"/>
          <w:szCs w:val="22"/>
          <w:lang w:val="en-US"/>
        </w:rPr>
        <w:t>В ходе конкурса участникам может стать известна государственная тайна, разглашение которой влечет ответственность.</w:t>
      </w:r>
    </w:p>
    <w:p w14:paraId="297D283C" w14:textId="77777777" w:rsidR="004230AD" w:rsidRPr="00491F06" w:rsidRDefault="004230AD" w:rsidP="0005596F">
      <w:pPr>
        <w:pStyle w:val="BodyTextIndent"/>
        <w:spacing w:before="120" w:after="120" w:line="240" w:lineRule="auto"/>
        <w:ind w:hanging="90"/>
        <w:jc w:val="center"/>
        <w:rPr>
          <w:rFonts w:ascii="GHEA Grapalat" w:hAnsi="GHEA Grapalat"/>
          <w:b/>
          <w:i w:val="0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i w:val="0"/>
          <w:noProof/>
          <w:color w:val="C00000"/>
          <w:sz w:val="22"/>
          <w:szCs w:val="22"/>
          <w:lang w:val="hy-AM"/>
        </w:rPr>
        <w:tab/>
      </w:r>
      <w:r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III. </w:t>
      </w:r>
      <w:r w:rsidR="00DC3231"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>ПОРЯДОК ПОЛУЧЕНИЯ РАЗЪЯСНЕНИЯ И ВНЕСЕНИЯ ИЗМЕНЕНИЯ В ОБЪЯВЛЕНИИ</w:t>
      </w:r>
      <w:r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 </w:t>
      </w:r>
    </w:p>
    <w:p w14:paraId="417D4BDB" w14:textId="34C2221A" w:rsidR="003D3FCD" w:rsidRPr="00491F06" w:rsidRDefault="00D549D3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6</w:t>
      </w:r>
      <w:r w:rsidR="004230AD"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DC3231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Участник</w:t>
      </w:r>
      <w:r w:rsidR="00DC3231" w:rsidRPr="002A426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име</w:t>
      </w:r>
      <w:r w:rsidR="007714AF" w:rsidRPr="002A426C">
        <w:rPr>
          <w:rFonts w:ascii="GHEA Grapalat" w:hAnsi="GHEA Grapalat"/>
          <w:i w:val="0"/>
          <w:noProof/>
          <w:sz w:val="22"/>
          <w:szCs w:val="22"/>
          <w:lang w:val="ru-RU"/>
        </w:rPr>
        <w:t>ет право по крайней мере за пять календарных дней</w:t>
      </w:r>
      <w:r w:rsidR="00DC3231" w:rsidRPr="002A426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до завершения срока подачи предквалификационных заявок потребовать от комиссии разъяснение о предквалификационном объявлении. </w:t>
      </w:r>
      <w:r w:rsidR="003D3FCD" w:rsidRPr="00491F06">
        <w:rPr>
          <w:rFonts w:ascii="GHEA Grapalat" w:hAnsi="GHEA Grapalat"/>
          <w:i w:val="0"/>
          <w:noProof/>
          <w:sz w:val="22"/>
          <w:szCs w:val="22"/>
          <w:lang w:val="ru-RU"/>
        </w:rPr>
        <w:t>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14:paraId="7ED3E406" w14:textId="77777777" w:rsidR="004230AD" w:rsidRPr="007C73BC" w:rsidRDefault="003D3FC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В случае, 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DC3231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</w:p>
    <w:p w14:paraId="21DFC7B9" w14:textId="77777777" w:rsidR="004230AD" w:rsidRPr="007C73BC" w:rsidRDefault="004D6455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Разъяснение по запросу направляется путем направления из электронной почты секретаря комиссии, предусмотренной настоящим приглашением, на электронную почту участника, с которого получен запрос. </w:t>
      </w:r>
    </w:p>
    <w:p w14:paraId="20FDBC55" w14:textId="06D1FC71" w:rsidR="004230AD" w:rsidRPr="007C73BC" w:rsidRDefault="00D549D3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7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4D6455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Объявление о содержании запроса и разъяснений публикуется в день предоставления разъяснения в бюллетене без указания данных сделавшего запрос участника. </w:t>
      </w:r>
    </w:p>
    <w:p w14:paraId="412EBE3A" w14:textId="406E87A1" w:rsidR="004230AD" w:rsidRPr="007C73BC" w:rsidRDefault="00D549D3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8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4D6455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Разъяснение не предоставляется, если запрос сделан в нарушение сроков, определенных настоящим разделом, а также если запрос находится вне содержания настоящего объявления. При этом, </w:t>
      </w:r>
      <w:r w:rsidR="00255ED9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участник в письменной форме уведомляется об основаниях непредоставления разъяснения в течении одного календарного дня, следующего за днем получения запроса. </w:t>
      </w:r>
    </w:p>
    <w:p w14:paraId="39449D7F" w14:textId="5E7EB488" w:rsidR="004230AD" w:rsidRPr="007C73BC" w:rsidRDefault="00D549D3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9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1551F1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По крайней мере за два календарных дня до истечения срока подачи заявок в настоящем объявлении могут быть внесены изменения. Объявление о внесениии изменений секретарем комиссии публикуется в бюллетене в рабочий день, следующий за днем внесения изменений. </w:t>
      </w:r>
    </w:p>
    <w:p w14:paraId="185AF698" w14:textId="5D5E9157" w:rsidR="004230AD" w:rsidRPr="007C73BC" w:rsidRDefault="00D549D3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10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1551F1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В случае внесения изменений в предквалификационном объявлении срок представления предквалификационных заявок рассчитывается со дня публикации объявления о внесении изменений в бюллетене. </w:t>
      </w:r>
    </w:p>
    <w:p w14:paraId="74B2D672" w14:textId="77777777" w:rsidR="004230AD" w:rsidRPr="00491F06" w:rsidRDefault="004230AD" w:rsidP="0005596F">
      <w:pPr>
        <w:pStyle w:val="BodyTextIndent"/>
        <w:spacing w:before="120" w:after="120" w:line="240" w:lineRule="auto"/>
        <w:ind w:hanging="90"/>
        <w:jc w:val="center"/>
        <w:rPr>
          <w:rFonts w:ascii="GHEA Grapalat" w:hAnsi="GHEA Grapalat"/>
          <w:b/>
          <w:i w:val="0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IV.  </w:t>
      </w:r>
      <w:r w:rsidR="001551F1"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>ПОРЯДОК ПРЕДСТАВЛЕНИЯ ПРЕДКВАЛИФИКАЦИОННОЙ ЗАЯВКИ</w:t>
      </w:r>
    </w:p>
    <w:p w14:paraId="0BD9BA38" w14:textId="5EEACA3B" w:rsidR="004230AD" w:rsidRPr="007C73BC" w:rsidRDefault="00D549D3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11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564649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Для участия в настоящей процедуре участником представляется заявка.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</w:p>
    <w:p w14:paraId="3AC9B1EA" w14:textId="3C32C917" w:rsidR="004230AD" w:rsidRPr="007C73BC" w:rsidRDefault="00D549D3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12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564649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Предквалификационную заявку комиссии участник может представить: </w:t>
      </w:r>
    </w:p>
    <w:p w14:paraId="66BB20FE" w14:textId="77777777" w:rsidR="004230AD" w:rsidRPr="007C73BC" w:rsidRDefault="007C73BC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1)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="00564649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электронным способом посредством направления на электронный адрес секретаря комиссии, предусмотренный настоящим объявлением;</w:t>
      </w:r>
    </w:p>
    <w:p w14:paraId="33ED98F3" w14:textId="77777777" w:rsidR="004230AD" w:rsidRPr="007C73BC" w:rsidRDefault="007C73BC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2)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="009B1D30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в документальной форме – в закрытом конверте, запечатанным. На конверте на языке составления предквалификационной заявки указываются: </w:t>
      </w:r>
    </w:p>
    <w:p w14:paraId="3D11729A" w14:textId="77777777" w:rsidR="004230AD" w:rsidRPr="007C73BC" w:rsidRDefault="00A05802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lastRenderedPageBreak/>
        <w:t>а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. </w:t>
      </w:r>
      <w:r w:rsidR="009B1D30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Наименование заказчика и место (адрес) представления заявки;</w:t>
      </w:r>
    </w:p>
    <w:p w14:paraId="61664CFE" w14:textId="77777777" w:rsidR="004230AD" w:rsidRPr="007C73BC" w:rsidRDefault="00A05802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б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. </w:t>
      </w:r>
      <w:r w:rsidR="009B1D30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Код процедуры;</w:t>
      </w:r>
    </w:p>
    <w:p w14:paraId="2CA49E51" w14:textId="77777777" w:rsidR="004230AD" w:rsidRPr="007C73BC" w:rsidRDefault="00A05802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в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. </w:t>
      </w:r>
      <w:r w:rsidR="009B1D30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Слова 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«</w:t>
      </w:r>
      <w:r w:rsidR="009B1D30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не открывать до заседания по вскрытию заявок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»</w:t>
      </w:r>
      <w:r w:rsidR="009B1D30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;</w:t>
      </w:r>
    </w:p>
    <w:p w14:paraId="425A4E6F" w14:textId="77777777" w:rsidR="003E0C2B" w:rsidRDefault="00A05802" w:rsidP="003E0C2B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г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. </w:t>
      </w:r>
      <w:r w:rsidR="006E0732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Наименование участника (имя), местонахождение и телефонный номер.</w:t>
      </w:r>
    </w:p>
    <w:p w14:paraId="59A9E2E4" w14:textId="77777777" w:rsidR="00D549D3" w:rsidRPr="00D549D3" w:rsidRDefault="004230AD" w:rsidP="00D549D3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1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3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D549D3" w:rsidRPr="00D549D3">
        <w:rPr>
          <w:rFonts w:ascii="GHEA Grapalat" w:hAnsi="GHEA Grapalat"/>
          <w:i w:val="0"/>
          <w:noProof/>
          <w:sz w:val="22"/>
          <w:szCs w:val="22"/>
          <w:lang w:val="hy-AM"/>
        </w:rPr>
        <w:t>Заявки на участие в процедуре должны быть представлены комиссии не позднее 12:00 15-го дня, считая со дня публикации настоящего объявления в бюллетене.</w:t>
      </w:r>
    </w:p>
    <w:p w14:paraId="225CA1AE" w14:textId="79B8E132" w:rsidR="00D549D3" w:rsidRDefault="00D549D3" w:rsidP="00D549D3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D549D3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Заявки на предквалификацию, представляемые в бумажной форме, должны быть поданы в комиссию до истечения указанного срока — до 27 мая 2026 года, 12:00, по адресу: Республика Армения, г. Ереван, ул. Ачаряна 33/4, и/или на электронную почту секретаря оценочной комиссии: </w:t>
      </w:r>
      <w:hyperlink r:id="rId8" w:history="1">
        <w:r w:rsidRPr="00B2392E">
          <w:rPr>
            <w:rStyle w:val="Hyperlink"/>
            <w:rFonts w:ascii="GHEA Grapalat" w:hAnsi="GHEA Grapalat"/>
            <w:i w:val="0"/>
            <w:noProof/>
            <w:sz w:val="22"/>
            <w:szCs w:val="22"/>
            <w:lang w:val="hy-AM"/>
          </w:rPr>
          <w:t>diana.madoyan95@gmail.com</w:t>
        </w:r>
      </w:hyperlink>
    </w:p>
    <w:p w14:paraId="2BAB3390" w14:textId="7CE61911" w:rsidR="004230AD" w:rsidRPr="007C73BC" w:rsidRDefault="004230AD" w:rsidP="00D549D3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1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4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61418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Предквалификационные заявки представленные в документальном виде получает и регистрирует в регистре заявок секретарь комиссии. </w:t>
      </w:r>
    </w:p>
    <w:p w14:paraId="61E5D4A2" w14:textId="77777777" w:rsidR="004230AD" w:rsidRPr="007C73BC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ab/>
      </w:r>
      <w:r w:rsidR="0061418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Заявки регистрируются в регистре секретарем комиссии в очередном порядке их поступления, с указанием в регистре регистрационного номера, даты и часа. По требованию участника выдается справка об этом. Заявки, представленные после истечения срока подачи заявок не регистируются в регистре и возвращаются секретарем в течение двух рабочих дней с даты получения.</w:t>
      </w:r>
    </w:p>
    <w:p w14:paraId="491B22F8" w14:textId="4C6804A6" w:rsidR="004230AD" w:rsidRPr="007C73BC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1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5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Участник предквалификационной заявкой предоставляет: </w:t>
      </w:r>
    </w:p>
    <w:p w14:paraId="31194EF3" w14:textId="77777777" w:rsidR="004230AD" w:rsidRPr="007C73BC" w:rsidRDefault="007C73BC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1)</w:t>
      </w:r>
      <w:r>
        <w:rPr>
          <w:rFonts w:ascii="GHEA Grapalat" w:hAnsi="GHEA Grapalat"/>
          <w:i w:val="0"/>
          <w:noProof/>
          <w:sz w:val="22"/>
          <w:szCs w:val="22"/>
          <w:lang w:val="hy-AM"/>
        </w:rPr>
        <w:tab/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утвержденное им самим письменное обращение для участия в предквалификационной процедуре, в соответствии с Приложением 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N 1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;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</w:t>
      </w:r>
    </w:p>
    <w:p w14:paraId="32F6855D" w14:textId="77777777" w:rsidR="004230AD" w:rsidRDefault="007C73BC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2)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утвержденное им самим заявление о своем соответствии квалификационному критерию, определенному настоящим объявлением, в соответствии с Приложением N 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2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;</w:t>
      </w:r>
    </w:p>
    <w:p w14:paraId="36670665" w14:textId="77777777" w:rsidR="006F5B12" w:rsidRDefault="006F5B12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3) </w:t>
      </w:r>
      <w:r w:rsidRPr="006F5B12">
        <w:rPr>
          <w:rFonts w:ascii="GHEA Grapalat" w:hAnsi="GHEA Grapalat"/>
          <w:i w:val="0"/>
          <w:noProof/>
          <w:sz w:val="22"/>
          <w:szCs w:val="22"/>
          <w:lang w:val="ru-RU"/>
        </w:rPr>
        <w:t>заявление, составленное в произвольной форме, об отсутствии «уведомления о непрерывности»,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или </w:t>
      </w:r>
      <w:r w:rsidRPr="006F5B12">
        <w:rPr>
          <w:rFonts w:ascii="GHEA Grapalat" w:hAnsi="GHEA Grapalat"/>
          <w:i w:val="0"/>
          <w:noProof/>
          <w:sz w:val="22"/>
          <w:szCs w:val="22"/>
          <w:lang w:val="ru-RU"/>
        </w:rPr>
        <w:t>обязательство пройти аудит до дня подачи заявки на втором этапе, в заключении которого не будет «уведомления о непрерывности».</w:t>
      </w:r>
    </w:p>
    <w:p w14:paraId="296D20B7" w14:textId="77777777" w:rsidR="004230AD" w:rsidRPr="007C73BC" w:rsidRDefault="006F5B12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4</w:t>
      </w:r>
      <w:r w:rsidR="007C73BC">
        <w:rPr>
          <w:rFonts w:ascii="GHEA Grapalat" w:hAnsi="GHEA Grapalat"/>
          <w:i w:val="0"/>
          <w:noProof/>
          <w:sz w:val="22"/>
          <w:szCs w:val="22"/>
          <w:lang w:val="ru-RU"/>
        </w:rPr>
        <w:t>)</w:t>
      </w:r>
      <w:r w:rsidR="007C73BC"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копию договора о совместной деятельности, если участники участвуют в данной процедуре в порядке совместной деятельности (консорциумом).</w:t>
      </w:r>
    </w:p>
    <w:p w14:paraId="5A8CE605" w14:textId="55BA3658" w:rsidR="004230AD" w:rsidRPr="007C73BC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1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6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Если участник представляет предквалификационную заявку: </w:t>
      </w:r>
    </w:p>
    <w:p w14:paraId="6A6129FA" w14:textId="77777777" w:rsidR="004230AD" w:rsidRPr="007C73BC" w:rsidRDefault="007C73BC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1)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в документальном виде, то все документы, включаемые в заявку, за исключением документа, указанного в подпункте 3 пункта 14 настоящего объявления, </w:t>
      </w:r>
      <w:r w:rsidR="00E57D04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представляются </w:t>
      </w:r>
      <w:r w:rsidR="00E57D04" w:rsidRPr="007D7357">
        <w:rPr>
          <w:rFonts w:ascii="GHEA Grapalat" w:hAnsi="GHEA Grapalat"/>
          <w:b/>
          <w:i w:val="0"/>
          <w:noProof/>
          <w:sz w:val="22"/>
          <w:szCs w:val="22"/>
          <w:lang w:val="ru-RU"/>
        </w:rPr>
        <w:t>в оригинале и 2-</w:t>
      </w:r>
      <w:r w:rsidR="00CF207A" w:rsidRPr="007D7357">
        <w:rPr>
          <w:rFonts w:ascii="GHEA Grapalat" w:hAnsi="GHEA Grapalat"/>
          <w:b/>
          <w:i w:val="0"/>
          <w:noProof/>
          <w:sz w:val="22"/>
          <w:szCs w:val="22"/>
          <w:lang w:val="ru-RU"/>
        </w:rPr>
        <w:t xml:space="preserve">х </w:t>
      </w:r>
      <w:r w:rsidR="00E57D04" w:rsidRPr="007D7357">
        <w:rPr>
          <w:rFonts w:ascii="GHEA Grapalat" w:hAnsi="GHEA Grapalat"/>
          <w:b/>
          <w:i w:val="0"/>
          <w:noProof/>
          <w:sz w:val="22"/>
          <w:szCs w:val="22"/>
          <w:lang w:val="ru-RU"/>
        </w:rPr>
        <w:t>(двух)</w:t>
      </w:r>
      <w:r w:rsidR="00E57D04" w:rsidRPr="002F2F9B">
        <w:rPr>
          <w:rFonts w:ascii="GHEA Grapalat" w:hAnsi="GHEA Grapalat"/>
          <w:b/>
          <w:i w:val="0"/>
          <w:noProof/>
          <w:sz w:val="22"/>
          <w:szCs w:val="22"/>
          <w:lang w:val="ru-RU"/>
        </w:rPr>
        <w:t xml:space="preserve"> </w:t>
      </w:r>
      <w:r w:rsidR="00CF207A" w:rsidRPr="002F2F9B">
        <w:rPr>
          <w:rFonts w:ascii="GHEA Grapalat" w:hAnsi="GHEA Grapalat"/>
          <w:b/>
          <w:i w:val="0"/>
          <w:noProof/>
          <w:sz w:val="22"/>
          <w:szCs w:val="22"/>
          <w:lang w:val="ru-RU"/>
        </w:rPr>
        <w:t>копиях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. На пакетах документов пишутся соответственно слова 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«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оригинал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» 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и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«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копия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»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.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 </w:t>
      </w:r>
      <w:r w:rsidR="00CF207A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Вместо </w:t>
      </w:r>
      <w:r w:rsidR="00BA70AC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оригиналов документов могут быть предстаявлены их нотариально заверенные экземпляры;</w:t>
      </w:r>
    </w:p>
    <w:p w14:paraId="2C9445B2" w14:textId="77777777" w:rsidR="004230AD" w:rsidRPr="007C73BC" w:rsidRDefault="007C73BC" w:rsidP="007C73BC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2) 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="00BA70AC"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при электронном виде представляются скопированные с оригинальных документов (отсканированные) версии.</w:t>
      </w:r>
    </w:p>
    <w:p w14:paraId="4F428A64" w14:textId="67E93540" w:rsidR="004230AD" w:rsidRPr="00491F06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>1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7</w:t>
      </w: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BA70AC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Предквалификационные заявки, кроме армянского могут быть представлены также на английском или русском языках.</w:t>
      </w: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</w:p>
    <w:p w14:paraId="46C3F82B" w14:textId="198E509A" w:rsidR="00ED2698" w:rsidRDefault="004230AD" w:rsidP="00ED2698">
      <w:pPr>
        <w:pStyle w:val="BodyTextIndent"/>
        <w:ind w:firstLine="450"/>
        <w:rPr>
          <w:rFonts w:ascii="GHEA Grapalat" w:hAnsi="GHEA Grapalat"/>
          <w:i w:val="0"/>
          <w:noProof/>
          <w:color w:val="C00000"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lastRenderedPageBreak/>
        <w:t>1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8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462A96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Конверт и предусмотренные настоящим объявлением документы, составляемые участником подписываются представляющим эти документы лицом, либо уполномоченным им лицом (далее – агент).  Если предквалификационную заявку представляет агент, то заявкой предоставляется документ о возложении на нем этих полномочий. При целесообразности участник может представить требуемые сведения посредством иных, отличающихся от предлагаемых настоящим объявлением средств при сохранении требуемых условий. </w:t>
      </w:r>
      <w:r w:rsidRPr="00491F06">
        <w:rPr>
          <w:rFonts w:ascii="GHEA Grapalat" w:hAnsi="GHEA Grapalat"/>
          <w:i w:val="0"/>
          <w:noProof/>
          <w:color w:val="C00000"/>
          <w:sz w:val="22"/>
          <w:szCs w:val="22"/>
          <w:lang w:val="hy-AM"/>
        </w:rPr>
        <w:tab/>
      </w:r>
    </w:p>
    <w:p w14:paraId="620B36CD" w14:textId="77777777" w:rsidR="004230AD" w:rsidRPr="00491F06" w:rsidRDefault="004230AD" w:rsidP="00ED2698">
      <w:pPr>
        <w:pStyle w:val="BodyTextIndent"/>
        <w:ind w:firstLine="450"/>
        <w:jc w:val="center"/>
        <w:rPr>
          <w:rFonts w:ascii="GHEA Grapalat" w:hAnsi="GHEA Grapalat"/>
          <w:b/>
          <w:i w:val="0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V.  </w:t>
      </w:r>
      <w:r w:rsidR="00462A96" w:rsidRPr="00491F06">
        <w:rPr>
          <w:rFonts w:ascii="GHEA Grapalat" w:hAnsi="GHEA Grapalat"/>
          <w:b/>
          <w:i w:val="0"/>
          <w:noProof/>
          <w:sz w:val="22"/>
          <w:szCs w:val="22"/>
          <w:lang w:val="hy-AM"/>
        </w:rPr>
        <w:t xml:space="preserve">ОТКРЫТИЕ, ОЦЕНКА ПРЕДКВАЛИФИКАЦИОННЫХ ЗАЯВОК </w:t>
      </w:r>
      <w:r w:rsidR="00462A96" w:rsidRPr="00491F06">
        <w:rPr>
          <w:rFonts w:ascii="GHEA Grapalat" w:hAnsi="GHEA Grapalat"/>
          <w:b/>
          <w:i w:val="0"/>
          <w:noProof/>
          <w:sz w:val="22"/>
          <w:szCs w:val="22"/>
          <w:lang w:val="ru-RU"/>
        </w:rPr>
        <w:t>И ПОДВЕДЕНИЕ ИТОГОВ</w:t>
      </w:r>
    </w:p>
    <w:p w14:paraId="11666989" w14:textId="77777777" w:rsidR="00255EFF" w:rsidRPr="002F2F9B" w:rsidRDefault="00255EFF" w:rsidP="00255EFF">
      <w:pPr>
        <w:pStyle w:val="BodyTextIndent"/>
        <w:ind w:firstLine="450"/>
        <w:rPr>
          <w:rFonts w:ascii="GHEA Grapalat" w:hAnsi="GHEA Grapalat"/>
          <w:b/>
          <w:i w:val="0"/>
          <w:noProof/>
          <w:sz w:val="22"/>
          <w:szCs w:val="22"/>
          <w:lang w:val="hy-AM"/>
        </w:rPr>
      </w:pPr>
      <w:r w:rsidRPr="00C24815">
        <w:rPr>
          <w:rFonts w:ascii="GHEA Grapalat" w:hAnsi="GHEA Grapalat"/>
          <w:i w:val="0"/>
          <w:noProof/>
          <w:sz w:val="22"/>
          <w:szCs w:val="22"/>
          <w:lang w:val="hy-AM"/>
        </w:rPr>
        <w:t>1</w:t>
      </w:r>
      <w:r>
        <w:rPr>
          <w:rFonts w:ascii="GHEA Grapalat" w:hAnsi="GHEA Grapalat"/>
          <w:i w:val="0"/>
          <w:noProof/>
          <w:sz w:val="22"/>
          <w:szCs w:val="22"/>
          <w:lang w:val="hy-AM"/>
        </w:rPr>
        <w:t>9</w:t>
      </w:r>
      <w:r w:rsidRPr="00C24815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Pr="00255EFF">
        <w:rPr>
          <w:rFonts w:ascii="GHEA Grapalat" w:hAnsi="GHEA Grapalat"/>
          <w:i w:val="0"/>
          <w:noProof/>
          <w:sz w:val="22"/>
          <w:szCs w:val="22"/>
          <w:lang w:val="hy-AM"/>
        </w:rPr>
        <w:t>Вскрытие заявок на предквалификацию, их оценка и подведение итогов осуществляются на заседании по вскрытию заявок на предквалификацию — 27 мая 2026 года в 12:00, считая со дня публикации настоящего объявления в бюллетене.</w:t>
      </w:r>
    </w:p>
    <w:p w14:paraId="20EB74DB" w14:textId="77777777" w:rsidR="00255EFF" w:rsidRPr="007C73BC" w:rsidRDefault="00255EFF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При этом, оценка заявок осуществляется в течение до трех рабочих дней по истечении срока представления заявок. </w:t>
      </w:r>
    </w:p>
    <w:p w14:paraId="0CB78CD2" w14:textId="77777777" w:rsidR="00255EFF" w:rsidRPr="007C73BC" w:rsidRDefault="00D549D3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20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На заседании открытия и оценки предквалификационных заявок: </w:t>
      </w:r>
    </w:p>
    <w:p w14:paraId="78A203B7" w14:textId="77777777" w:rsidR="00255EFF" w:rsidRPr="007C73BC" w:rsidRDefault="00255EFF" w:rsidP="00255EFF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1)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секретарь комиссии предоставляет информацию о записях в регистре и передает председателю комиссии регистр заявок, иные документы являющиеся его неотъемлегой частью, зарегистрированные и (или) представленные в электронном виде заявки. </w:t>
      </w:r>
    </w:p>
    <w:p w14:paraId="7A7582DB" w14:textId="77777777" w:rsidR="00255EFF" w:rsidRPr="007C73BC" w:rsidRDefault="00255EFF" w:rsidP="00255EFF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2)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после передачи указанных в подпункте 1 настоящего пункта документов председателю (председательствующему на заседании) комиссия оценивает: </w:t>
      </w:r>
    </w:p>
    <w:p w14:paraId="092A03AC" w14:textId="77777777" w:rsidR="00255EFF" w:rsidRPr="007C73BC" w:rsidRDefault="00255EFF" w:rsidP="00255EFF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а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>.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 xml:space="preserve">Соответствие составления и представления конвертов с заявками установленному порядку и открывает признанные соответствующими заявки; </w:t>
      </w:r>
    </w:p>
    <w:p w14:paraId="2BDB978E" w14:textId="77777777" w:rsidR="00255EFF" w:rsidRPr="007C73BC" w:rsidRDefault="00255EFF" w:rsidP="00255EFF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б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>.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Наличие в каждом из открытых конвертов требуемых (предусмотренных) документов и соответствие составления их, а также представленных в электронном виде заявок условиям, определенным настоящим объявлением;</w:t>
      </w:r>
    </w:p>
    <w:p w14:paraId="056983B1" w14:textId="77777777" w:rsidR="00255EFF" w:rsidRPr="007C73BC" w:rsidRDefault="00C24815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>
        <w:rPr>
          <w:rFonts w:ascii="GHEA Grapalat" w:hAnsi="GHEA Grapalat"/>
          <w:i w:val="0"/>
          <w:noProof/>
          <w:sz w:val="22"/>
          <w:szCs w:val="22"/>
          <w:lang w:val="hy-AM"/>
        </w:rPr>
        <w:t>2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1</w:t>
      </w:r>
      <w:r w:rsidR="004230AD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Удовлетворительно оцениваются заявки, соответствующие условиям, определенными настоящим объявлением. В противном случае предквалификационные заявки оцениваются неудовлетворительно и отклоняются.</w:t>
      </w:r>
    </w:p>
    <w:p w14:paraId="3BEDD652" w14:textId="77777777" w:rsidR="00255EFF" w:rsidRPr="007C73BC" w:rsidRDefault="00255EFF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Если при результате оценки, проведенной во время открытия предквалификационных заявок, в заявке участника фиксируются несоответствия с требованиями настоящего объявления, комиссия на один рабочий день приостанавливает заседание, и секретарь комиссии в тот же день в электронном форме информирует участнику об этом, предлагая до конца периода приостановки устранить несоответствия. При этом, в указанном в настоящем пункте:</w:t>
      </w:r>
    </w:p>
    <w:p w14:paraId="2E43EA65" w14:textId="77777777" w:rsidR="00255EFF" w:rsidRPr="007C73BC" w:rsidRDefault="00255EFF" w:rsidP="00255EFF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1)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предложении обязательно и детально описываются зафиксированные несоответствия;</w:t>
      </w:r>
    </w:p>
    <w:p w14:paraId="54D340D9" w14:textId="7E840007" w:rsidR="00C04DEF" w:rsidRPr="007C73BC" w:rsidRDefault="00255EFF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2)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предложение направляется на электронную почту участника, указанную в заявке участника с электронной почты секретаря, указанной в настоящем объявлении;</w:t>
      </w:r>
    </w:p>
    <w:p w14:paraId="476B9814" w14:textId="5CF5EBD7" w:rsidR="00255EFF" w:rsidRPr="007C73BC" w:rsidRDefault="004230AD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2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2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Если в течен</w:t>
      </w:r>
      <w:r w:rsidR="00255EFF">
        <w:rPr>
          <w:rFonts w:ascii="GHEA Grapalat" w:hAnsi="GHEA Grapalat"/>
          <w:i w:val="0"/>
          <w:noProof/>
          <w:sz w:val="22"/>
          <w:szCs w:val="22"/>
          <w:lang w:val="hy-AM"/>
        </w:rPr>
        <w:t>ие срока, указанного в пункте 21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участник устраняет зафиксированное несоответствие, то его заявка оценивается удовлетворительно. В противном случае, заявка оценивается 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lastRenderedPageBreak/>
        <w:t>как не удовлетворительная и отклоняется. Исправленные документы участник направляет на электронную почту секретаря комиссии, указанную настоящим приглашением с электронной почты участника, указанной в заявке на участиие в настоящей процедуре.</w:t>
      </w:r>
    </w:p>
    <w:p w14:paraId="403E04A6" w14:textId="416E0140" w:rsidR="004230AD" w:rsidRPr="007C73BC" w:rsidRDefault="004230AD" w:rsidP="007C73BC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2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3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Член комиссии или ее секретарь не может участвовать в работе комиссии, если на заседании по открытию предквалификационных заявок обнаруживается, что организация, учрежденная ими или с их участием (долей), либо лицо, связанное близкими родственными узами или свойством (родитель, супруг, ребенок, брат, сестра, а также родитель, ребенок, брат или сестра супруга) либо учрежденная данным лицом или с его участием (долей) организация представила заявку на участие данной процедуры. В случае наличия условия, предусмотренного настоящим пунктом, то сразу после заседания по открытию предквалификационных заявок член комиссии или секретарь комиссии, имеющий конфликт интересов в связи с настоящей процедурой объявляет самоотвод от процедуры.</w:t>
      </w:r>
    </w:p>
    <w:p w14:paraId="5DCB6611" w14:textId="77777777" w:rsidR="00255EFF" w:rsidRPr="007C73BC" w:rsidRDefault="004230AD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2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4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Об открытии, оценке заявок и подведении итогов составляется протокол, которым утверждается также список предквалифицированных участников. Секретарь комиссии в следующий за окончанием заседания по заявкам рабочий день: </w:t>
      </w:r>
    </w:p>
    <w:p w14:paraId="5F177E34" w14:textId="77777777" w:rsidR="00255EFF" w:rsidRPr="007C73BC" w:rsidRDefault="00255EFF" w:rsidP="00255EFF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1)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публикует в бюллетене подписанный им и присутствующими на заседании по открытию заявок членами комиссии скопированные (отсканированные) экземпляры заявлений об отсутствии конфликта интересов;</w:t>
      </w:r>
    </w:p>
    <w:p w14:paraId="23517D8A" w14:textId="77777777" w:rsidR="00255EFF" w:rsidRPr="007C73BC" w:rsidRDefault="00255EFF" w:rsidP="00255EFF">
      <w:pPr>
        <w:pStyle w:val="BodyTextIndent"/>
        <w:tabs>
          <w:tab w:val="left" w:pos="720"/>
        </w:tabs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>
        <w:rPr>
          <w:rFonts w:ascii="GHEA Grapalat" w:hAnsi="GHEA Grapalat"/>
          <w:i w:val="0"/>
          <w:noProof/>
          <w:sz w:val="22"/>
          <w:szCs w:val="22"/>
          <w:lang w:val="ru-RU"/>
        </w:rPr>
        <w:t>2)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ab/>
      </w:r>
      <w:r w:rsidRPr="007C73BC">
        <w:rPr>
          <w:rFonts w:ascii="GHEA Grapalat" w:hAnsi="GHEA Grapalat"/>
          <w:i w:val="0"/>
          <w:noProof/>
          <w:sz w:val="22"/>
          <w:szCs w:val="22"/>
          <w:lang w:val="ru-RU"/>
        </w:rPr>
        <w:t>уведомляет участников, представивших заявки, оцененые неудовлетворительно оносительно оснований для отклонения предквалификационных заявок.</w:t>
      </w:r>
    </w:p>
    <w:p w14:paraId="4477B063" w14:textId="1638E617" w:rsidR="004230AD" w:rsidRPr="007C73BC" w:rsidRDefault="004230AD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2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5</w:t>
      </w: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Право на участие в двухэтапном конкурсе по приобретению услуг по разработке программного обеспечения</w:t>
      </w:r>
      <w:r w:rsidR="00255EFF"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  <w:r w:rsidR="00255EFF"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получают предквалифицированные участники, которым наряду с протоколом о подведении итогов предквалификационной процедуры, составленным оценочной комиссией, в электронном виде предоставляется также приглашение для 1-го этапа.</w:t>
      </w:r>
    </w:p>
    <w:p w14:paraId="7EBB8911" w14:textId="77777777" w:rsidR="00255EFF" w:rsidRPr="004964F5" w:rsidRDefault="004230AD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>2</w:t>
      </w:r>
      <w:r w:rsidR="00D549D3">
        <w:rPr>
          <w:rFonts w:ascii="GHEA Grapalat" w:hAnsi="GHEA Grapalat"/>
          <w:i w:val="0"/>
          <w:noProof/>
          <w:sz w:val="22"/>
          <w:szCs w:val="22"/>
          <w:lang w:val="hy-AM"/>
        </w:rPr>
        <w:t>6</w:t>
      </w:r>
      <w:r w:rsidRPr="00491F06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. </w:t>
      </w:r>
      <w:r w:rsidR="00255EFF" w:rsidRPr="004964F5">
        <w:rPr>
          <w:rFonts w:ascii="GHEA Grapalat" w:hAnsi="GHEA Grapalat"/>
          <w:i w:val="0"/>
          <w:noProof/>
          <w:sz w:val="22"/>
          <w:szCs w:val="22"/>
          <w:lang w:val="hy-AM"/>
        </w:rPr>
        <w:t>Обжалование данной процедуры осуществляется в соответствии с Законом РА "О закупках" и Гражданским процессуальным кодексом РА.</w:t>
      </w:r>
    </w:p>
    <w:p w14:paraId="7B864E4D" w14:textId="77777777" w:rsidR="00255EFF" w:rsidRPr="004964F5" w:rsidRDefault="00255EFF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>При этом,</w:t>
      </w:r>
      <w:r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кажд</w:t>
      </w:r>
      <w:r>
        <w:rPr>
          <w:rFonts w:ascii="GHEA Grapalat" w:hAnsi="GHEA Grapalat"/>
          <w:i w:val="0"/>
          <w:noProof/>
          <w:sz w:val="22"/>
          <w:szCs w:val="22"/>
          <w:lang w:val="ru-RU"/>
        </w:rPr>
        <w:t>ое:</w:t>
      </w:r>
    </w:p>
    <w:p w14:paraId="6A76ED5C" w14:textId="77777777" w:rsidR="00255EFF" w:rsidRPr="004964F5" w:rsidRDefault="00255EFF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4964F5">
        <w:rPr>
          <w:rFonts w:ascii="GHEA Grapalat" w:hAnsi="GHEA Grapalat"/>
          <w:i w:val="0"/>
          <w:noProof/>
          <w:sz w:val="22"/>
          <w:szCs w:val="22"/>
          <w:lang w:val="hy-AM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6F7CD955" w14:textId="77777777" w:rsidR="00255EFF" w:rsidRPr="004964F5" w:rsidRDefault="00255EFF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4964F5">
        <w:rPr>
          <w:rFonts w:ascii="GHEA Grapalat" w:hAnsi="GHEA Grapalat"/>
          <w:i w:val="0"/>
          <w:noProof/>
          <w:sz w:val="22"/>
          <w:szCs w:val="22"/>
          <w:lang w:val="hy-AM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23AA75D6" w14:textId="77777777" w:rsidR="00255EFF" w:rsidRPr="00491F06" w:rsidRDefault="00255EFF" w:rsidP="00255EFF">
      <w:pPr>
        <w:pStyle w:val="BodyTextIndent"/>
        <w:ind w:firstLine="450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4964F5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Ставки государственной пошлины, взимаемой за обжалование, определяются Законом «О государственной пошлине».</w:t>
      </w:r>
    </w:p>
    <w:p w14:paraId="47DF352D" w14:textId="25BADFAF" w:rsidR="00255EFF" w:rsidRPr="00255EFF" w:rsidRDefault="00B524E7" w:rsidP="00255EFF">
      <w:pPr>
        <w:pStyle w:val="BodyTextIndent"/>
        <w:widowControl w:val="0"/>
        <w:spacing w:after="120"/>
        <w:ind w:firstLine="567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7C73BC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Для получения дополнительных сведений, связанных с настоящим объявлением, можете обращаться к секретарю комиссии </w:t>
      </w:r>
      <w:r w:rsidR="00255EFF" w:rsidRPr="00255EFF">
        <w:rPr>
          <w:rFonts w:ascii="GHEA Grapalat" w:hAnsi="GHEA Grapalat"/>
          <w:b/>
          <w:i w:val="0"/>
          <w:sz w:val="22"/>
          <w:szCs w:val="22"/>
          <w:lang w:val="ru-RU"/>
        </w:rPr>
        <w:t>Диан</w:t>
      </w:r>
      <w:r w:rsidR="00255EFF">
        <w:rPr>
          <w:rFonts w:ascii="GHEA Grapalat" w:hAnsi="GHEA Grapalat"/>
          <w:b/>
          <w:i w:val="0"/>
          <w:sz w:val="22"/>
          <w:szCs w:val="22"/>
          <w:lang w:val="en-US"/>
        </w:rPr>
        <w:t>e</w:t>
      </w:r>
      <w:r w:rsidR="00255EFF" w:rsidRPr="00255EFF">
        <w:rPr>
          <w:rFonts w:ascii="GHEA Grapalat" w:hAnsi="GHEA Grapalat"/>
          <w:b/>
          <w:i w:val="0"/>
          <w:sz w:val="22"/>
          <w:szCs w:val="22"/>
          <w:lang w:val="ru-RU"/>
        </w:rPr>
        <w:t xml:space="preserve"> Мадоян</w:t>
      </w:r>
    </w:p>
    <w:p w14:paraId="5907D43D" w14:textId="77777777" w:rsidR="00255EFF" w:rsidRPr="00255EFF" w:rsidRDefault="00255EFF" w:rsidP="00255EFF">
      <w:pPr>
        <w:pStyle w:val="BodyTextIndent"/>
        <w:widowControl w:val="0"/>
        <w:spacing w:after="120"/>
        <w:ind w:firstLine="567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255EFF">
        <w:rPr>
          <w:rFonts w:ascii="GHEA Grapalat" w:hAnsi="GHEA Grapalat"/>
          <w:b/>
          <w:i w:val="0"/>
          <w:sz w:val="22"/>
          <w:szCs w:val="22"/>
          <w:lang w:val="ru-RU"/>
        </w:rPr>
        <w:t>Тел.: 093023401</w:t>
      </w:r>
    </w:p>
    <w:p w14:paraId="1C6620A6" w14:textId="77777777" w:rsidR="00255EFF" w:rsidRPr="00255EFF" w:rsidRDefault="00255EFF" w:rsidP="00255EFF">
      <w:pPr>
        <w:pStyle w:val="BodyTextIndent"/>
        <w:widowControl w:val="0"/>
        <w:spacing w:after="120"/>
        <w:ind w:firstLine="567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255EFF">
        <w:rPr>
          <w:rFonts w:ascii="GHEA Grapalat" w:hAnsi="GHEA Grapalat"/>
          <w:b/>
          <w:i w:val="0"/>
          <w:sz w:val="22"/>
          <w:szCs w:val="22"/>
          <w:lang w:val="ru-RU"/>
        </w:rPr>
        <w:t>Email: diana.madoyan95@gmail.com</w:t>
      </w:r>
    </w:p>
    <w:p w14:paraId="14FF36C8" w14:textId="77777777" w:rsidR="00255EFF" w:rsidRPr="00255EFF" w:rsidRDefault="00255EFF" w:rsidP="00255EFF">
      <w:pPr>
        <w:pStyle w:val="BodyTextIndent"/>
        <w:widowControl w:val="0"/>
        <w:spacing w:after="120"/>
        <w:ind w:firstLine="567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1DE54C28" w14:textId="77777777" w:rsidR="00255EFF" w:rsidRPr="00255EFF" w:rsidRDefault="00255EFF" w:rsidP="00255EFF">
      <w:pPr>
        <w:pStyle w:val="BodyTextIndent"/>
        <w:widowControl w:val="0"/>
        <w:spacing w:after="120"/>
        <w:ind w:firstLine="567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255EFF">
        <w:rPr>
          <w:rFonts w:ascii="GHEA Grapalat" w:hAnsi="GHEA Grapalat"/>
          <w:b/>
          <w:i w:val="0"/>
          <w:sz w:val="22"/>
          <w:szCs w:val="22"/>
          <w:lang w:val="ru-RU"/>
        </w:rPr>
        <w:t>Заказчик:</w:t>
      </w:r>
    </w:p>
    <w:p w14:paraId="3AD50705" w14:textId="3926F897" w:rsidR="004230AD" w:rsidRPr="00255EFF" w:rsidRDefault="00255EFF" w:rsidP="00255EFF">
      <w:pPr>
        <w:pStyle w:val="BodyTextIndent"/>
        <w:widowControl w:val="0"/>
        <w:spacing w:after="120"/>
        <w:ind w:firstLine="567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255EFF">
        <w:rPr>
          <w:rFonts w:ascii="GHEA Grapalat" w:hAnsi="GHEA Grapalat"/>
          <w:b/>
          <w:i w:val="0"/>
          <w:sz w:val="22"/>
          <w:szCs w:val="22"/>
          <w:lang w:val="ru-RU"/>
        </w:rPr>
        <w:t>Общественная организация</w:t>
      </w:r>
      <w:r>
        <w:rPr>
          <w:rFonts w:ascii="GHEA Grapalat" w:hAnsi="GHEA Grapalat"/>
          <w:b/>
          <w:i w:val="0"/>
          <w:sz w:val="22"/>
          <w:szCs w:val="22"/>
          <w:lang w:val="en-US"/>
        </w:rPr>
        <w:t xml:space="preserve"> </w:t>
      </w:r>
      <w:r w:rsidRPr="00255EFF">
        <w:rPr>
          <w:rFonts w:ascii="GHEA Grapalat" w:hAnsi="GHEA Grapalat"/>
          <w:b/>
          <w:i w:val="0"/>
          <w:sz w:val="22"/>
          <w:szCs w:val="22"/>
          <w:lang w:val="ru-RU"/>
        </w:rPr>
        <w:t>«Национальная федерация каратэ Армении»</w:t>
      </w:r>
    </w:p>
    <w:p w14:paraId="197B1F90" w14:textId="77777777" w:rsidR="00C65398" w:rsidRPr="00491F06" w:rsidRDefault="004230AD" w:rsidP="00052125">
      <w:pPr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i/>
          <w:noProof/>
          <w:sz w:val="22"/>
          <w:szCs w:val="22"/>
          <w:lang w:val="hy-AM"/>
        </w:rPr>
        <w:tab/>
      </w:r>
      <w:r w:rsidRPr="00491F06">
        <w:rPr>
          <w:rFonts w:ascii="GHEA Grapalat" w:hAnsi="GHEA Grapalat"/>
          <w:i/>
          <w:noProof/>
          <w:sz w:val="22"/>
          <w:szCs w:val="22"/>
          <w:lang w:val="hy-AM"/>
        </w:rPr>
        <w:tab/>
      </w:r>
      <w:r w:rsidRPr="00491F06">
        <w:rPr>
          <w:rFonts w:ascii="GHEA Grapalat" w:hAnsi="GHEA Grapalat"/>
          <w:i/>
          <w:noProof/>
          <w:sz w:val="22"/>
          <w:szCs w:val="22"/>
          <w:lang w:val="hy-AM"/>
        </w:rPr>
        <w:tab/>
      </w:r>
    </w:p>
    <w:p w14:paraId="23769B80" w14:textId="77777777" w:rsidR="00ED2698" w:rsidRDefault="00ED2698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18383C38" w14:textId="77777777" w:rsidR="00ED2698" w:rsidRPr="00727F73" w:rsidRDefault="00ED2698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color w:val="EE0000"/>
          <w:szCs w:val="22"/>
          <w:lang w:val="ru-RU"/>
        </w:rPr>
      </w:pPr>
    </w:p>
    <w:p w14:paraId="406AE518" w14:textId="61A6E036" w:rsidR="00ED2698" w:rsidRPr="00727F73" w:rsidRDefault="00727F73" w:rsidP="00727F73">
      <w:pPr>
        <w:pStyle w:val="norm"/>
        <w:spacing w:line="360" w:lineRule="auto"/>
        <w:ind w:firstLine="284"/>
        <w:jc w:val="center"/>
        <w:rPr>
          <w:rFonts w:ascii="GHEA Grapalat" w:hAnsi="GHEA Grapalat" w:cs="Sylfaen"/>
          <w:noProof/>
          <w:color w:val="EE0000"/>
          <w:szCs w:val="22"/>
          <w:lang w:val="ru-RU"/>
        </w:rPr>
      </w:pPr>
      <w:r w:rsidRPr="00727F73">
        <w:rPr>
          <w:rFonts w:ascii="GHEA Grapalat" w:hAnsi="GHEA Grapalat" w:cs="Sylfaen"/>
          <w:noProof/>
          <w:color w:val="EE0000"/>
          <w:szCs w:val="22"/>
        </w:rPr>
        <w:t>В случае разночтений (различных толкований) за основу принимается текст на армянском языке.</w:t>
      </w:r>
    </w:p>
    <w:p w14:paraId="5FE39EC3" w14:textId="77777777" w:rsidR="00ED2698" w:rsidRDefault="00ED2698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3A4E7EE6" w14:textId="77777777" w:rsidR="00ED2698" w:rsidRDefault="00ED2698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70671225" w14:textId="77777777" w:rsidR="00ED2698" w:rsidRDefault="00ED2698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3D30186B" w14:textId="77777777" w:rsidR="00ED2698" w:rsidRDefault="00ED2698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792587D3" w14:textId="77777777" w:rsidR="00ED2698" w:rsidRDefault="00ED2698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2FD8AA61" w14:textId="77777777" w:rsidR="00391C0A" w:rsidRDefault="00391C0A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260D277A" w14:textId="77777777" w:rsidR="00391C0A" w:rsidRDefault="00391C0A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61B03DCC" w14:textId="77777777" w:rsidR="00391C0A" w:rsidRDefault="00391C0A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413FAA14" w14:textId="77777777" w:rsidR="00391C0A" w:rsidRDefault="00391C0A" w:rsidP="00567E59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noProof/>
          <w:szCs w:val="22"/>
          <w:lang w:val="ru-RU"/>
        </w:rPr>
      </w:pPr>
    </w:p>
    <w:p w14:paraId="426C9B7B" w14:textId="271B8E93" w:rsidR="00255EFF" w:rsidRDefault="00255EFF">
      <w:pPr>
        <w:rPr>
          <w:rFonts w:ascii="GHEA Grapalat" w:hAnsi="GHEA Grapalat" w:cs="Sylfaen"/>
          <w:noProof/>
          <w:sz w:val="22"/>
          <w:szCs w:val="22"/>
          <w:lang w:val="ru-RU" w:eastAsia="ru-RU"/>
        </w:rPr>
      </w:pPr>
      <w:r>
        <w:rPr>
          <w:rFonts w:ascii="GHEA Grapalat" w:hAnsi="GHEA Grapalat" w:cs="Sylfaen"/>
          <w:noProof/>
          <w:szCs w:val="22"/>
          <w:lang w:val="ru-RU"/>
        </w:rPr>
        <w:br w:type="page"/>
      </w:r>
    </w:p>
    <w:p w14:paraId="13225588" w14:textId="77777777" w:rsidR="004230AD" w:rsidRPr="00391C0A" w:rsidRDefault="00B524E7" w:rsidP="00567E59">
      <w:pPr>
        <w:pStyle w:val="norm"/>
        <w:spacing w:line="360" w:lineRule="auto"/>
        <w:ind w:firstLine="284"/>
        <w:jc w:val="right"/>
        <w:rPr>
          <w:rFonts w:ascii="GHEA Grapalat" w:hAnsi="GHEA Grapalat" w:cs="Arial"/>
          <w:b/>
          <w:noProof/>
          <w:szCs w:val="22"/>
          <w:lang w:val="hy-AM"/>
        </w:rPr>
      </w:pPr>
      <w:r w:rsidRPr="00391C0A">
        <w:rPr>
          <w:rFonts w:ascii="GHEA Grapalat" w:hAnsi="GHEA Grapalat" w:cs="Sylfaen"/>
          <w:b/>
          <w:noProof/>
          <w:szCs w:val="22"/>
          <w:lang w:val="ru-RU"/>
        </w:rPr>
        <w:lastRenderedPageBreak/>
        <w:t>Приложение</w:t>
      </w:r>
      <w:r w:rsidR="004230AD" w:rsidRPr="00391C0A">
        <w:rPr>
          <w:rFonts w:ascii="GHEA Grapalat" w:hAnsi="GHEA Grapalat" w:cs="Arial"/>
          <w:b/>
          <w:noProof/>
          <w:szCs w:val="22"/>
          <w:lang w:val="hy-AM"/>
        </w:rPr>
        <w:t xml:space="preserve">  N 1</w:t>
      </w:r>
    </w:p>
    <w:p w14:paraId="2737EC25" w14:textId="77777777" w:rsidR="00B524E7" w:rsidRPr="00391C0A" w:rsidRDefault="00B524E7" w:rsidP="00B524E7">
      <w:pPr>
        <w:pStyle w:val="BodyTextIndent3"/>
        <w:jc w:val="right"/>
        <w:rPr>
          <w:rFonts w:ascii="GHEA Grapalat" w:hAnsi="GHEA Grapalat"/>
          <w:b/>
          <w:noProof/>
          <w:sz w:val="22"/>
          <w:szCs w:val="22"/>
          <w:lang w:val="ru-RU"/>
        </w:rPr>
      </w:pPr>
      <w:r w:rsidRPr="00391C0A">
        <w:rPr>
          <w:rFonts w:ascii="GHEA Grapalat" w:hAnsi="GHEA Grapalat"/>
          <w:b/>
          <w:noProof/>
          <w:sz w:val="22"/>
          <w:szCs w:val="22"/>
          <w:lang w:val="ru-RU"/>
        </w:rPr>
        <w:t xml:space="preserve">К объявлению предквалификационной </w:t>
      </w:r>
    </w:p>
    <w:p w14:paraId="276B0196" w14:textId="2956F3AF" w:rsidR="00B524E7" w:rsidRPr="00391C0A" w:rsidRDefault="00B524E7" w:rsidP="00B524E7">
      <w:pPr>
        <w:pStyle w:val="BodyTextIndent3"/>
        <w:jc w:val="right"/>
        <w:rPr>
          <w:rFonts w:ascii="GHEA Grapalat" w:hAnsi="GHEA Grapalat"/>
          <w:b/>
          <w:noProof/>
          <w:sz w:val="22"/>
          <w:szCs w:val="22"/>
          <w:lang w:val="ru-RU"/>
        </w:rPr>
      </w:pPr>
      <w:r w:rsidRPr="00391C0A">
        <w:rPr>
          <w:rFonts w:ascii="GHEA Grapalat" w:hAnsi="GHEA Grapalat"/>
          <w:b/>
          <w:noProof/>
          <w:sz w:val="22"/>
          <w:szCs w:val="22"/>
          <w:lang w:val="ru-RU"/>
        </w:rPr>
        <w:t xml:space="preserve">процедуры двухэтапного </w:t>
      </w:r>
      <w:r w:rsidR="00730B81" w:rsidRPr="00391C0A">
        <w:rPr>
          <w:rFonts w:ascii="GHEA Grapalat" w:hAnsi="GHEA Grapalat"/>
          <w:b/>
          <w:noProof/>
          <w:sz w:val="22"/>
          <w:szCs w:val="22"/>
          <w:lang w:val="ru-RU"/>
        </w:rPr>
        <w:t>конкурса</w:t>
      </w:r>
      <w:r w:rsidRPr="00391C0A">
        <w:rPr>
          <w:rFonts w:ascii="GHEA Grapalat" w:hAnsi="GHEA Grapalat"/>
          <w:b/>
          <w:noProof/>
          <w:sz w:val="22"/>
          <w:szCs w:val="22"/>
          <w:lang w:val="ru-RU"/>
        </w:rPr>
        <w:t xml:space="preserve"> под кодом</w:t>
      </w:r>
      <w:r w:rsidR="006F223F" w:rsidRPr="00391C0A">
        <w:rPr>
          <w:rFonts w:ascii="GHEA Grapalat" w:hAnsi="GHEA Grapalat"/>
          <w:b/>
          <w:noProof/>
          <w:sz w:val="22"/>
          <w:szCs w:val="22"/>
          <w:lang w:val="ru-RU"/>
        </w:rPr>
        <w:t xml:space="preserve"> </w:t>
      </w:r>
      <w:r w:rsidR="00255EFF" w:rsidRPr="00255EFF">
        <w:rPr>
          <w:rFonts w:ascii="GHEA Grapalat" w:hAnsi="GHEA Grapalat" w:cs="Sylfaen"/>
          <w:b/>
          <w:noProof/>
          <w:lang w:val="hy-AM"/>
        </w:rPr>
        <w:t>ՀԿԱՖ-ԵՄԾՁԲ-26/03</w:t>
      </w:r>
    </w:p>
    <w:p w14:paraId="4F28AF88" w14:textId="77777777" w:rsidR="004230AD" w:rsidRPr="00491F06" w:rsidRDefault="004230AD" w:rsidP="00567E59">
      <w:pPr>
        <w:pStyle w:val="BodyTextIndent3"/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66E2DEA7" w14:textId="77777777" w:rsidR="004230AD" w:rsidRPr="00491F06" w:rsidRDefault="004230AD" w:rsidP="004230AD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28849C3D" w14:textId="77777777" w:rsidR="004230AD" w:rsidRPr="00491F06" w:rsidRDefault="00B524E7" w:rsidP="00567E59">
      <w:pPr>
        <w:spacing w:line="360" w:lineRule="auto"/>
        <w:jc w:val="center"/>
        <w:rPr>
          <w:rFonts w:ascii="GHEA Grapalat" w:hAnsi="GHEA Grapalat" w:cs="Arial"/>
          <w:b/>
          <w:noProof/>
          <w:sz w:val="22"/>
          <w:szCs w:val="22"/>
          <w:lang w:val="ru-RU"/>
        </w:rPr>
      </w:pPr>
      <w:r w:rsidRPr="00491F06">
        <w:rPr>
          <w:rFonts w:ascii="GHEA Grapalat" w:hAnsi="GHEA Grapalat" w:cs="Sylfaen"/>
          <w:b/>
          <w:noProof/>
          <w:sz w:val="22"/>
          <w:szCs w:val="22"/>
          <w:lang w:val="ru-RU"/>
        </w:rPr>
        <w:t>ЗАЯВ</w:t>
      </w:r>
      <w:r w:rsidR="00E615C1" w:rsidRPr="00491F06">
        <w:rPr>
          <w:rFonts w:ascii="GHEA Grapalat" w:hAnsi="GHEA Grapalat" w:cs="Sylfaen"/>
          <w:b/>
          <w:noProof/>
          <w:sz w:val="22"/>
          <w:szCs w:val="22"/>
          <w:lang w:val="ru-RU"/>
        </w:rPr>
        <w:t>КА</w:t>
      </w:r>
    </w:p>
    <w:p w14:paraId="026A9566" w14:textId="77777777" w:rsidR="004230AD" w:rsidRPr="00491F06" w:rsidRDefault="00E615C1" w:rsidP="00567E59">
      <w:pPr>
        <w:pStyle w:val="Heading6"/>
        <w:spacing w:line="360" w:lineRule="auto"/>
        <w:jc w:val="center"/>
        <w:rPr>
          <w:rFonts w:ascii="GHEA Grapalat" w:hAnsi="GHEA Grapalat" w:cs="Arial"/>
          <w:noProof/>
          <w:color w:val="auto"/>
          <w:szCs w:val="22"/>
          <w:lang w:val="hy-AM"/>
        </w:rPr>
      </w:pPr>
      <w:r w:rsidRPr="00491F06">
        <w:rPr>
          <w:rFonts w:ascii="GHEA Grapalat" w:hAnsi="GHEA Grapalat" w:cs="Sylfaen"/>
          <w:noProof/>
          <w:color w:val="auto"/>
          <w:szCs w:val="22"/>
          <w:lang w:val="ru-RU"/>
        </w:rPr>
        <w:t>на</w:t>
      </w:r>
      <w:r w:rsidR="00B524E7" w:rsidRPr="00491F06">
        <w:rPr>
          <w:rFonts w:ascii="GHEA Grapalat" w:hAnsi="GHEA Grapalat" w:cs="Sylfaen"/>
          <w:noProof/>
          <w:color w:val="auto"/>
          <w:szCs w:val="22"/>
          <w:lang w:val="ru-RU"/>
        </w:rPr>
        <w:t xml:space="preserve"> участи</w:t>
      </w:r>
      <w:r w:rsidRPr="00491F06">
        <w:rPr>
          <w:rFonts w:ascii="GHEA Grapalat" w:hAnsi="GHEA Grapalat" w:cs="Sylfaen"/>
          <w:noProof/>
          <w:color w:val="auto"/>
          <w:szCs w:val="22"/>
          <w:lang w:val="ru-RU"/>
        </w:rPr>
        <w:t>е</w:t>
      </w:r>
      <w:r w:rsidR="00B524E7" w:rsidRPr="00491F06">
        <w:rPr>
          <w:rFonts w:ascii="GHEA Grapalat" w:hAnsi="GHEA Grapalat" w:cs="Sylfaen"/>
          <w:noProof/>
          <w:color w:val="auto"/>
          <w:szCs w:val="22"/>
          <w:lang w:val="ru-RU"/>
        </w:rPr>
        <w:t xml:space="preserve"> в предквалификационной процедуре</w:t>
      </w:r>
      <w:r w:rsidR="004230AD" w:rsidRPr="00491F06">
        <w:rPr>
          <w:rFonts w:ascii="GHEA Grapalat" w:hAnsi="GHEA Grapalat" w:cs="Arial"/>
          <w:noProof/>
          <w:color w:val="auto"/>
          <w:szCs w:val="22"/>
          <w:lang w:val="hy-AM"/>
        </w:rPr>
        <w:t xml:space="preserve"> </w:t>
      </w:r>
    </w:p>
    <w:p w14:paraId="4DF2173C" w14:textId="77777777" w:rsidR="004230AD" w:rsidRPr="00491F06" w:rsidRDefault="004230AD" w:rsidP="00567E59">
      <w:pPr>
        <w:spacing w:line="360" w:lineRule="auto"/>
        <w:rPr>
          <w:rFonts w:ascii="GHEA Grapalat" w:hAnsi="GHEA Grapalat"/>
          <w:noProof/>
          <w:sz w:val="22"/>
          <w:szCs w:val="22"/>
          <w:lang w:val="hy-AM" w:eastAsia="ru-RU"/>
        </w:rPr>
      </w:pPr>
    </w:p>
    <w:p w14:paraId="5B7246F1" w14:textId="77777777" w:rsidR="004230AD" w:rsidRPr="00491F06" w:rsidRDefault="004230AD" w:rsidP="00567E59">
      <w:pPr>
        <w:spacing w:line="360" w:lineRule="auto"/>
        <w:jc w:val="both"/>
        <w:rPr>
          <w:rFonts w:ascii="GHEA Grapalat" w:hAnsi="GHEA Grapalat" w:cs="Arial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 xml:space="preserve">                                                             </w:t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ab/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ab/>
        <w:t xml:space="preserve">       </w:t>
      </w:r>
      <w:r w:rsidRPr="00491F06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B524E7" w:rsidRPr="00491F06">
        <w:rPr>
          <w:rFonts w:ascii="GHEA Grapalat" w:hAnsi="GHEA Grapalat" w:cs="Sylfaen"/>
          <w:noProof/>
          <w:sz w:val="22"/>
          <w:szCs w:val="22"/>
          <w:lang w:val="ru-RU"/>
        </w:rPr>
        <w:t xml:space="preserve">сообщает, что </w:t>
      </w:r>
      <w:r w:rsidR="00E615C1" w:rsidRPr="00491F06">
        <w:rPr>
          <w:rFonts w:ascii="GHEA Grapalat" w:hAnsi="GHEA Grapalat" w:cs="Sylfaen"/>
          <w:noProof/>
          <w:sz w:val="22"/>
          <w:szCs w:val="22"/>
          <w:lang w:val="ru-RU"/>
        </w:rPr>
        <w:t>выражает</w:t>
      </w:r>
      <w:r w:rsidR="00B524E7" w:rsidRPr="00491F06">
        <w:rPr>
          <w:rFonts w:ascii="GHEA Grapalat" w:hAnsi="GHEA Grapalat" w:cs="Sylfaen"/>
          <w:noProof/>
          <w:sz w:val="22"/>
          <w:szCs w:val="22"/>
          <w:lang w:val="ru-RU"/>
        </w:rPr>
        <w:t xml:space="preserve"> желание участвовать</w:t>
      </w:r>
    </w:p>
    <w:p w14:paraId="4A187CD8" w14:textId="77777777" w:rsidR="004230AD" w:rsidRPr="00491F06" w:rsidRDefault="004230AD" w:rsidP="00567E59">
      <w:pPr>
        <w:spacing w:line="360" w:lineRule="auto"/>
        <w:jc w:val="both"/>
        <w:rPr>
          <w:rFonts w:ascii="GHEA Grapalat" w:hAnsi="GHEA Grapalat"/>
          <w:noProof/>
          <w:sz w:val="22"/>
          <w:szCs w:val="22"/>
          <w:vertAlign w:val="superscript"/>
          <w:lang w:val="hy-AM"/>
        </w:rPr>
      </w:pPr>
      <w:r w:rsidRPr="00491F06">
        <w:rPr>
          <w:rFonts w:ascii="GHEA Grapalat" w:hAnsi="GHEA Grapalat"/>
          <w:noProof/>
          <w:sz w:val="22"/>
          <w:szCs w:val="22"/>
          <w:vertAlign w:val="superscript"/>
          <w:lang w:val="hy-AM"/>
        </w:rPr>
        <w:t xml:space="preserve">               </w:t>
      </w:r>
      <w:r w:rsidRPr="00491F06">
        <w:rPr>
          <w:rFonts w:ascii="GHEA Grapalat" w:hAnsi="GHEA Grapalat"/>
          <w:noProof/>
          <w:sz w:val="22"/>
          <w:szCs w:val="22"/>
          <w:lang w:val="hy-AM"/>
        </w:rPr>
        <w:t xml:space="preserve">            </w:t>
      </w:r>
      <w:r w:rsidR="005252F6" w:rsidRPr="005252F6">
        <w:rPr>
          <w:rFonts w:ascii="GHEA Grapalat" w:hAnsi="GHEA Grapalat"/>
          <w:sz w:val="16"/>
          <w:lang w:val="ru-RU"/>
        </w:rPr>
        <w:t>наименование участника</w:t>
      </w:r>
    </w:p>
    <w:p w14:paraId="287A3686" w14:textId="0BACFC0A" w:rsidR="004230AD" w:rsidRPr="00491F06" w:rsidRDefault="00730B81" w:rsidP="00567E59">
      <w:pPr>
        <w:spacing w:line="360" w:lineRule="auto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491F06">
        <w:rPr>
          <w:rFonts w:ascii="GHEA Grapalat" w:hAnsi="GHEA Grapalat" w:cs="Sylfaen"/>
          <w:noProof/>
          <w:sz w:val="22"/>
          <w:szCs w:val="22"/>
          <w:lang w:val="ru-RU"/>
        </w:rPr>
        <w:t xml:space="preserve">в </w:t>
      </w:r>
      <w:r w:rsidR="00391C0A">
        <w:rPr>
          <w:rFonts w:ascii="GHEA Grapalat" w:hAnsi="GHEA Grapalat" w:cs="Sylfaen"/>
          <w:noProof/>
          <w:sz w:val="22"/>
          <w:szCs w:val="22"/>
          <w:lang w:val="ru-RU"/>
        </w:rPr>
        <w:t>предквалификационной процедуре</w:t>
      </w:r>
      <w:r w:rsidRPr="00491F06">
        <w:rPr>
          <w:rFonts w:ascii="GHEA Grapalat" w:hAnsi="GHEA Grapalat" w:cs="Sylfaen"/>
          <w:noProof/>
          <w:sz w:val="22"/>
          <w:szCs w:val="22"/>
          <w:lang w:val="ru-RU"/>
        </w:rPr>
        <w:t xml:space="preserve"> организованного </w:t>
      </w:r>
      <w:r w:rsidR="00255EFF" w:rsidRPr="00255EFF">
        <w:rPr>
          <w:rFonts w:ascii="GHEA Grapalat" w:hAnsi="GHEA Grapalat" w:cs="Sylfaen"/>
          <w:noProof/>
          <w:sz w:val="22"/>
          <w:szCs w:val="22"/>
          <w:lang w:val="ru-RU"/>
        </w:rPr>
        <w:t>Общественная организация «Национальная федерация каратэ Армении»</w:t>
      </w:r>
      <w:r w:rsidRPr="00491F06">
        <w:rPr>
          <w:rFonts w:ascii="GHEA Grapalat" w:hAnsi="GHEA Grapalat" w:cs="Sylfaen"/>
          <w:noProof/>
          <w:sz w:val="22"/>
          <w:szCs w:val="22"/>
          <w:lang w:val="ru-RU"/>
        </w:rPr>
        <w:t xml:space="preserve"> двухэтапного конкурса под кодом </w:t>
      </w:r>
      <w:r w:rsidR="00255EFF" w:rsidRPr="00255EFF">
        <w:rPr>
          <w:rFonts w:ascii="GHEA Grapalat" w:hAnsi="GHEA Grapalat" w:cs="Sylfaen"/>
          <w:noProof/>
          <w:sz w:val="22"/>
          <w:szCs w:val="22"/>
          <w:lang w:val="ru-RU"/>
        </w:rPr>
        <w:t>ՀԿԱՖ-ԵՄԾՁԲ-26/03</w:t>
      </w:r>
      <w:r w:rsidR="004230AD" w:rsidRPr="00391C0A">
        <w:rPr>
          <w:rFonts w:ascii="GHEA Grapalat" w:hAnsi="GHEA Grapalat" w:cs="Sylfaen"/>
          <w:noProof/>
          <w:sz w:val="22"/>
          <w:szCs w:val="22"/>
          <w:lang w:val="ru-RU"/>
        </w:rPr>
        <w:t xml:space="preserve"> </w:t>
      </w:r>
      <w:r w:rsidRPr="00491F06">
        <w:rPr>
          <w:rFonts w:ascii="GHEA Grapalat" w:hAnsi="GHEA Grapalat" w:cs="Sylfaen"/>
          <w:noProof/>
          <w:sz w:val="22"/>
          <w:szCs w:val="22"/>
          <w:lang w:val="ru-RU"/>
        </w:rPr>
        <w:t>и</w:t>
      </w:r>
      <w:r w:rsidRPr="00491F06">
        <w:rPr>
          <w:rFonts w:ascii="GHEA Grapalat" w:hAnsi="GHEA Grapalat" w:cs="Sylfaen"/>
          <w:noProof/>
          <w:sz w:val="22"/>
          <w:szCs w:val="22"/>
          <w:lang w:val="hy-AM"/>
        </w:rPr>
        <w:t xml:space="preserve"> представляет заявку в соответствии с требованиями предквалификационного объявления. </w:t>
      </w:r>
    </w:p>
    <w:p w14:paraId="738A742A" w14:textId="77777777" w:rsidR="004230AD" w:rsidRPr="00491F06" w:rsidRDefault="004230AD" w:rsidP="004230AD">
      <w:pPr>
        <w:jc w:val="both"/>
        <w:rPr>
          <w:rFonts w:ascii="GHEA Grapalat" w:hAnsi="GHEA Grapalat" w:cs="Arial"/>
          <w:noProof/>
          <w:sz w:val="22"/>
          <w:szCs w:val="22"/>
          <w:vertAlign w:val="superscript"/>
          <w:lang w:val="hy-AM"/>
        </w:rPr>
      </w:pPr>
    </w:p>
    <w:p w14:paraId="21976605" w14:textId="77777777" w:rsidR="004230AD" w:rsidRPr="00491F06" w:rsidRDefault="004230AD" w:rsidP="004230AD">
      <w:pPr>
        <w:jc w:val="right"/>
        <w:rPr>
          <w:rFonts w:ascii="GHEA Grapalat" w:hAnsi="GHEA Grapalat"/>
          <w:noProof/>
          <w:sz w:val="22"/>
          <w:szCs w:val="22"/>
          <w:lang w:val="hy-AM"/>
        </w:rPr>
      </w:pPr>
    </w:p>
    <w:p w14:paraId="4831A3E9" w14:textId="77777777" w:rsidR="005252F6" w:rsidRDefault="005252F6" w:rsidP="005252F6">
      <w:pPr>
        <w:jc w:val="both"/>
        <w:rPr>
          <w:rFonts w:ascii="GHEA Grapalat" w:hAnsi="GHEA Grapalat"/>
          <w:noProof/>
          <w:sz w:val="22"/>
          <w:szCs w:val="22"/>
          <w:lang w:val="ru-RU"/>
        </w:rPr>
      </w:pPr>
    </w:p>
    <w:p w14:paraId="3369F02C" w14:textId="77777777" w:rsidR="00F845A1" w:rsidRDefault="0026102B" w:rsidP="0026102B">
      <w:pPr>
        <w:ind w:left="2160" w:hanging="2250"/>
        <w:jc w:val="both"/>
        <w:rPr>
          <w:rFonts w:ascii="GHEA Grapalat" w:hAnsi="GHEA Grapalat"/>
          <w:noProof/>
          <w:sz w:val="22"/>
          <w:szCs w:val="22"/>
          <w:lang w:val="ru-RU"/>
        </w:rPr>
      </w:pPr>
      <w:r>
        <w:rPr>
          <w:rFonts w:ascii="GHEA Grapalat" w:hAnsi="GHEA Grapalat"/>
          <w:noProof/>
          <w:sz w:val="22"/>
          <w:szCs w:val="22"/>
          <w:lang w:val="ru-RU"/>
        </w:rPr>
        <w:t xml:space="preserve">Учетный номер </w:t>
      </w:r>
    </w:p>
    <w:p w14:paraId="022F8940" w14:textId="77777777" w:rsidR="0026102B" w:rsidRDefault="0026102B" w:rsidP="0026102B">
      <w:pPr>
        <w:ind w:left="2160" w:hanging="2250"/>
        <w:jc w:val="both"/>
        <w:rPr>
          <w:rFonts w:ascii="GHEA Grapalat" w:hAnsi="GHEA Grapalat"/>
          <w:noProof/>
          <w:sz w:val="22"/>
          <w:szCs w:val="22"/>
          <w:u w:val="single"/>
          <w:lang w:val="hy-AM"/>
        </w:rPr>
      </w:pPr>
      <w:r>
        <w:rPr>
          <w:rFonts w:ascii="GHEA Grapalat" w:hAnsi="GHEA Grapalat"/>
          <w:noProof/>
          <w:sz w:val="22"/>
          <w:szCs w:val="22"/>
          <w:lang w:val="ru-RU"/>
        </w:rPr>
        <w:t xml:space="preserve">налогоплательщика     </w:t>
      </w:r>
      <w:r w:rsidRPr="00491F06">
        <w:rPr>
          <w:rFonts w:ascii="GHEA Grapalat" w:hAnsi="GHEA Grapalat"/>
          <w:noProof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noProof/>
          <w:sz w:val="22"/>
          <w:szCs w:val="22"/>
          <w:lang w:val="ru-RU"/>
        </w:rPr>
        <w:t xml:space="preserve">  </w:t>
      </w:r>
      <w:r w:rsidR="00F845A1" w:rsidRPr="00F845A1">
        <w:rPr>
          <w:rFonts w:ascii="GHEA Grapalat" w:hAnsi="GHEA Grapalat"/>
          <w:noProof/>
          <w:sz w:val="22"/>
          <w:szCs w:val="22"/>
          <w:lang w:val="ru-RU"/>
        </w:rPr>
        <w:t xml:space="preserve">          </w:t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 xml:space="preserve">    </w:t>
      </w:r>
      <w:r w:rsidR="00485CA4">
        <w:rPr>
          <w:rFonts w:ascii="GHEA Grapalat" w:hAnsi="GHEA Grapalat"/>
          <w:noProof/>
          <w:sz w:val="22"/>
          <w:szCs w:val="22"/>
          <w:u w:val="single"/>
          <w:lang w:val="hy-AM"/>
        </w:rPr>
        <w:t xml:space="preserve">                          </w:t>
      </w:r>
      <w:r w:rsidR="00F845A1" w:rsidRPr="00F845A1">
        <w:rPr>
          <w:rFonts w:ascii="GHEA Grapalat" w:hAnsi="GHEA Grapalat"/>
          <w:noProof/>
          <w:sz w:val="22"/>
          <w:szCs w:val="22"/>
          <w:u w:val="single"/>
          <w:lang w:val="ru-RU"/>
        </w:rPr>
        <w:t xml:space="preserve">    </w:t>
      </w:r>
      <w:r w:rsidR="00485CA4">
        <w:rPr>
          <w:rFonts w:ascii="GHEA Grapalat" w:hAnsi="GHEA Grapalat"/>
          <w:noProof/>
          <w:sz w:val="22"/>
          <w:szCs w:val="22"/>
          <w:u w:val="single"/>
          <w:lang w:val="hy-AM"/>
        </w:rPr>
        <w:t xml:space="preserve"> </w:t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 xml:space="preserve">    </w:t>
      </w:r>
      <w:r>
        <w:rPr>
          <w:rFonts w:ascii="GHEA Grapalat" w:hAnsi="GHEA Grapalat"/>
          <w:noProof/>
          <w:sz w:val="22"/>
          <w:szCs w:val="22"/>
          <w:u w:val="single"/>
          <w:lang w:val="ru-RU"/>
        </w:rPr>
        <w:t xml:space="preserve">   </w:t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 xml:space="preserve">        </w:t>
      </w:r>
      <w:r w:rsidRPr="00491F06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Pr="00491F06">
        <w:rPr>
          <w:rFonts w:ascii="GHEA Grapalat" w:hAnsi="GHEA Grapalat"/>
          <w:noProof/>
          <w:sz w:val="22"/>
          <w:szCs w:val="22"/>
          <w:lang w:val="ru-RU"/>
        </w:rPr>
        <w:t xml:space="preserve">       </w:t>
      </w:r>
      <w:r>
        <w:rPr>
          <w:rFonts w:ascii="GHEA Grapalat" w:hAnsi="GHEA Grapalat"/>
          <w:noProof/>
          <w:sz w:val="22"/>
          <w:szCs w:val="22"/>
          <w:lang w:val="ru-RU"/>
        </w:rPr>
        <w:t xml:space="preserve">    </w:t>
      </w:r>
      <w:r w:rsidR="00F845A1"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ab/>
      </w:r>
      <w:r w:rsidR="00F845A1"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ab/>
      </w:r>
      <w:r w:rsidR="00F845A1">
        <w:rPr>
          <w:rFonts w:ascii="GHEA Grapalat" w:hAnsi="GHEA Grapalat"/>
          <w:noProof/>
          <w:sz w:val="22"/>
          <w:szCs w:val="22"/>
          <w:u w:val="single"/>
          <w:lang w:val="ru-RU"/>
        </w:rPr>
        <w:t xml:space="preserve">            </w:t>
      </w:r>
      <w:r w:rsidR="00F845A1"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ab/>
      </w:r>
      <w:r w:rsidRPr="0026102B">
        <w:rPr>
          <w:rFonts w:ascii="GHEA Grapalat" w:hAnsi="GHEA Grapalat"/>
          <w:noProof/>
          <w:sz w:val="22"/>
          <w:szCs w:val="22"/>
          <w:u w:val="single"/>
          <w:lang w:val="ru-RU"/>
        </w:rPr>
        <w:t xml:space="preserve">  </w:t>
      </w:r>
      <w:r w:rsidRPr="00F845A1">
        <w:rPr>
          <w:rFonts w:ascii="GHEA Grapalat" w:hAnsi="GHEA Grapalat"/>
          <w:noProof/>
          <w:sz w:val="22"/>
          <w:szCs w:val="22"/>
          <w:u w:val="single"/>
          <w:lang w:val="ru-RU"/>
        </w:rPr>
        <w:t xml:space="preserve">        </w:t>
      </w:r>
      <w:r>
        <w:rPr>
          <w:rFonts w:ascii="GHEA Grapalat" w:hAnsi="GHEA Grapalat"/>
          <w:noProof/>
          <w:sz w:val="22"/>
          <w:szCs w:val="22"/>
          <w:u w:val="single"/>
          <w:lang w:val="ru-RU"/>
        </w:rPr>
        <w:t xml:space="preserve">            </w:t>
      </w:r>
    </w:p>
    <w:p w14:paraId="74B117BD" w14:textId="77777777" w:rsidR="005252F6" w:rsidRPr="005252F6" w:rsidRDefault="0026102B" w:rsidP="0026102B">
      <w:pPr>
        <w:jc w:val="both"/>
        <w:rPr>
          <w:rFonts w:ascii="GHEA Grapalat" w:hAnsi="GHEA Grapalat"/>
          <w:noProof/>
          <w:sz w:val="22"/>
          <w:szCs w:val="22"/>
          <w:lang w:val="ru-RU"/>
        </w:rPr>
      </w:pPr>
      <w:r w:rsidRPr="005252F6">
        <w:rPr>
          <w:rFonts w:ascii="GHEA Grapalat" w:hAnsi="GHEA Grapalat"/>
          <w:sz w:val="16"/>
          <w:lang w:val="ru-RU"/>
        </w:rPr>
        <w:t xml:space="preserve"> </w:t>
      </w:r>
      <w:r>
        <w:rPr>
          <w:rFonts w:ascii="GHEA Grapalat" w:hAnsi="GHEA Grapalat"/>
          <w:sz w:val="16"/>
          <w:lang w:val="ru-RU"/>
        </w:rPr>
        <w:t xml:space="preserve">                                                                      </w:t>
      </w:r>
      <w:r w:rsidR="00F845A1">
        <w:rPr>
          <w:rFonts w:ascii="GHEA Grapalat" w:hAnsi="GHEA Grapalat"/>
          <w:sz w:val="16"/>
          <w:lang w:val="ru-RU"/>
        </w:rPr>
        <w:t xml:space="preserve">       </w:t>
      </w:r>
      <w:r w:rsidRPr="005252F6">
        <w:rPr>
          <w:rFonts w:ascii="GHEA Grapalat" w:hAnsi="GHEA Grapalat"/>
          <w:sz w:val="16"/>
          <w:lang w:val="ru-RU"/>
        </w:rPr>
        <w:t xml:space="preserve">наименование участника  </w:t>
      </w:r>
      <w:r>
        <w:rPr>
          <w:rFonts w:ascii="GHEA Grapalat" w:hAnsi="GHEA Grapalat"/>
          <w:sz w:val="16"/>
          <w:lang w:val="ru-RU"/>
        </w:rPr>
        <w:t xml:space="preserve">                     </w:t>
      </w:r>
      <w:r w:rsidR="00F845A1" w:rsidRPr="00F845A1">
        <w:rPr>
          <w:rFonts w:ascii="GHEA Grapalat" w:hAnsi="GHEA Grapalat"/>
          <w:sz w:val="16"/>
          <w:lang w:val="ru-RU"/>
        </w:rPr>
        <w:t xml:space="preserve">            </w:t>
      </w:r>
      <w:r w:rsidRPr="005252F6">
        <w:rPr>
          <w:rFonts w:ascii="GHEA Grapalat" w:hAnsi="GHEA Grapalat"/>
          <w:sz w:val="16"/>
          <w:lang w:val="ru-RU"/>
        </w:rPr>
        <w:t xml:space="preserve">учетный номер налогоплательщика                                                </w:t>
      </w:r>
      <w:r w:rsidR="005252F6" w:rsidRPr="005252F6">
        <w:rPr>
          <w:rFonts w:ascii="GHEA Grapalat" w:hAnsi="GHEA Grapalat"/>
          <w:noProof/>
          <w:sz w:val="22"/>
          <w:szCs w:val="22"/>
          <w:lang w:val="ru-RU"/>
        </w:rPr>
        <w:t xml:space="preserve">           </w:t>
      </w:r>
      <w:r w:rsidR="005252F6">
        <w:rPr>
          <w:rFonts w:ascii="GHEA Grapalat" w:hAnsi="GHEA Grapalat"/>
          <w:noProof/>
          <w:sz w:val="22"/>
          <w:szCs w:val="22"/>
          <w:lang w:val="ru-RU"/>
        </w:rPr>
        <w:t xml:space="preserve">            </w:t>
      </w:r>
      <w:r w:rsidR="005252F6" w:rsidRPr="005252F6">
        <w:rPr>
          <w:rFonts w:ascii="GHEA Grapalat" w:hAnsi="GHEA Grapalat"/>
          <w:noProof/>
          <w:sz w:val="22"/>
          <w:szCs w:val="22"/>
          <w:lang w:val="ru-RU"/>
        </w:rPr>
        <w:t xml:space="preserve"> </w:t>
      </w:r>
    </w:p>
    <w:p w14:paraId="48E8B668" w14:textId="77777777" w:rsidR="005252F6" w:rsidRPr="005252F6" w:rsidRDefault="005252F6" w:rsidP="005252F6">
      <w:pPr>
        <w:tabs>
          <w:tab w:val="left" w:pos="7371"/>
        </w:tabs>
        <w:ind w:left="4230"/>
        <w:jc w:val="both"/>
        <w:rPr>
          <w:rFonts w:ascii="GHEA Grapalat" w:hAnsi="GHEA Grapalat" w:cs="Arial"/>
          <w:sz w:val="16"/>
          <w:lang w:val="ru-RU"/>
        </w:rPr>
      </w:pPr>
      <w:r w:rsidRPr="005252F6">
        <w:rPr>
          <w:rFonts w:ascii="GHEA Grapalat" w:hAnsi="GHEA Grapalat"/>
          <w:sz w:val="16"/>
          <w:lang w:val="ru-RU"/>
        </w:rPr>
        <w:t xml:space="preserve">              </w:t>
      </w:r>
      <w:r>
        <w:rPr>
          <w:rFonts w:ascii="GHEA Grapalat" w:hAnsi="GHEA Grapalat"/>
          <w:sz w:val="16"/>
          <w:lang w:val="ru-RU"/>
        </w:rPr>
        <w:t xml:space="preserve">        </w:t>
      </w:r>
      <w:r w:rsidRPr="005252F6">
        <w:rPr>
          <w:rFonts w:ascii="GHEA Grapalat" w:hAnsi="GHEA Grapalat"/>
          <w:sz w:val="16"/>
          <w:lang w:val="ru-RU"/>
        </w:rPr>
        <w:t xml:space="preserve"> </w:t>
      </w:r>
    </w:p>
    <w:p w14:paraId="22AA9138" w14:textId="77777777" w:rsidR="004230AD" w:rsidRPr="005252F6" w:rsidRDefault="004230AD" w:rsidP="004230AD">
      <w:pPr>
        <w:jc w:val="right"/>
        <w:rPr>
          <w:rFonts w:ascii="GHEA Grapalat" w:hAnsi="GHEA Grapalat"/>
          <w:noProof/>
          <w:sz w:val="22"/>
          <w:szCs w:val="22"/>
          <w:lang w:val="ru-RU"/>
        </w:rPr>
      </w:pPr>
    </w:p>
    <w:p w14:paraId="0491D83B" w14:textId="77777777" w:rsidR="00886E0B" w:rsidRDefault="00886E0B" w:rsidP="00886E0B">
      <w:pPr>
        <w:ind w:left="2160" w:hanging="2250"/>
        <w:jc w:val="both"/>
        <w:rPr>
          <w:rFonts w:ascii="GHEA Grapalat" w:hAnsi="GHEA Grapalat"/>
          <w:noProof/>
          <w:sz w:val="22"/>
          <w:szCs w:val="22"/>
          <w:u w:val="single"/>
          <w:lang w:val="hy-AM"/>
        </w:rPr>
      </w:pPr>
      <w:r w:rsidRPr="00491F06">
        <w:rPr>
          <w:rFonts w:ascii="GHEA Grapalat" w:hAnsi="GHEA Grapalat"/>
          <w:noProof/>
          <w:sz w:val="22"/>
          <w:szCs w:val="22"/>
          <w:lang w:val="ru-RU"/>
        </w:rPr>
        <w:t>Адрес электронной почты</w:t>
      </w:r>
      <w:r>
        <w:rPr>
          <w:rFonts w:ascii="GHEA Grapalat" w:hAnsi="GHEA Grapalat"/>
          <w:noProof/>
          <w:sz w:val="22"/>
          <w:szCs w:val="22"/>
          <w:lang w:val="ru-RU"/>
        </w:rPr>
        <w:t xml:space="preserve">     </w:t>
      </w:r>
      <w:r w:rsidRPr="00491F06">
        <w:rPr>
          <w:rFonts w:ascii="GHEA Grapalat" w:hAnsi="GHEA Grapalat"/>
          <w:noProof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noProof/>
          <w:sz w:val="22"/>
          <w:szCs w:val="22"/>
          <w:lang w:val="ru-RU"/>
        </w:rPr>
        <w:t xml:space="preserve">   </w:t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 xml:space="preserve">                                        </w:t>
      </w:r>
      <w:r>
        <w:rPr>
          <w:rFonts w:ascii="GHEA Grapalat" w:hAnsi="GHEA Grapalat"/>
          <w:noProof/>
          <w:sz w:val="22"/>
          <w:szCs w:val="22"/>
          <w:u w:val="single"/>
          <w:lang w:val="ru-RU"/>
        </w:rPr>
        <w:t xml:space="preserve">   </w:t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 xml:space="preserve">        </w:t>
      </w:r>
      <w:r w:rsidRPr="00491F06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Pr="00491F06">
        <w:rPr>
          <w:rFonts w:ascii="GHEA Grapalat" w:hAnsi="GHEA Grapalat"/>
          <w:noProof/>
          <w:sz w:val="22"/>
          <w:szCs w:val="22"/>
          <w:lang w:val="ru-RU"/>
        </w:rPr>
        <w:t xml:space="preserve">       </w:t>
      </w:r>
      <w:r>
        <w:rPr>
          <w:rFonts w:ascii="GHEA Grapalat" w:hAnsi="GHEA Grapalat"/>
          <w:noProof/>
          <w:sz w:val="22"/>
          <w:szCs w:val="22"/>
          <w:lang w:val="ru-RU"/>
        </w:rPr>
        <w:t xml:space="preserve">    </w:t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ab/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ab/>
      </w:r>
      <w:r>
        <w:rPr>
          <w:rFonts w:ascii="GHEA Grapalat" w:hAnsi="GHEA Grapalat"/>
          <w:noProof/>
          <w:sz w:val="22"/>
          <w:szCs w:val="22"/>
          <w:u w:val="single"/>
          <w:lang w:val="ru-RU"/>
        </w:rPr>
        <w:t xml:space="preserve">            </w:t>
      </w:r>
      <w:r w:rsidRPr="00491F06">
        <w:rPr>
          <w:rFonts w:ascii="GHEA Grapalat" w:hAnsi="GHEA Grapalat"/>
          <w:noProof/>
          <w:sz w:val="22"/>
          <w:szCs w:val="22"/>
          <w:u w:val="single"/>
          <w:lang w:val="hy-AM"/>
        </w:rPr>
        <w:tab/>
      </w:r>
    </w:p>
    <w:p w14:paraId="6A20FC77" w14:textId="77777777" w:rsidR="00886E0B" w:rsidRPr="005252F6" w:rsidRDefault="00886E0B" w:rsidP="00886E0B">
      <w:pPr>
        <w:tabs>
          <w:tab w:val="left" w:pos="7371"/>
        </w:tabs>
        <w:ind w:left="630"/>
        <w:jc w:val="both"/>
        <w:rPr>
          <w:rFonts w:ascii="GHEA Grapalat" w:hAnsi="GHEA Grapalat"/>
          <w:sz w:val="16"/>
          <w:lang w:val="ru-RU"/>
        </w:rPr>
      </w:pPr>
      <w:r w:rsidRPr="005252F6">
        <w:rPr>
          <w:rFonts w:ascii="GHEA Grapalat" w:hAnsi="GHEA Grapalat"/>
          <w:sz w:val="16"/>
          <w:lang w:val="ru-RU"/>
        </w:rPr>
        <w:t xml:space="preserve"> </w:t>
      </w:r>
      <w:r>
        <w:rPr>
          <w:rFonts w:ascii="GHEA Grapalat" w:hAnsi="GHEA Grapalat"/>
          <w:sz w:val="16"/>
          <w:lang w:val="ru-RU"/>
        </w:rPr>
        <w:t xml:space="preserve">                                                                      </w:t>
      </w:r>
      <w:r w:rsidRPr="005252F6">
        <w:rPr>
          <w:rFonts w:ascii="GHEA Grapalat" w:hAnsi="GHEA Grapalat"/>
          <w:sz w:val="16"/>
          <w:lang w:val="ru-RU"/>
        </w:rPr>
        <w:t xml:space="preserve">наименование участника                                   </w:t>
      </w:r>
      <w:r>
        <w:rPr>
          <w:rFonts w:ascii="GHEA Grapalat" w:hAnsi="GHEA Grapalat"/>
          <w:sz w:val="16"/>
          <w:lang w:val="ru-RU"/>
        </w:rPr>
        <w:t xml:space="preserve">  </w:t>
      </w:r>
      <w:r w:rsidRPr="005252F6">
        <w:rPr>
          <w:rFonts w:ascii="GHEA Grapalat" w:hAnsi="GHEA Grapalat"/>
          <w:sz w:val="16"/>
          <w:lang w:val="ru-RU"/>
        </w:rPr>
        <w:t xml:space="preserve">адрес электронной почты                                                                                                                          </w:t>
      </w:r>
    </w:p>
    <w:p w14:paraId="0E824171" w14:textId="77777777" w:rsidR="004230AD" w:rsidRPr="00886E0B" w:rsidRDefault="004230AD" w:rsidP="004230AD">
      <w:pPr>
        <w:jc w:val="right"/>
        <w:rPr>
          <w:rFonts w:ascii="GHEA Grapalat" w:hAnsi="GHEA Grapalat"/>
          <w:noProof/>
          <w:sz w:val="22"/>
          <w:szCs w:val="22"/>
          <w:lang w:val="ru-RU"/>
        </w:rPr>
      </w:pPr>
    </w:p>
    <w:p w14:paraId="36154838" w14:textId="77777777" w:rsidR="004230AD" w:rsidRPr="00491F06" w:rsidRDefault="004230AD" w:rsidP="004230AD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noProof/>
          <w:sz w:val="22"/>
          <w:szCs w:val="22"/>
          <w:lang w:val="hy-AM"/>
        </w:rPr>
        <w:t xml:space="preserve">               </w:t>
      </w:r>
    </w:p>
    <w:p w14:paraId="698060B6" w14:textId="77777777" w:rsidR="004230AD" w:rsidRPr="00491F06" w:rsidRDefault="004230AD" w:rsidP="004230AD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</w:p>
    <w:p w14:paraId="7D0B142F" w14:textId="77777777" w:rsidR="004230AD" w:rsidRPr="00491F06" w:rsidRDefault="004230AD" w:rsidP="004230AD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</w:p>
    <w:p w14:paraId="2D1248C2" w14:textId="77777777" w:rsidR="004230AD" w:rsidRPr="00491F06" w:rsidRDefault="004230AD" w:rsidP="004230AD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</w:p>
    <w:p w14:paraId="317E13B8" w14:textId="77777777" w:rsidR="004230AD" w:rsidRPr="00491F06" w:rsidRDefault="004230AD" w:rsidP="004230AD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</w:p>
    <w:p w14:paraId="4CC73A22" w14:textId="77777777" w:rsidR="005252F6" w:rsidRDefault="004230AD" w:rsidP="004230AD">
      <w:pPr>
        <w:jc w:val="both"/>
        <w:rPr>
          <w:rFonts w:ascii="GHEA Grapalat" w:hAnsi="GHEA Grapalat"/>
          <w:noProof/>
          <w:sz w:val="22"/>
          <w:szCs w:val="22"/>
          <w:u w:val="single"/>
          <w:lang w:val="hy-AM"/>
        </w:rPr>
      </w:pPr>
      <w:r w:rsidRPr="00491F06">
        <w:rPr>
          <w:rFonts w:ascii="GHEA Grapalat" w:hAnsi="GHEA Grapalat"/>
          <w:noProof/>
          <w:sz w:val="22"/>
          <w:szCs w:val="22"/>
          <w:lang w:val="hy-AM"/>
        </w:rPr>
        <w:t xml:space="preserve">    ___________________________________________________ </w:t>
      </w:r>
      <w:r w:rsidRPr="00491F06">
        <w:rPr>
          <w:rFonts w:ascii="GHEA Grapalat" w:hAnsi="GHEA Grapalat"/>
          <w:noProof/>
          <w:sz w:val="22"/>
          <w:szCs w:val="22"/>
          <w:lang w:val="hy-AM"/>
        </w:rPr>
        <w:tab/>
        <w:t xml:space="preserve">                _____________</w:t>
      </w:r>
      <w:r w:rsidR="005252F6" w:rsidRPr="00491F06">
        <w:rPr>
          <w:rFonts w:ascii="GHEA Grapalat" w:hAnsi="GHEA Grapalat"/>
          <w:noProof/>
          <w:sz w:val="22"/>
          <w:szCs w:val="22"/>
          <w:lang w:val="hy-AM"/>
        </w:rPr>
        <w:t>__</w:t>
      </w:r>
    </w:p>
    <w:p w14:paraId="120DFE59" w14:textId="77777777" w:rsidR="004230AD" w:rsidRPr="005252F6" w:rsidRDefault="005252F6" w:rsidP="004230AD">
      <w:pPr>
        <w:jc w:val="both"/>
        <w:rPr>
          <w:rFonts w:ascii="GHEA Grapalat" w:hAnsi="GHEA Grapalat" w:cs="Arial"/>
          <w:noProof/>
          <w:sz w:val="22"/>
          <w:szCs w:val="22"/>
          <w:vertAlign w:val="superscript"/>
          <w:lang w:val="ru-RU"/>
        </w:rPr>
      </w:pPr>
      <w:r w:rsidRPr="005252F6">
        <w:rPr>
          <w:rFonts w:ascii="GHEA Grapalat" w:hAnsi="GHEA Grapalat"/>
          <w:sz w:val="16"/>
          <w:lang w:val="ru-RU"/>
        </w:rPr>
        <w:t xml:space="preserve">         </w:t>
      </w:r>
      <w:r w:rsidR="0068331C" w:rsidRPr="005252F6">
        <w:rPr>
          <w:rFonts w:ascii="GHEA Grapalat" w:hAnsi="GHEA Grapalat"/>
          <w:sz w:val="16"/>
          <w:lang w:val="ru-RU"/>
        </w:rPr>
        <w:t>наименование участника</w:t>
      </w:r>
      <w:r w:rsidR="004230AD" w:rsidRPr="005252F6">
        <w:rPr>
          <w:rFonts w:ascii="GHEA Grapalat" w:hAnsi="GHEA Grapalat"/>
          <w:sz w:val="16"/>
          <w:lang w:val="ru-RU"/>
        </w:rPr>
        <w:t xml:space="preserve">  (</w:t>
      </w:r>
      <w:r w:rsidR="0068331C" w:rsidRPr="005252F6">
        <w:rPr>
          <w:rFonts w:ascii="GHEA Grapalat" w:hAnsi="GHEA Grapalat"/>
          <w:sz w:val="16"/>
          <w:lang w:val="ru-RU"/>
        </w:rPr>
        <w:t>должность, имя, фамилия руководителя</w:t>
      </w:r>
      <w:r w:rsidR="004230AD" w:rsidRPr="005252F6">
        <w:rPr>
          <w:rFonts w:ascii="GHEA Grapalat" w:hAnsi="GHEA Grapalat"/>
          <w:sz w:val="16"/>
          <w:lang w:val="ru-RU"/>
        </w:rPr>
        <w:t xml:space="preserve">)                             </w:t>
      </w:r>
      <w:r>
        <w:rPr>
          <w:rFonts w:ascii="GHEA Grapalat" w:hAnsi="GHEA Grapalat"/>
          <w:sz w:val="16"/>
          <w:lang w:val="ru-RU"/>
        </w:rPr>
        <w:t xml:space="preserve">                     </w:t>
      </w:r>
      <w:r w:rsidR="004230AD" w:rsidRPr="005252F6">
        <w:rPr>
          <w:rFonts w:ascii="GHEA Grapalat" w:hAnsi="GHEA Grapalat"/>
          <w:sz w:val="16"/>
          <w:lang w:val="ru-RU"/>
        </w:rPr>
        <w:t xml:space="preserve">     </w:t>
      </w:r>
      <w:r w:rsidR="0068331C" w:rsidRPr="005252F6">
        <w:rPr>
          <w:rFonts w:ascii="GHEA Grapalat" w:hAnsi="GHEA Grapalat"/>
          <w:sz w:val="16"/>
          <w:lang w:val="ru-RU"/>
        </w:rPr>
        <w:t>подпись</w:t>
      </w:r>
    </w:p>
    <w:p w14:paraId="3DE3678F" w14:textId="77777777" w:rsidR="004230AD" w:rsidRPr="00491F06" w:rsidRDefault="004230AD" w:rsidP="004230AD">
      <w:pPr>
        <w:jc w:val="both"/>
        <w:rPr>
          <w:rFonts w:ascii="GHEA Grapalat" w:hAnsi="GHEA Grapalat" w:cs="Arial"/>
          <w:noProof/>
          <w:sz w:val="22"/>
          <w:szCs w:val="22"/>
          <w:vertAlign w:val="superscript"/>
          <w:lang w:val="hy-AM"/>
        </w:rPr>
      </w:pPr>
    </w:p>
    <w:p w14:paraId="5808C0E0" w14:textId="77777777" w:rsidR="004230AD" w:rsidRPr="00491F06" w:rsidRDefault="004230AD" w:rsidP="004230AD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491F06">
        <w:rPr>
          <w:rFonts w:ascii="GHEA Grapalat" w:hAnsi="GHEA Grapalat"/>
          <w:noProof/>
          <w:sz w:val="22"/>
          <w:szCs w:val="22"/>
          <w:lang w:val="hy-AM"/>
        </w:rPr>
        <w:t xml:space="preserve">    </w:t>
      </w:r>
    </w:p>
    <w:p w14:paraId="62DC28BD" w14:textId="77777777" w:rsidR="004230AD" w:rsidRPr="00491F06" w:rsidRDefault="0068331C" w:rsidP="004230AD">
      <w:pPr>
        <w:jc w:val="right"/>
        <w:rPr>
          <w:rFonts w:ascii="GHEA Grapalat" w:hAnsi="GHEA Grapalat" w:cs="Arial"/>
          <w:noProof/>
          <w:color w:val="C00000"/>
          <w:sz w:val="22"/>
          <w:szCs w:val="22"/>
          <w:lang w:val="hy-AM"/>
        </w:rPr>
      </w:pPr>
      <w:r w:rsidRPr="002A426C">
        <w:rPr>
          <w:rFonts w:ascii="GHEA Grapalat" w:hAnsi="GHEA Grapalat" w:cs="Sylfaen"/>
          <w:noProof/>
          <w:sz w:val="22"/>
          <w:szCs w:val="22"/>
          <w:lang w:val="ru-RU"/>
        </w:rPr>
        <w:t>М</w:t>
      </w:r>
      <w:r w:rsidR="004230AD" w:rsidRPr="00491F06">
        <w:rPr>
          <w:rFonts w:ascii="GHEA Grapalat" w:hAnsi="GHEA Grapalat" w:cs="Arial"/>
          <w:noProof/>
          <w:sz w:val="22"/>
          <w:szCs w:val="22"/>
          <w:lang w:val="hy-AM"/>
        </w:rPr>
        <w:t xml:space="preserve">. </w:t>
      </w:r>
      <w:r w:rsidRPr="002A426C">
        <w:rPr>
          <w:rFonts w:ascii="GHEA Grapalat" w:hAnsi="GHEA Grapalat" w:cs="Sylfaen"/>
          <w:noProof/>
          <w:sz w:val="22"/>
          <w:szCs w:val="22"/>
          <w:lang w:val="ru-RU"/>
        </w:rPr>
        <w:t>П</w:t>
      </w:r>
      <w:r w:rsidR="004230AD" w:rsidRPr="00491F06">
        <w:rPr>
          <w:rFonts w:ascii="GHEA Grapalat" w:hAnsi="GHEA Grapalat" w:cs="Arial"/>
          <w:noProof/>
          <w:sz w:val="22"/>
          <w:szCs w:val="22"/>
          <w:lang w:val="hy-AM"/>
        </w:rPr>
        <w:t>.</w:t>
      </w:r>
      <w:r w:rsidR="004230AD" w:rsidRPr="00491F06">
        <w:rPr>
          <w:rFonts w:ascii="GHEA Grapalat" w:hAnsi="GHEA Grapalat" w:cs="Arial"/>
          <w:noProof/>
          <w:sz w:val="22"/>
          <w:szCs w:val="22"/>
          <w:lang w:val="hy-AM"/>
        </w:rPr>
        <w:tab/>
      </w:r>
      <w:r w:rsidR="004230AD" w:rsidRPr="00491F06">
        <w:rPr>
          <w:rFonts w:ascii="GHEA Grapalat" w:hAnsi="GHEA Grapalat" w:cs="Arial"/>
          <w:noProof/>
          <w:color w:val="C00000"/>
          <w:sz w:val="22"/>
          <w:szCs w:val="22"/>
          <w:lang w:val="hy-AM"/>
        </w:rPr>
        <w:tab/>
        <w:t xml:space="preserve"> </w:t>
      </w:r>
    </w:p>
    <w:p w14:paraId="3313D2EC" w14:textId="77777777" w:rsidR="004230AD" w:rsidRPr="00491F06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noProof/>
          <w:color w:val="C00000"/>
          <w:sz w:val="22"/>
          <w:szCs w:val="22"/>
          <w:lang w:val="hy-AM"/>
        </w:rPr>
      </w:pPr>
    </w:p>
    <w:p w14:paraId="1A8F6FAB" w14:textId="77777777" w:rsidR="004230AD" w:rsidRPr="00491F06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noProof/>
          <w:color w:val="C00000"/>
          <w:sz w:val="22"/>
          <w:szCs w:val="22"/>
          <w:lang w:val="hy-AM"/>
        </w:rPr>
      </w:pPr>
    </w:p>
    <w:p w14:paraId="0BBBB4FD" w14:textId="77777777" w:rsidR="004230AD" w:rsidRPr="00491F06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noProof/>
          <w:color w:val="C00000"/>
          <w:sz w:val="22"/>
          <w:szCs w:val="22"/>
          <w:lang w:val="hy-AM"/>
        </w:rPr>
      </w:pPr>
    </w:p>
    <w:p w14:paraId="3B1AF46D" w14:textId="77777777" w:rsidR="004230AD" w:rsidRPr="00491F06" w:rsidRDefault="004230AD" w:rsidP="004230AD">
      <w:pPr>
        <w:jc w:val="center"/>
        <w:rPr>
          <w:rFonts w:ascii="GHEA Grapalat" w:hAnsi="GHEA Grapalat" w:cs="Sylfaen"/>
          <w:i/>
          <w:noProof/>
          <w:sz w:val="22"/>
          <w:szCs w:val="22"/>
          <w:lang w:val="hy-AM"/>
        </w:rPr>
      </w:pPr>
      <w:r w:rsidRPr="00491F06">
        <w:rPr>
          <w:rFonts w:ascii="GHEA Grapalat" w:hAnsi="GHEA Grapalat" w:cs="Sylfaen"/>
          <w:i/>
          <w:noProof/>
          <w:sz w:val="22"/>
          <w:szCs w:val="22"/>
          <w:lang w:val="hy-AM"/>
        </w:rPr>
        <w:br w:type="page"/>
      </w:r>
    </w:p>
    <w:p w14:paraId="141FBB03" w14:textId="77777777" w:rsidR="004230AD" w:rsidRPr="00391C0A" w:rsidRDefault="0068331C" w:rsidP="004230A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noProof/>
          <w:szCs w:val="22"/>
          <w:lang w:val="hy-AM"/>
        </w:rPr>
      </w:pPr>
      <w:r w:rsidRPr="00391C0A">
        <w:rPr>
          <w:rFonts w:ascii="GHEA Grapalat" w:hAnsi="GHEA Grapalat" w:cs="Sylfaen"/>
          <w:b/>
          <w:noProof/>
          <w:szCs w:val="22"/>
          <w:lang w:val="ru-RU"/>
        </w:rPr>
        <w:lastRenderedPageBreak/>
        <w:t>Приложение</w:t>
      </w:r>
      <w:r w:rsidR="004230AD" w:rsidRPr="00391C0A">
        <w:rPr>
          <w:rFonts w:ascii="GHEA Grapalat" w:hAnsi="GHEA Grapalat" w:cs="Arial"/>
          <w:b/>
          <w:noProof/>
          <w:szCs w:val="22"/>
          <w:lang w:val="hy-AM"/>
        </w:rPr>
        <w:t xml:space="preserve">  N 2</w:t>
      </w:r>
    </w:p>
    <w:p w14:paraId="20562B86" w14:textId="77777777" w:rsidR="0068331C" w:rsidRPr="00391C0A" w:rsidRDefault="0068331C" w:rsidP="004230A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noProof/>
          <w:szCs w:val="22"/>
          <w:lang w:val="hy-AM"/>
        </w:rPr>
      </w:pPr>
    </w:p>
    <w:p w14:paraId="24D06775" w14:textId="77777777" w:rsidR="0068331C" w:rsidRPr="00391C0A" w:rsidRDefault="0068331C" w:rsidP="0068331C">
      <w:pPr>
        <w:pStyle w:val="BodyTextIndent3"/>
        <w:jc w:val="right"/>
        <w:rPr>
          <w:rFonts w:ascii="GHEA Grapalat" w:hAnsi="GHEA Grapalat"/>
          <w:b/>
          <w:noProof/>
          <w:sz w:val="22"/>
          <w:szCs w:val="22"/>
          <w:lang w:val="ru-RU"/>
        </w:rPr>
      </w:pPr>
      <w:r w:rsidRPr="00391C0A">
        <w:rPr>
          <w:rFonts w:ascii="GHEA Grapalat" w:hAnsi="GHEA Grapalat"/>
          <w:b/>
          <w:noProof/>
          <w:sz w:val="22"/>
          <w:szCs w:val="22"/>
          <w:lang w:val="ru-RU"/>
        </w:rPr>
        <w:t xml:space="preserve">К объявлению предквалификационной </w:t>
      </w:r>
    </w:p>
    <w:p w14:paraId="6A1DBAAF" w14:textId="185EBEE5" w:rsidR="004230AD" w:rsidRPr="00391C0A" w:rsidRDefault="0068331C" w:rsidP="006F223F">
      <w:pPr>
        <w:pStyle w:val="BodyTextIndent3"/>
        <w:spacing w:line="240" w:lineRule="auto"/>
        <w:jc w:val="right"/>
        <w:rPr>
          <w:rFonts w:ascii="GHEA Grapalat" w:hAnsi="GHEA Grapalat"/>
          <w:b/>
          <w:i/>
          <w:noProof/>
          <w:sz w:val="22"/>
          <w:szCs w:val="22"/>
          <w:lang w:val="hy-AM"/>
        </w:rPr>
      </w:pPr>
      <w:r w:rsidRPr="00391C0A">
        <w:rPr>
          <w:rFonts w:ascii="GHEA Grapalat" w:hAnsi="GHEA Grapalat"/>
          <w:b/>
          <w:noProof/>
          <w:sz w:val="22"/>
          <w:szCs w:val="22"/>
          <w:lang w:val="ru-RU"/>
        </w:rPr>
        <w:t>процедуры двухэтапного конкурса под кодом</w:t>
      </w:r>
      <w:r w:rsidR="006F223F" w:rsidRPr="00391C0A">
        <w:rPr>
          <w:rFonts w:ascii="GHEA Grapalat" w:hAnsi="GHEA Grapalat"/>
          <w:b/>
          <w:i/>
          <w:noProof/>
          <w:sz w:val="22"/>
          <w:szCs w:val="22"/>
          <w:lang w:val="hy-AM"/>
        </w:rPr>
        <w:t xml:space="preserve"> </w:t>
      </w:r>
      <w:r w:rsidR="00255EFF" w:rsidRPr="00255EFF">
        <w:rPr>
          <w:rFonts w:ascii="GHEA Grapalat" w:hAnsi="GHEA Grapalat" w:cs="Sylfaen"/>
          <w:b/>
          <w:noProof/>
          <w:lang w:val="hy-AM"/>
        </w:rPr>
        <w:t>ՀԿԱՖ-ԵՄԾՁԲ-26/03</w:t>
      </w:r>
    </w:p>
    <w:p w14:paraId="118FBAD9" w14:textId="77777777" w:rsidR="0068331C" w:rsidRPr="00491F06" w:rsidRDefault="0068331C" w:rsidP="0068331C">
      <w:pPr>
        <w:pStyle w:val="BodyTextIndent3"/>
        <w:spacing w:line="240" w:lineRule="auto"/>
        <w:jc w:val="right"/>
        <w:rPr>
          <w:rFonts w:ascii="GHEA Grapalat" w:hAnsi="GHEA Grapalat"/>
          <w:i/>
          <w:noProof/>
          <w:sz w:val="22"/>
          <w:szCs w:val="22"/>
          <w:lang w:val="hy-AM"/>
        </w:rPr>
      </w:pPr>
    </w:p>
    <w:p w14:paraId="51FFC031" w14:textId="77777777" w:rsidR="0068331C" w:rsidRPr="00491F06" w:rsidRDefault="0068331C" w:rsidP="0068331C">
      <w:pPr>
        <w:pStyle w:val="BodyTextIndent3"/>
        <w:spacing w:line="240" w:lineRule="auto"/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5B7CFBD4" w14:textId="77777777" w:rsidR="0068331C" w:rsidRPr="00491F06" w:rsidRDefault="0068331C" w:rsidP="0068331C">
      <w:pPr>
        <w:pStyle w:val="BodyTextIndent3"/>
        <w:spacing w:line="240" w:lineRule="auto"/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64D5E0A9" w14:textId="77777777" w:rsidR="004230AD" w:rsidRPr="00491F06" w:rsidRDefault="0068331C" w:rsidP="00567E59">
      <w:pPr>
        <w:spacing w:line="360" w:lineRule="auto"/>
        <w:jc w:val="center"/>
        <w:rPr>
          <w:rFonts w:ascii="GHEA Grapalat" w:hAnsi="GHEA Grapalat"/>
          <w:b/>
          <w:noProof/>
          <w:sz w:val="22"/>
          <w:szCs w:val="22"/>
          <w:lang w:val="ru-RU"/>
        </w:rPr>
      </w:pPr>
      <w:r w:rsidRPr="00491F06">
        <w:rPr>
          <w:rFonts w:ascii="GHEA Grapalat" w:hAnsi="GHEA Grapalat" w:cs="Sylfaen"/>
          <w:b/>
          <w:noProof/>
          <w:sz w:val="22"/>
          <w:szCs w:val="22"/>
          <w:lang w:val="ru-RU"/>
        </w:rPr>
        <w:t>ЗАЯВЛЕНИЕ</w:t>
      </w:r>
    </w:p>
    <w:p w14:paraId="7C189BC4" w14:textId="77777777" w:rsidR="004230AD" w:rsidRPr="00491F06" w:rsidRDefault="00052413" w:rsidP="00052413">
      <w:pPr>
        <w:spacing w:line="360" w:lineRule="auto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491F06">
        <w:rPr>
          <w:rFonts w:ascii="GHEA Grapalat" w:hAnsi="GHEA Grapalat" w:cs="Sylfaen"/>
          <w:b/>
          <w:noProof/>
          <w:sz w:val="22"/>
          <w:szCs w:val="22"/>
          <w:lang w:val="ru-RU"/>
        </w:rPr>
        <w:t>О соответствии квалификационному</w:t>
      </w:r>
      <w:r w:rsidRPr="00491F06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критерию «Соответствие профессиональной деятельности, предусмотренной по договору деятельности»</w:t>
      </w:r>
      <w:r w:rsidRPr="00491F06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p w14:paraId="571CAF61" w14:textId="77777777" w:rsidR="004230AD" w:rsidRPr="00491F06" w:rsidRDefault="004230AD" w:rsidP="00567E59">
      <w:pPr>
        <w:spacing w:line="360" w:lineRule="auto"/>
        <w:ind w:left="709" w:hanging="1844"/>
        <w:jc w:val="center"/>
        <w:rPr>
          <w:rFonts w:ascii="GHEA Grapalat" w:hAnsi="GHEA Grapalat"/>
          <w:noProof/>
          <w:sz w:val="22"/>
          <w:szCs w:val="22"/>
          <w:lang w:val="hy-AM"/>
        </w:rPr>
      </w:pPr>
    </w:p>
    <w:p w14:paraId="0280FBC7" w14:textId="77777777" w:rsidR="004230AD" w:rsidRPr="00491F06" w:rsidRDefault="001F33B6" w:rsidP="00567E59">
      <w:pPr>
        <w:spacing w:line="360" w:lineRule="auto"/>
        <w:ind w:firstLine="567"/>
        <w:jc w:val="both"/>
        <w:rPr>
          <w:rFonts w:ascii="GHEA Grapalat" w:hAnsi="GHEA Grapalat"/>
          <w:noProof/>
          <w:sz w:val="22"/>
          <w:szCs w:val="22"/>
          <w:lang w:val="hy-AM"/>
        </w:rPr>
      </w:pPr>
      <w:r>
        <w:rPr>
          <w:rFonts w:ascii="GHEA Grapalat" w:hAnsi="GHEA Grapalat" w:cs="Sylfaen"/>
          <w:noProof/>
          <w:sz w:val="22"/>
          <w:szCs w:val="22"/>
          <w:u w:val="single"/>
          <w:lang w:val="hy-AM"/>
        </w:rPr>
        <w:tab/>
      </w:r>
      <w:r>
        <w:rPr>
          <w:rFonts w:ascii="GHEA Grapalat" w:hAnsi="GHEA Grapalat" w:cs="Sylfaen"/>
          <w:noProof/>
          <w:sz w:val="22"/>
          <w:szCs w:val="22"/>
          <w:u w:val="single"/>
          <w:lang w:val="hy-AM"/>
        </w:rPr>
        <w:tab/>
      </w:r>
      <w:r>
        <w:rPr>
          <w:rFonts w:ascii="GHEA Grapalat" w:hAnsi="GHEA Grapalat" w:cs="Sylfaen"/>
          <w:noProof/>
          <w:sz w:val="22"/>
          <w:szCs w:val="22"/>
          <w:u w:val="single"/>
          <w:lang w:val="hy-AM"/>
        </w:rPr>
        <w:tab/>
      </w:r>
      <w:r>
        <w:rPr>
          <w:rFonts w:ascii="GHEA Grapalat" w:hAnsi="GHEA Grapalat" w:cs="Sylfaen"/>
          <w:noProof/>
          <w:sz w:val="22"/>
          <w:szCs w:val="22"/>
          <w:u w:val="single"/>
          <w:lang w:val="hy-AM"/>
        </w:rPr>
        <w:tab/>
      </w:r>
      <w:r>
        <w:rPr>
          <w:rFonts w:ascii="GHEA Grapalat" w:hAnsi="GHEA Grapalat" w:cs="Sylfaen"/>
          <w:noProof/>
          <w:sz w:val="22"/>
          <w:szCs w:val="22"/>
          <w:u w:val="single"/>
          <w:lang w:val="hy-AM"/>
        </w:rPr>
        <w:tab/>
      </w:r>
      <w:r w:rsidR="004230AD" w:rsidRPr="00491F06">
        <w:rPr>
          <w:rFonts w:ascii="GHEA Grapalat" w:hAnsi="GHEA Grapalat" w:cs="Sylfaen"/>
          <w:noProof/>
          <w:sz w:val="22"/>
          <w:szCs w:val="22"/>
          <w:u w:val="single"/>
          <w:lang w:val="hy-AM"/>
        </w:rPr>
        <w:t xml:space="preserve">        </w:t>
      </w:r>
      <w:r w:rsidR="004230AD" w:rsidRPr="00491F06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="00052413" w:rsidRPr="00491F06">
        <w:rPr>
          <w:rFonts w:ascii="GHEA Grapalat" w:hAnsi="GHEA Grapalat" w:cs="Sylfaen"/>
          <w:noProof/>
          <w:sz w:val="22"/>
          <w:szCs w:val="22"/>
          <w:lang w:val="hy-AM"/>
        </w:rPr>
        <w:t>заявляет</w:t>
      </w:r>
      <w:r w:rsidR="004230AD" w:rsidRPr="00491F06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="00052413" w:rsidRPr="00491F06">
        <w:rPr>
          <w:rFonts w:ascii="GHEA Grapalat" w:hAnsi="GHEA Grapalat" w:cs="Sylfaen"/>
          <w:noProof/>
          <w:sz w:val="22"/>
          <w:szCs w:val="22"/>
          <w:lang w:val="hy-AM"/>
        </w:rPr>
        <w:t>и подтверждает</w:t>
      </w:r>
      <w:r w:rsidR="00052413" w:rsidRPr="00491F06">
        <w:rPr>
          <w:rFonts w:ascii="GHEA Grapalat" w:hAnsi="GHEA Grapalat" w:cs="Sylfaen"/>
          <w:noProof/>
          <w:sz w:val="22"/>
          <w:szCs w:val="22"/>
          <w:lang w:val="ru-RU"/>
        </w:rPr>
        <w:t>, что</w:t>
      </w:r>
      <w:r w:rsidR="004230AD" w:rsidRPr="00491F06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="00052413" w:rsidRPr="00491F06">
        <w:rPr>
          <w:rFonts w:ascii="GHEA Grapalat" w:hAnsi="GHEA Grapalat" w:cs="Sylfaen"/>
          <w:noProof/>
          <w:sz w:val="22"/>
          <w:szCs w:val="22"/>
          <w:lang w:val="ru-RU"/>
        </w:rPr>
        <w:t xml:space="preserve">в течение года представления </w:t>
      </w:r>
    </w:p>
    <w:p w14:paraId="2947A51C" w14:textId="77777777" w:rsidR="004230AD" w:rsidRPr="005252F6" w:rsidRDefault="004230AD" w:rsidP="00567E59">
      <w:pPr>
        <w:spacing w:line="360" w:lineRule="auto"/>
        <w:jc w:val="both"/>
        <w:rPr>
          <w:rFonts w:ascii="GHEA Grapalat" w:hAnsi="GHEA Grapalat" w:cs="Sylfaen"/>
          <w:noProof/>
          <w:sz w:val="16"/>
          <w:szCs w:val="16"/>
          <w:lang w:val="ru-RU"/>
        </w:rPr>
      </w:pPr>
      <w:r w:rsidRPr="00491F06">
        <w:rPr>
          <w:rFonts w:ascii="GHEA Grapalat" w:hAnsi="GHEA Grapalat" w:cs="Sylfaen"/>
          <w:noProof/>
          <w:sz w:val="22"/>
          <w:szCs w:val="22"/>
          <w:vertAlign w:val="superscript"/>
          <w:lang w:val="hy-AM"/>
        </w:rPr>
        <w:tab/>
      </w:r>
      <w:r w:rsidRPr="00491F06">
        <w:rPr>
          <w:rFonts w:ascii="GHEA Grapalat" w:hAnsi="GHEA Grapalat" w:cs="Sylfaen"/>
          <w:noProof/>
          <w:sz w:val="22"/>
          <w:szCs w:val="22"/>
          <w:vertAlign w:val="superscript"/>
          <w:lang w:val="hy-AM"/>
        </w:rPr>
        <w:tab/>
      </w:r>
      <w:r w:rsidR="005252F6" w:rsidRPr="005252F6">
        <w:rPr>
          <w:rFonts w:ascii="GHEA Grapalat" w:hAnsi="GHEA Grapalat"/>
          <w:sz w:val="16"/>
          <w:lang w:val="ru-RU"/>
        </w:rPr>
        <w:t>наименование участника</w:t>
      </w:r>
    </w:p>
    <w:p w14:paraId="3C95F645" w14:textId="77777777" w:rsidR="00052413" w:rsidRPr="00491F06" w:rsidRDefault="00052413" w:rsidP="00052413">
      <w:pPr>
        <w:spacing w:line="360" w:lineRule="auto"/>
        <w:ind w:firstLine="708"/>
        <w:jc w:val="both"/>
        <w:rPr>
          <w:rFonts w:ascii="GHEA Grapalat" w:hAnsi="GHEA Grapalat" w:cs="Sylfaen"/>
          <w:noProof/>
          <w:sz w:val="22"/>
          <w:szCs w:val="22"/>
          <w:vertAlign w:val="superscript"/>
          <w:lang w:val="ru-RU"/>
        </w:rPr>
      </w:pPr>
      <w:r w:rsidRPr="00491F06">
        <w:rPr>
          <w:rFonts w:ascii="GHEA Grapalat" w:hAnsi="GHEA Grapalat" w:cs="Sylfaen"/>
          <w:noProof/>
          <w:sz w:val="22"/>
          <w:szCs w:val="22"/>
          <w:lang w:val="ru-RU"/>
        </w:rPr>
        <w:t xml:space="preserve">заявки и в течение предшествующих этому </w:t>
      </w:r>
      <w:r w:rsidR="00391C0A">
        <w:rPr>
          <w:rFonts w:ascii="GHEA Grapalat" w:hAnsi="GHEA Grapalat" w:cs="Sylfaen"/>
          <w:noProof/>
          <w:sz w:val="22"/>
          <w:szCs w:val="22"/>
          <w:lang w:val="ru-RU"/>
        </w:rPr>
        <w:t>семи</w:t>
      </w:r>
      <w:r w:rsidRPr="00491F06">
        <w:rPr>
          <w:rFonts w:ascii="GHEA Grapalat" w:hAnsi="GHEA Grapalat" w:cs="Sylfaen"/>
          <w:noProof/>
          <w:sz w:val="22"/>
          <w:szCs w:val="22"/>
          <w:lang w:val="ru-RU"/>
        </w:rPr>
        <w:t xml:space="preserve"> лет осуществлял предоставление следующих услуг:</w:t>
      </w:r>
    </w:p>
    <w:p w14:paraId="60159067" w14:textId="77777777" w:rsidR="004230AD" w:rsidRPr="00491F06" w:rsidRDefault="004230AD" w:rsidP="004230AD">
      <w:pPr>
        <w:ind w:firstLine="72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491F06">
        <w:rPr>
          <w:rFonts w:ascii="GHEA Grapalat" w:hAnsi="GHEA Grapalat" w:cs="Sylfaen"/>
          <w:noProof/>
          <w:sz w:val="22"/>
          <w:szCs w:val="22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C57223" w:rsidRPr="00AF5DA6" w14:paraId="75DB4ED7" w14:textId="77777777" w:rsidTr="005821FA">
        <w:tc>
          <w:tcPr>
            <w:tcW w:w="10188" w:type="dxa"/>
            <w:gridSpan w:val="3"/>
          </w:tcPr>
          <w:p w14:paraId="3651A95E" w14:textId="77777777" w:rsidR="004230AD" w:rsidRPr="00491F06" w:rsidRDefault="00052413" w:rsidP="00391C0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в течение года представления предквалифокационной заявки и в течение предшествующих этому </w:t>
            </w:r>
            <w:r w:rsidR="00391C0A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семи</w:t>
            </w: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лет надлежащим образом осуществленные договора</w:t>
            </w:r>
          </w:p>
        </w:tc>
      </w:tr>
      <w:tr w:rsidR="00C57223" w:rsidRPr="00AF5DA6" w14:paraId="4E345FDC" w14:textId="77777777" w:rsidTr="005821FA">
        <w:tc>
          <w:tcPr>
            <w:tcW w:w="1458" w:type="dxa"/>
          </w:tcPr>
          <w:p w14:paraId="796C8A2F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581" w:type="dxa"/>
          </w:tcPr>
          <w:p w14:paraId="53FE257C" w14:textId="77777777" w:rsidR="004230AD" w:rsidRPr="00491F06" w:rsidRDefault="00052413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</w:rPr>
              <w:t>предмет</w:t>
            </w:r>
          </w:p>
        </w:tc>
        <w:tc>
          <w:tcPr>
            <w:tcW w:w="6149" w:type="dxa"/>
          </w:tcPr>
          <w:p w14:paraId="57F0DBFD" w14:textId="77777777" w:rsidR="004230AD" w:rsidRPr="00491F06" w:rsidRDefault="00052413" w:rsidP="00052413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Данные заказчика и установления с ним связи</w:t>
            </w:r>
          </w:p>
        </w:tc>
      </w:tr>
      <w:tr w:rsidR="00C57223" w:rsidRPr="00491F06" w14:paraId="3D63A87E" w14:textId="77777777" w:rsidTr="005821FA">
        <w:tc>
          <w:tcPr>
            <w:tcW w:w="10188" w:type="dxa"/>
            <w:gridSpan w:val="3"/>
          </w:tcPr>
          <w:p w14:paraId="4A4E6ACA" w14:textId="77777777" w:rsidR="004230AD" w:rsidRPr="00491F06" w:rsidRDefault="00052413" w:rsidP="00052413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</w:rPr>
              <w:t>Число, год</w:t>
            </w:r>
            <w:r w:rsidR="004230AD"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............ </w:t>
            </w:r>
          </w:p>
        </w:tc>
      </w:tr>
      <w:tr w:rsidR="004230AD" w:rsidRPr="00491F06" w14:paraId="731A7806" w14:textId="77777777" w:rsidTr="005821FA">
        <w:tc>
          <w:tcPr>
            <w:tcW w:w="1458" w:type="dxa"/>
          </w:tcPr>
          <w:p w14:paraId="3343ACD6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581" w:type="dxa"/>
          </w:tcPr>
          <w:p w14:paraId="464A5706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2CF94D62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4230AD" w:rsidRPr="00491F06" w14:paraId="3705BDB4" w14:textId="77777777" w:rsidTr="005821FA">
        <w:tc>
          <w:tcPr>
            <w:tcW w:w="1458" w:type="dxa"/>
          </w:tcPr>
          <w:p w14:paraId="597B6CB3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581" w:type="dxa"/>
          </w:tcPr>
          <w:p w14:paraId="6F05E5DE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5050637E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4230AD" w:rsidRPr="00491F06" w14:paraId="05F7AE5C" w14:textId="77777777" w:rsidTr="005821FA">
        <w:tc>
          <w:tcPr>
            <w:tcW w:w="1458" w:type="dxa"/>
          </w:tcPr>
          <w:p w14:paraId="724B6F90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...</w:t>
            </w:r>
          </w:p>
        </w:tc>
        <w:tc>
          <w:tcPr>
            <w:tcW w:w="2581" w:type="dxa"/>
          </w:tcPr>
          <w:p w14:paraId="5303EAF6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5859BEC0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4230AD" w:rsidRPr="00491F06" w14:paraId="3F5D70A4" w14:textId="77777777" w:rsidTr="005821FA">
        <w:tc>
          <w:tcPr>
            <w:tcW w:w="10188" w:type="dxa"/>
            <w:gridSpan w:val="3"/>
          </w:tcPr>
          <w:p w14:paraId="09E8B466" w14:textId="77777777" w:rsidR="004230AD" w:rsidRPr="00491F06" w:rsidRDefault="00052413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</w:rPr>
              <w:t>Число, год</w:t>
            </w: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............</w:t>
            </w:r>
          </w:p>
        </w:tc>
      </w:tr>
      <w:tr w:rsidR="004230AD" w:rsidRPr="00491F06" w14:paraId="137BB611" w14:textId="77777777" w:rsidTr="005821FA">
        <w:tc>
          <w:tcPr>
            <w:tcW w:w="1458" w:type="dxa"/>
          </w:tcPr>
          <w:p w14:paraId="7EB71745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581" w:type="dxa"/>
          </w:tcPr>
          <w:p w14:paraId="5104AE26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3B99B9DA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4230AD" w:rsidRPr="00491F06" w14:paraId="0E84387E" w14:textId="77777777" w:rsidTr="005821FA">
        <w:tc>
          <w:tcPr>
            <w:tcW w:w="1458" w:type="dxa"/>
          </w:tcPr>
          <w:p w14:paraId="0C0463CD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581" w:type="dxa"/>
          </w:tcPr>
          <w:p w14:paraId="1F7556BD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738D4B07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4230AD" w:rsidRPr="00491F06" w14:paraId="535074D1" w14:textId="77777777" w:rsidTr="005821FA">
        <w:tc>
          <w:tcPr>
            <w:tcW w:w="1458" w:type="dxa"/>
          </w:tcPr>
          <w:p w14:paraId="0177F173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...</w:t>
            </w:r>
          </w:p>
        </w:tc>
        <w:tc>
          <w:tcPr>
            <w:tcW w:w="2581" w:type="dxa"/>
          </w:tcPr>
          <w:p w14:paraId="71767AAD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694D3E00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4230AD" w:rsidRPr="00491F06" w14:paraId="681E5911" w14:textId="77777777" w:rsidTr="005821FA">
        <w:tc>
          <w:tcPr>
            <w:tcW w:w="10188" w:type="dxa"/>
            <w:gridSpan w:val="3"/>
          </w:tcPr>
          <w:p w14:paraId="509E6891" w14:textId="77777777" w:rsidR="004230AD" w:rsidRPr="00491F06" w:rsidRDefault="00052413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</w:rPr>
              <w:t>Число, год</w:t>
            </w: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............</w:t>
            </w:r>
          </w:p>
        </w:tc>
      </w:tr>
      <w:tr w:rsidR="004230AD" w:rsidRPr="00491F06" w14:paraId="59F31F5C" w14:textId="77777777" w:rsidTr="005821FA">
        <w:tc>
          <w:tcPr>
            <w:tcW w:w="1458" w:type="dxa"/>
          </w:tcPr>
          <w:p w14:paraId="6F4BCB92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581" w:type="dxa"/>
          </w:tcPr>
          <w:p w14:paraId="49CD9D8B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7021C0EC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4230AD" w:rsidRPr="00491F06" w14:paraId="1B63EC0E" w14:textId="77777777" w:rsidTr="005821FA">
        <w:tc>
          <w:tcPr>
            <w:tcW w:w="1458" w:type="dxa"/>
          </w:tcPr>
          <w:p w14:paraId="5F06EF8D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581" w:type="dxa"/>
          </w:tcPr>
          <w:p w14:paraId="2820D9FA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0F5718ED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4230AD" w:rsidRPr="00491F06" w14:paraId="7EA78070" w14:textId="77777777" w:rsidTr="005821FA">
        <w:tc>
          <w:tcPr>
            <w:tcW w:w="1458" w:type="dxa"/>
          </w:tcPr>
          <w:p w14:paraId="63639227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491F06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...</w:t>
            </w:r>
          </w:p>
        </w:tc>
        <w:tc>
          <w:tcPr>
            <w:tcW w:w="2581" w:type="dxa"/>
          </w:tcPr>
          <w:p w14:paraId="7DEABD6D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149" w:type="dxa"/>
          </w:tcPr>
          <w:p w14:paraId="317207F1" w14:textId="77777777" w:rsidR="004230AD" w:rsidRPr="00491F06" w:rsidRDefault="004230AD" w:rsidP="005821F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</w:tbl>
    <w:p w14:paraId="7AF74B5C" w14:textId="77777777" w:rsidR="004230AD" w:rsidRPr="00491F06" w:rsidRDefault="004230AD" w:rsidP="004230AD">
      <w:pPr>
        <w:ind w:firstLine="720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7C13003B" w14:textId="77777777" w:rsidR="004230AD" w:rsidRPr="00491F06" w:rsidRDefault="004230AD" w:rsidP="004230AD">
      <w:pPr>
        <w:ind w:firstLine="72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7FFCC25A" w14:textId="77777777" w:rsidR="005252F6" w:rsidRDefault="005252F6" w:rsidP="005252F6">
      <w:pPr>
        <w:jc w:val="both"/>
        <w:rPr>
          <w:rFonts w:ascii="GHEA Grapalat" w:hAnsi="GHEA Grapalat"/>
          <w:noProof/>
          <w:sz w:val="22"/>
          <w:szCs w:val="22"/>
          <w:u w:val="single"/>
          <w:lang w:val="hy-AM"/>
        </w:rPr>
      </w:pPr>
      <w:r w:rsidRPr="00491F06">
        <w:rPr>
          <w:rFonts w:ascii="GHEA Grapalat" w:hAnsi="GHEA Grapalat"/>
          <w:noProof/>
          <w:sz w:val="22"/>
          <w:szCs w:val="22"/>
          <w:lang w:val="hy-AM"/>
        </w:rPr>
        <w:t xml:space="preserve">___________________________________________________ </w:t>
      </w:r>
      <w:r w:rsidRPr="00491F06">
        <w:rPr>
          <w:rFonts w:ascii="GHEA Grapalat" w:hAnsi="GHEA Grapalat"/>
          <w:noProof/>
          <w:sz w:val="22"/>
          <w:szCs w:val="22"/>
          <w:lang w:val="hy-AM"/>
        </w:rPr>
        <w:tab/>
        <w:t xml:space="preserve">                _______________</w:t>
      </w:r>
    </w:p>
    <w:p w14:paraId="1EB8FEB1" w14:textId="77777777" w:rsidR="005252F6" w:rsidRPr="005252F6" w:rsidRDefault="005252F6" w:rsidP="005252F6">
      <w:pPr>
        <w:jc w:val="both"/>
        <w:rPr>
          <w:rFonts w:ascii="GHEA Grapalat" w:hAnsi="GHEA Grapalat" w:cs="Arial"/>
          <w:noProof/>
          <w:sz w:val="22"/>
          <w:szCs w:val="22"/>
          <w:vertAlign w:val="superscript"/>
          <w:lang w:val="ru-RU"/>
        </w:rPr>
      </w:pPr>
      <w:r w:rsidRPr="005252F6">
        <w:rPr>
          <w:rFonts w:ascii="GHEA Grapalat" w:hAnsi="GHEA Grapalat"/>
          <w:sz w:val="16"/>
          <w:lang w:val="ru-RU"/>
        </w:rPr>
        <w:t xml:space="preserve">         наименование участника  (должность, имя, фамилия руководителя)                             </w:t>
      </w:r>
      <w:r>
        <w:rPr>
          <w:rFonts w:ascii="GHEA Grapalat" w:hAnsi="GHEA Grapalat"/>
          <w:sz w:val="16"/>
          <w:lang w:val="ru-RU"/>
        </w:rPr>
        <w:t xml:space="preserve">                     </w:t>
      </w:r>
      <w:r w:rsidRPr="005252F6">
        <w:rPr>
          <w:rFonts w:ascii="GHEA Grapalat" w:hAnsi="GHEA Grapalat"/>
          <w:sz w:val="16"/>
          <w:lang w:val="ru-RU"/>
        </w:rPr>
        <w:t xml:space="preserve">     подпись</w:t>
      </w:r>
    </w:p>
    <w:p w14:paraId="3A0F99DA" w14:textId="77777777" w:rsidR="004230AD" w:rsidRPr="005252F6" w:rsidRDefault="004230AD" w:rsidP="004230AD">
      <w:pPr>
        <w:ind w:firstLine="720"/>
        <w:jc w:val="both"/>
        <w:rPr>
          <w:rFonts w:ascii="GHEA Grapalat" w:hAnsi="GHEA Grapalat" w:cs="Sylfaen"/>
          <w:noProof/>
          <w:sz w:val="22"/>
          <w:szCs w:val="22"/>
          <w:lang w:val="ru-RU"/>
        </w:rPr>
      </w:pPr>
    </w:p>
    <w:p w14:paraId="038E19F7" w14:textId="77777777" w:rsidR="005252F6" w:rsidRPr="002A426C" w:rsidRDefault="005252F6" w:rsidP="004230AD">
      <w:pPr>
        <w:jc w:val="right"/>
        <w:rPr>
          <w:rFonts w:ascii="GHEA Grapalat" w:hAnsi="GHEA Grapalat" w:cs="Sylfaen"/>
          <w:noProof/>
          <w:sz w:val="22"/>
          <w:szCs w:val="22"/>
          <w:lang w:val="ru-RU"/>
        </w:rPr>
      </w:pPr>
    </w:p>
    <w:p w14:paraId="7D86BD11" w14:textId="77777777" w:rsidR="004268CB" w:rsidRPr="00491F06" w:rsidRDefault="004268CB" w:rsidP="004268CB">
      <w:pPr>
        <w:jc w:val="right"/>
        <w:rPr>
          <w:rFonts w:ascii="GHEA Grapalat" w:hAnsi="GHEA Grapalat" w:cs="Arial"/>
          <w:noProof/>
          <w:color w:val="C00000"/>
          <w:sz w:val="22"/>
          <w:szCs w:val="22"/>
          <w:lang w:val="hy-AM"/>
        </w:rPr>
      </w:pPr>
      <w:r w:rsidRPr="002A426C">
        <w:rPr>
          <w:rFonts w:ascii="GHEA Grapalat" w:hAnsi="GHEA Grapalat" w:cs="Sylfaen"/>
          <w:noProof/>
          <w:sz w:val="22"/>
          <w:szCs w:val="22"/>
          <w:lang w:val="ru-RU"/>
        </w:rPr>
        <w:t>М</w:t>
      </w:r>
      <w:r w:rsidRPr="00491F06">
        <w:rPr>
          <w:rFonts w:ascii="GHEA Grapalat" w:hAnsi="GHEA Grapalat" w:cs="Arial"/>
          <w:noProof/>
          <w:sz w:val="22"/>
          <w:szCs w:val="22"/>
          <w:lang w:val="hy-AM"/>
        </w:rPr>
        <w:t xml:space="preserve">. </w:t>
      </w:r>
      <w:r w:rsidRPr="002A426C">
        <w:rPr>
          <w:rFonts w:ascii="GHEA Grapalat" w:hAnsi="GHEA Grapalat" w:cs="Sylfaen"/>
          <w:noProof/>
          <w:sz w:val="22"/>
          <w:szCs w:val="22"/>
          <w:lang w:val="ru-RU"/>
        </w:rPr>
        <w:t>П</w:t>
      </w:r>
      <w:r w:rsidRPr="00491F06">
        <w:rPr>
          <w:rFonts w:ascii="GHEA Grapalat" w:hAnsi="GHEA Grapalat" w:cs="Arial"/>
          <w:noProof/>
          <w:sz w:val="22"/>
          <w:szCs w:val="22"/>
          <w:lang w:val="hy-AM"/>
        </w:rPr>
        <w:t>.</w:t>
      </w:r>
      <w:r w:rsidRPr="00491F06">
        <w:rPr>
          <w:rFonts w:ascii="GHEA Grapalat" w:hAnsi="GHEA Grapalat" w:cs="Arial"/>
          <w:noProof/>
          <w:sz w:val="22"/>
          <w:szCs w:val="22"/>
          <w:lang w:val="hy-AM"/>
        </w:rPr>
        <w:tab/>
      </w:r>
      <w:r w:rsidRPr="00491F06">
        <w:rPr>
          <w:rFonts w:ascii="GHEA Grapalat" w:hAnsi="GHEA Grapalat" w:cs="Arial"/>
          <w:noProof/>
          <w:color w:val="C00000"/>
          <w:sz w:val="22"/>
          <w:szCs w:val="22"/>
          <w:lang w:val="hy-AM"/>
        </w:rPr>
        <w:tab/>
        <w:t xml:space="preserve"> </w:t>
      </w:r>
    </w:p>
    <w:p w14:paraId="3510390D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4A697593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4AD057AD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35C0686E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317322F9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29116A39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1C24D64A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4C3D9698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71C72A85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00B72057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0C604C00" w14:textId="77777777" w:rsidR="00391C0A" w:rsidRDefault="00391C0A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65505DC9" w14:textId="77777777" w:rsidR="00391C0A" w:rsidRDefault="00391C0A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572ADFCB" w14:textId="77777777" w:rsidR="007556DF" w:rsidRDefault="007556DF" w:rsidP="004230AD">
      <w:pPr>
        <w:jc w:val="right"/>
        <w:rPr>
          <w:rFonts w:ascii="GHEA Grapalat" w:hAnsi="GHEA Grapalat" w:cs="Arial"/>
          <w:noProof/>
          <w:sz w:val="22"/>
          <w:szCs w:val="22"/>
          <w:lang w:val="hy-AM"/>
        </w:rPr>
      </w:pPr>
    </w:p>
    <w:sectPr w:rsidR="007556DF" w:rsidSect="00052125">
      <w:footnotePr>
        <w:pos w:val="beneathText"/>
      </w:footnotePr>
      <w:pgSz w:w="11906" w:h="16838" w:code="9"/>
      <w:pgMar w:top="360" w:right="662" w:bottom="450" w:left="662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0631" w14:textId="77777777" w:rsidR="0094779A" w:rsidRDefault="0094779A">
      <w:r>
        <w:separator/>
      </w:r>
    </w:p>
  </w:endnote>
  <w:endnote w:type="continuationSeparator" w:id="0">
    <w:p w14:paraId="4D632653" w14:textId="77777777" w:rsidR="0094779A" w:rsidRDefault="0094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93D7" w14:textId="77777777" w:rsidR="0094779A" w:rsidRDefault="0094779A">
      <w:r>
        <w:separator/>
      </w:r>
    </w:p>
  </w:footnote>
  <w:footnote w:type="continuationSeparator" w:id="0">
    <w:p w14:paraId="675D6C2D" w14:textId="77777777" w:rsidR="0094779A" w:rsidRDefault="0094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AA57A4"/>
    <w:multiLevelType w:val="hybridMultilevel"/>
    <w:tmpl w:val="110C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56AC4797"/>
    <w:multiLevelType w:val="hybridMultilevel"/>
    <w:tmpl w:val="5D40EA56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2A3199B"/>
    <w:multiLevelType w:val="hybridMultilevel"/>
    <w:tmpl w:val="5612730E"/>
    <w:lvl w:ilvl="0" w:tplc="4D7E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873109340">
    <w:abstractNumId w:val="21"/>
  </w:num>
  <w:num w:numId="2" w16cid:durableId="481434365">
    <w:abstractNumId w:val="8"/>
  </w:num>
  <w:num w:numId="3" w16cid:durableId="1237132135">
    <w:abstractNumId w:val="18"/>
  </w:num>
  <w:num w:numId="4" w16cid:durableId="620497874">
    <w:abstractNumId w:val="14"/>
  </w:num>
  <w:num w:numId="5" w16cid:durableId="1612978391">
    <w:abstractNumId w:val="23"/>
  </w:num>
  <w:num w:numId="6" w16cid:durableId="4520996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176969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9320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2766">
    <w:abstractNumId w:val="17"/>
  </w:num>
  <w:num w:numId="10" w16cid:durableId="83916759">
    <w:abstractNumId w:val="5"/>
  </w:num>
  <w:num w:numId="11" w16cid:durableId="1691177114">
    <w:abstractNumId w:val="7"/>
  </w:num>
  <w:num w:numId="12" w16cid:durableId="1667397516">
    <w:abstractNumId w:val="28"/>
  </w:num>
  <w:num w:numId="13" w16cid:durableId="1699577168">
    <w:abstractNumId w:val="24"/>
  </w:num>
  <w:num w:numId="14" w16cid:durableId="1624068313">
    <w:abstractNumId w:val="10"/>
  </w:num>
  <w:num w:numId="15" w16cid:durableId="703216668">
    <w:abstractNumId w:val="26"/>
  </w:num>
  <w:num w:numId="16" w16cid:durableId="1602493336">
    <w:abstractNumId w:val="12"/>
  </w:num>
  <w:num w:numId="17" w16cid:durableId="1171289665">
    <w:abstractNumId w:val="6"/>
  </w:num>
  <w:num w:numId="18" w16cid:durableId="1616448318">
    <w:abstractNumId w:val="1"/>
  </w:num>
  <w:num w:numId="19" w16cid:durableId="1444837387">
    <w:abstractNumId w:val="4"/>
  </w:num>
  <w:num w:numId="20" w16cid:durableId="1948388858">
    <w:abstractNumId w:val="2"/>
  </w:num>
  <w:num w:numId="21" w16cid:durableId="248273064">
    <w:abstractNumId w:val="29"/>
  </w:num>
  <w:num w:numId="22" w16cid:durableId="428277933">
    <w:abstractNumId w:val="27"/>
  </w:num>
  <w:num w:numId="23" w16cid:durableId="133180916">
    <w:abstractNumId w:val="22"/>
  </w:num>
  <w:num w:numId="24" w16cid:durableId="1592422088">
    <w:abstractNumId w:val="0"/>
  </w:num>
  <w:num w:numId="25" w16cid:durableId="569770247">
    <w:abstractNumId w:val="11"/>
  </w:num>
  <w:num w:numId="26" w16cid:durableId="1736318688">
    <w:abstractNumId w:val="16"/>
  </w:num>
  <w:num w:numId="27" w16cid:durableId="2084401553">
    <w:abstractNumId w:val="19"/>
  </w:num>
  <w:num w:numId="28" w16cid:durableId="1357610839">
    <w:abstractNumId w:val="9"/>
  </w:num>
  <w:num w:numId="29" w16cid:durableId="1608930674">
    <w:abstractNumId w:val="13"/>
  </w:num>
  <w:num w:numId="30" w16cid:durableId="1303929414">
    <w:abstractNumId w:val="15"/>
  </w:num>
  <w:num w:numId="31" w16cid:durableId="1310865723">
    <w:abstractNumId w:val="3"/>
  </w:num>
  <w:num w:numId="32" w16cid:durableId="22682470">
    <w:abstractNumId w:val="25"/>
  </w:num>
  <w:num w:numId="33" w16cid:durableId="88305893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735"/>
    <w:rsid w:val="00003DF0"/>
    <w:rsid w:val="000058CF"/>
    <w:rsid w:val="00005D30"/>
    <w:rsid w:val="000076A1"/>
    <w:rsid w:val="0000776B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58E9"/>
    <w:rsid w:val="00026351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03D"/>
    <w:rsid w:val="0005035B"/>
    <w:rsid w:val="00051490"/>
    <w:rsid w:val="00051B7F"/>
    <w:rsid w:val="00052125"/>
    <w:rsid w:val="00052413"/>
    <w:rsid w:val="00052AF7"/>
    <w:rsid w:val="00052F61"/>
    <w:rsid w:val="000537FF"/>
    <w:rsid w:val="00053BFB"/>
    <w:rsid w:val="000545B4"/>
    <w:rsid w:val="000550DA"/>
    <w:rsid w:val="00055129"/>
    <w:rsid w:val="00055195"/>
    <w:rsid w:val="0005596F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75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0D8A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4DB6"/>
    <w:rsid w:val="000E5257"/>
    <w:rsid w:val="000E6ECF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6F4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0FC8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5F0A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1F1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6D8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442"/>
    <w:rsid w:val="00194598"/>
    <w:rsid w:val="00194DBD"/>
    <w:rsid w:val="00195835"/>
    <w:rsid w:val="00195F24"/>
    <w:rsid w:val="00196487"/>
    <w:rsid w:val="001A0B80"/>
    <w:rsid w:val="001A23A6"/>
    <w:rsid w:val="001A2579"/>
    <w:rsid w:val="001A2DF9"/>
    <w:rsid w:val="001A2F72"/>
    <w:rsid w:val="001A3FEC"/>
    <w:rsid w:val="001A43A4"/>
    <w:rsid w:val="001A4EF7"/>
    <w:rsid w:val="001A5BC8"/>
    <w:rsid w:val="001A5C02"/>
    <w:rsid w:val="001B0D9A"/>
    <w:rsid w:val="001B1370"/>
    <w:rsid w:val="001B1AE1"/>
    <w:rsid w:val="001B1FC4"/>
    <w:rsid w:val="001B21A3"/>
    <w:rsid w:val="001B37D2"/>
    <w:rsid w:val="001B434D"/>
    <w:rsid w:val="001B45A9"/>
    <w:rsid w:val="001B478E"/>
    <w:rsid w:val="001B6FCF"/>
    <w:rsid w:val="001B7698"/>
    <w:rsid w:val="001C07C6"/>
    <w:rsid w:val="001C0849"/>
    <w:rsid w:val="001C0B2D"/>
    <w:rsid w:val="001C3802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497A"/>
    <w:rsid w:val="001E55B2"/>
    <w:rsid w:val="001E5866"/>
    <w:rsid w:val="001E7733"/>
    <w:rsid w:val="001F0335"/>
    <w:rsid w:val="001F0371"/>
    <w:rsid w:val="001F1DF0"/>
    <w:rsid w:val="001F3237"/>
    <w:rsid w:val="001F33B6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17AE0"/>
    <w:rsid w:val="00220491"/>
    <w:rsid w:val="00220ACB"/>
    <w:rsid w:val="00220C7C"/>
    <w:rsid w:val="002218FE"/>
    <w:rsid w:val="002240AB"/>
    <w:rsid w:val="002250D8"/>
    <w:rsid w:val="0022515E"/>
    <w:rsid w:val="002252CD"/>
    <w:rsid w:val="002259B4"/>
    <w:rsid w:val="00226412"/>
    <w:rsid w:val="002273AD"/>
    <w:rsid w:val="0022770A"/>
    <w:rsid w:val="00227C9F"/>
    <w:rsid w:val="00230B12"/>
    <w:rsid w:val="00230C8F"/>
    <w:rsid w:val="00231FE3"/>
    <w:rsid w:val="0023354E"/>
    <w:rsid w:val="0023571C"/>
    <w:rsid w:val="00235AFE"/>
    <w:rsid w:val="00236B75"/>
    <w:rsid w:val="0024027D"/>
    <w:rsid w:val="00240289"/>
    <w:rsid w:val="0024041A"/>
    <w:rsid w:val="00240A6F"/>
    <w:rsid w:val="0024186B"/>
    <w:rsid w:val="0024205E"/>
    <w:rsid w:val="00244642"/>
    <w:rsid w:val="00244B38"/>
    <w:rsid w:val="00246799"/>
    <w:rsid w:val="00246F46"/>
    <w:rsid w:val="0025145E"/>
    <w:rsid w:val="00251E84"/>
    <w:rsid w:val="00252C9C"/>
    <w:rsid w:val="00253234"/>
    <w:rsid w:val="0025401F"/>
    <w:rsid w:val="002542AE"/>
    <w:rsid w:val="00254A36"/>
    <w:rsid w:val="002559B9"/>
    <w:rsid w:val="00255ED9"/>
    <w:rsid w:val="00255EFF"/>
    <w:rsid w:val="00257773"/>
    <w:rsid w:val="00260569"/>
    <w:rsid w:val="00260E64"/>
    <w:rsid w:val="0026102B"/>
    <w:rsid w:val="00261272"/>
    <w:rsid w:val="0026158D"/>
    <w:rsid w:val="00263035"/>
    <w:rsid w:val="00263094"/>
    <w:rsid w:val="00263D72"/>
    <w:rsid w:val="00263E28"/>
    <w:rsid w:val="0026426F"/>
    <w:rsid w:val="00264F79"/>
    <w:rsid w:val="0026557B"/>
    <w:rsid w:val="00265D18"/>
    <w:rsid w:val="002665A4"/>
    <w:rsid w:val="0027052A"/>
    <w:rsid w:val="00270AF6"/>
    <w:rsid w:val="00270D59"/>
    <w:rsid w:val="00271DF6"/>
    <w:rsid w:val="0027208C"/>
    <w:rsid w:val="00273413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9D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26C"/>
    <w:rsid w:val="002A4619"/>
    <w:rsid w:val="002A464D"/>
    <w:rsid w:val="002A7293"/>
    <w:rsid w:val="002A7380"/>
    <w:rsid w:val="002A76C6"/>
    <w:rsid w:val="002A7A40"/>
    <w:rsid w:val="002B01B8"/>
    <w:rsid w:val="002B027F"/>
    <w:rsid w:val="002B0631"/>
    <w:rsid w:val="002B0964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2F9B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6A6"/>
    <w:rsid w:val="0032071C"/>
    <w:rsid w:val="00321A56"/>
    <w:rsid w:val="00321B20"/>
    <w:rsid w:val="00323A43"/>
    <w:rsid w:val="00323B33"/>
    <w:rsid w:val="00324143"/>
    <w:rsid w:val="00324445"/>
    <w:rsid w:val="00325546"/>
    <w:rsid w:val="003257F0"/>
    <w:rsid w:val="003259C5"/>
    <w:rsid w:val="00325CC0"/>
    <w:rsid w:val="00326507"/>
    <w:rsid w:val="00327436"/>
    <w:rsid w:val="003275D4"/>
    <w:rsid w:val="00331881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3B85"/>
    <w:rsid w:val="00345118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E1E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C0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946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6AC0"/>
    <w:rsid w:val="003C7160"/>
    <w:rsid w:val="003D0075"/>
    <w:rsid w:val="003D0940"/>
    <w:rsid w:val="003D14E9"/>
    <w:rsid w:val="003D1BB7"/>
    <w:rsid w:val="003D1CF4"/>
    <w:rsid w:val="003D1FE3"/>
    <w:rsid w:val="003D39F7"/>
    <w:rsid w:val="003D3FCD"/>
    <w:rsid w:val="003D4374"/>
    <w:rsid w:val="003D56A5"/>
    <w:rsid w:val="003D7720"/>
    <w:rsid w:val="003D7F8E"/>
    <w:rsid w:val="003E01D5"/>
    <w:rsid w:val="003E029A"/>
    <w:rsid w:val="003E093F"/>
    <w:rsid w:val="003E0C2B"/>
    <w:rsid w:val="003E1421"/>
    <w:rsid w:val="003E1BE2"/>
    <w:rsid w:val="003E246C"/>
    <w:rsid w:val="003E2931"/>
    <w:rsid w:val="003E2B97"/>
    <w:rsid w:val="003E316E"/>
    <w:rsid w:val="003E3996"/>
    <w:rsid w:val="003E3B26"/>
    <w:rsid w:val="003E3FD0"/>
    <w:rsid w:val="003E4184"/>
    <w:rsid w:val="003E4F8F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34BB"/>
    <w:rsid w:val="00413A8A"/>
    <w:rsid w:val="00416F1E"/>
    <w:rsid w:val="00417553"/>
    <w:rsid w:val="004175B6"/>
    <w:rsid w:val="0042084B"/>
    <w:rsid w:val="004230AD"/>
    <w:rsid w:val="004268CB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D73"/>
    <w:rsid w:val="0045525D"/>
    <w:rsid w:val="004553DE"/>
    <w:rsid w:val="00457745"/>
    <w:rsid w:val="00460CA5"/>
    <w:rsid w:val="0046188C"/>
    <w:rsid w:val="00462A96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265"/>
    <w:rsid w:val="00480162"/>
    <w:rsid w:val="004813B3"/>
    <w:rsid w:val="00483944"/>
    <w:rsid w:val="0048419C"/>
    <w:rsid w:val="00484FED"/>
    <w:rsid w:val="004859E2"/>
    <w:rsid w:val="00485CA4"/>
    <w:rsid w:val="004863E1"/>
    <w:rsid w:val="00486B55"/>
    <w:rsid w:val="004874EC"/>
    <w:rsid w:val="00491F06"/>
    <w:rsid w:val="0049223B"/>
    <w:rsid w:val="004929E4"/>
    <w:rsid w:val="00493AF9"/>
    <w:rsid w:val="004964F5"/>
    <w:rsid w:val="00496E18"/>
    <w:rsid w:val="004974D8"/>
    <w:rsid w:val="004A1734"/>
    <w:rsid w:val="004A1C5D"/>
    <w:rsid w:val="004A1CC7"/>
    <w:rsid w:val="004A3051"/>
    <w:rsid w:val="004A3507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71"/>
    <w:rsid w:val="004D5D9B"/>
    <w:rsid w:val="004D6073"/>
    <w:rsid w:val="004D6455"/>
    <w:rsid w:val="004D649E"/>
    <w:rsid w:val="004D7784"/>
    <w:rsid w:val="004D77AD"/>
    <w:rsid w:val="004E0603"/>
    <w:rsid w:val="004E144F"/>
    <w:rsid w:val="004E1503"/>
    <w:rsid w:val="004E1977"/>
    <w:rsid w:val="004E1B0A"/>
    <w:rsid w:val="004E1C8E"/>
    <w:rsid w:val="004E1CC2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2F6"/>
    <w:rsid w:val="0052546C"/>
    <w:rsid w:val="00525BD2"/>
    <w:rsid w:val="00526FB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54A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6F8C"/>
    <w:rsid w:val="0054752B"/>
    <w:rsid w:val="00547CE4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2EB1"/>
    <w:rsid w:val="00563192"/>
    <w:rsid w:val="0056331A"/>
    <w:rsid w:val="005639B0"/>
    <w:rsid w:val="00564649"/>
    <w:rsid w:val="00564FB7"/>
    <w:rsid w:val="00565307"/>
    <w:rsid w:val="0056537E"/>
    <w:rsid w:val="0056625A"/>
    <w:rsid w:val="00567040"/>
    <w:rsid w:val="005670AA"/>
    <w:rsid w:val="00567E59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5F0"/>
    <w:rsid w:val="005C3694"/>
    <w:rsid w:val="005C4C12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D38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32C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6EC0"/>
    <w:rsid w:val="0060715C"/>
    <w:rsid w:val="006075D4"/>
    <w:rsid w:val="006124A7"/>
    <w:rsid w:val="0061418D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C55"/>
    <w:rsid w:val="00627101"/>
    <w:rsid w:val="0062728A"/>
    <w:rsid w:val="00627E00"/>
    <w:rsid w:val="00630623"/>
    <w:rsid w:val="00630BF1"/>
    <w:rsid w:val="00630CC3"/>
    <w:rsid w:val="00630FDC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4FFB"/>
    <w:rsid w:val="00655E71"/>
    <w:rsid w:val="00655EBD"/>
    <w:rsid w:val="006568C9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331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112"/>
    <w:rsid w:val="006B739E"/>
    <w:rsid w:val="006B7A24"/>
    <w:rsid w:val="006C08B6"/>
    <w:rsid w:val="006C1293"/>
    <w:rsid w:val="006C12EC"/>
    <w:rsid w:val="006C135E"/>
    <w:rsid w:val="006C1D25"/>
    <w:rsid w:val="006C3115"/>
    <w:rsid w:val="006C32CC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E1D"/>
    <w:rsid w:val="006D5516"/>
    <w:rsid w:val="006D5E0B"/>
    <w:rsid w:val="006D6150"/>
    <w:rsid w:val="006D6388"/>
    <w:rsid w:val="006E0732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23F"/>
    <w:rsid w:val="006F246F"/>
    <w:rsid w:val="006F2817"/>
    <w:rsid w:val="006F3372"/>
    <w:rsid w:val="006F3B78"/>
    <w:rsid w:val="006F49AA"/>
    <w:rsid w:val="006F5B12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274E"/>
    <w:rsid w:val="00723462"/>
    <w:rsid w:val="007248F1"/>
    <w:rsid w:val="00725ED3"/>
    <w:rsid w:val="007268F5"/>
    <w:rsid w:val="00727F73"/>
    <w:rsid w:val="00730B81"/>
    <w:rsid w:val="00731BD1"/>
    <w:rsid w:val="00731C08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6DF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2387"/>
    <w:rsid w:val="0076368E"/>
    <w:rsid w:val="0076384C"/>
    <w:rsid w:val="00763CCC"/>
    <w:rsid w:val="00763EF7"/>
    <w:rsid w:val="00764056"/>
    <w:rsid w:val="00764AAD"/>
    <w:rsid w:val="00766910"/>
    <w:rsid w:val="00767670"/>
    <w:rsid w:val="0076785A"/>
    <w:rsid w:val="007678FA"/>
    <w:rsid w:val="00767AD3"/>
    <w:rsid w:val="00767B04"/>
    <w:rsid w:val="007706D9"/>
    <w:rsid w:val="007714AF"/>
    <w:rsid w:val="00771A7D"/>
    <w:rsid w:val="00771A92"/>
    <w:rsid w:val="00771C0F"/>
    <w:rsid w:val="00771DCB"/>
    <w:rsid w:val="00772280"/>
    <w:rsid w:val="00772F69"/>
    <w:rsid w:val="00773485"/>
    <w:rsid w:val="0077364F"/>
    <w:rsid w:val="007739E1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B7D67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3BC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357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0049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830"/>
    <w:rsid w:val="00811D16"/>
    <w:rsid w:val="008128C9"/>
    <w:rsid w:val="00814170"/>
    <w:rsid w:val="00814DBD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5AFD"/>
    <w:rsid w:val="00846017"/>
    <w:rsid w:val="00847EB9"/>
    <w:rsid w:val="008504E0"/>
    <w:rsid w:val="00850570"/>
    <w:rsid w:val="00850857"/>
    <w:rsid w:val="00850D2E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0B"/>
    <w:rsid w:val="00886EFE"/>
    <w:rsid w:val="008870AF"/>
    <w:rsid w:val="00887807"/>
    <w:rsid w:val="008916DE"/>
    <w:rsid w:val="00891C57"/>
    <w:rsid w:val="008920F8"/>
    <w:rsid w:val="0089384E"/>
    <w:rsid w:val="00896212"/>
    <w:rsid w:val="0089622B"/>
    <w:rsid w:val="00896A13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5FD5"/>
    <w:rsid w:val="008E60B3"/>
    <w:rsid w:val="008F13BF"/>
    <w:rsid w:val="008F2365"/>
    <w:rsid w:val="008F2B76"/>
    <w:rsid w:val="008F45DE"/>
    <w:rsid w:val="008F527F"/>
    <w:rsid w:val="008F6B74"/>
    <w:rsid w:val="009020CA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1042F"/>
    <w:rsid w:val="0091064F"/>
    <w:rsid w:val="00910F71"/>
    <w:rsid w:val="009114A5"/>
    <w:rsid w:val="00911D8C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5C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136"/>
    <w:rsid w:val="009414B2"/>
    <w:rsid w:val="00941728"/>
    <w:rsid w:val="00941924"/>
    <w:rsid w:val="0094684E"/>
    <w:rsid w:val="009471C4"/>
    <w:rsid w:val="0094779A"/>
    <w:rsid w:val="00947D03"/>
    <w:rsid w:val="0095176C"/>
    <w:rsid w:val="0095199F"/>
    <w:rsid w:val="00952E8B"/>
    <w:rsid w:val="00953F12"/>
    <w:rsid w:val="00954F59"/>
    <w:rsid w:val="00955A1E"/>
    <w:rsid w:val="00955CC1"/>
    <w:rsid w:val="00955E87"/>
    <w:rsid w:val="00956D11"/>
    <w:rsid w:val="009578F5"/>
    <w:rsid w:val="009579DF"/>
    <w:rsid w:val="00960802"/>
    <w:rsid w:val="00960BE9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2BBD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1D30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4BC1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E88"/>
    <w:rsid w:val="009F7683"/>
    <w:rsid w:val="009F7C54"/>
    <w:rsid w:val="009F7D78"/>
    <w:rsid w:val="00A00BCA"/>
    <w:rsid w:val="00A00E74"/>
    <w:rsid w:val="00A0285A"/>
    <w:rsid w:val="00A04DB0"/>
    <w:rsid w:val="00A05802"/>
    <w:rsid w:val="00A0752B"/>
    <w:rsid w:val="00A07D66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468D"/>
    <w:rsid w:val="00A363C5"/>
    <w:rsid w:val="00A37070"/>
    <w:rsid w:val="00A40446"/>
    <w:rsid w:val="00A4071E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3286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550"/>
    <w:rsid w:val="00A85E5D"/>
    <w:rsid w:val="00A87140"/>
    <w:rsid w:val="00A905A7"/>
    <w:rsid w:val="00A921FF"/>
    <w:rsid w:val="00A93710"/>
    <w:rsid w:val="00A93B0B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84B"/>
    <w:rsid w:val="00AB5AF2"/>
    <w:rsid w:val="00AB5D5B"/>
    <w:rsid w:val="00AB5E50"/>
    <w:rsid w:val="00AB64C0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5DA6"/>
    <w:rsid w:val="00AF6E2F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283B"/>
    <w:rsid w:val="00B22975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C4F"/>
    <w:rsid w:val="00B32124"/>
    <w:rsid w:val="00B323FD"/>
    <w:rsid w:val="00B32C46"/>
    <w:rsid w:val="00B333DF"/>
    <w:rsid w:val="00B334D1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4E7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D06"/>
    <w:rsid w:val="00B62DDA"/>
    <w:rsid w:val="00B62FD2"/>
    <w:rsid w:val="00B63078"/>
    <w:rsid w:val="00B64118"/>
    <w:rsid w:val="00B64BF8"/>
    <w:rsid w:val="00B66C0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632C"/>
    <w:rsid w:val="00BA656E"/>
    <w:rsid w:val="00BA70AC"/>
    <w:rsid w:val="00BB13C5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28D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6F8"/>
    <w:rsid w:val="00BD3B55"/>
    <w:rsid w:val="00BD3FB6"/>
    <w:rsid w:val="00BD4817"/>
    <w:rsid w:val="00BD572E"/>
    <w:rsid w:val="00BD5F94"/>
    <w:rsid w:val="00BD6BF7"/>
    <w:rsid w:val="00BD72E6"/>
    <w:rsid w:val="00BE01AE"/>
    <w:rsid w:val="00BE0CE1"/>
    <w:rsid w:val="00BE3801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DEF"/>
    <w:rsid w:val="00C05F62"/>
    <w:rsid w:val="00C105F6"/>
    <w:rsid w:val="00C11929"/>
    <w:rsid w:val="00C120A3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4815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2E6"/>
    <w:rsid w:val="00C51512"/>
    <w:rsid w:val="00C527F9"/>
    <w:rsid w:val="00C53926"/>
    <w:rsid w:val="00C53D1C"/>
    <w:rsid w:val="00C54CEE"/>
    <w:rsid w:val="00C56BBA"/>
    <w:rsid w:val="00C57223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398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0"/>
    <w:rsid w:val="00C73E62"/>
    <w:rsid w:val="00C752FC"/>
    <w:rsid w:val="00C75A7D"/>
    <w:rsid w:val="00C77F78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07A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3910"/>
    <w:rsid w:val="00D14B02"/>
    <w:rsid w:val="00D150B0"/>
    <w:rsid w:val="00D15272"/>
    <w:rsid w:val="00D15ED6"/>
    <w:rsid w:val="00D161B8"/>
    <w:rsid w:val="00D16EDA"/>
    <w:rsid w:val="00D17209"/>
    <w:rsid w:val="00D17258"/>
    <w:rsid w:val="00D20D47"/>
    <w:rsid w:val="00D20DD6"/>
    <w:rsid w:val="00D219A5"/>
    <w:rsid w:val="00D21F8D"/>
    <w:rsid w:val="00D22464"/>
    <w:rsid w:val="00D23CDE"/>
    <w:rsid w:val="00D254EF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CC7"/>
    <w:rsid w:val="00D52D0B"/>
    <w:rsid w:val="00D5440E"/>
    <w:rsid w:val="00D549D3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2E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D98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1C49"/>
    <w:rsid w:val="00DA2289"/>
    <w:rsid w:val="00DA3F93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0A3D"/>
    <w:rsid w:val="00DC1B3F"/>
    <w:rsid w:val="00DC3231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926"/>
    <w:rsid w:val="00E05F32"/>
    <w:rsid w:val="00E06E9D"/>
    <w:rsid w:val="00E070E6"/>
    <w:rsid w:val="00E10031"/>
    <w:rsid w:val="00E10BB7"/>
    <w:rsid w:val="00E13753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62F"/>
    <w:rsid w:val="00E57D04"/>
    <w:rsid w:val="00E6008B"/>
    <w:rsid w:val="00E6044F"/>
    <w:rsid w:val="00E60526"/>
    <w:rsid w:val="00E615C1"/>
    <w:rsid w:val="00E61E2C"/>
    <w:rsid w:val="00E6367A"/>
    <w:rsid w:val="00E63C8D"/>
    <w:rsid w:val="00E64337"/>
    <w:rsid w:val="00E656BF"/>
    <w:rsid w:val="00E65E13"/>
    <w:rsid w:val="00E65F37"/>
    <w:rsid w:val="00E66866"/>
    <w:rsid w:val="00E674AE"/>
    <w:rsid w:val="00E67BA7"/>
    <w:rsid w:val="00E700E1"/>
    <w:rsid w:val="00E71CEE"/>
    <w:rsid w:val="00E7270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25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560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31C7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2698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3B10"/>
    <w:rsid w:val="00F04D8F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99C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9E3"/>
    <w:rsid w:val="00F3531F"/>
    <w:rsid w:val="00F36E1F"/>
    <w:rsid w:val="00F377C0"/>
    <w:rsid w:val="00F37F2C"/>
    <w:rsid w:val="00F403A5"/>
    <w:rsid w:val="00F406AC"/>
    <w:rsid w:val="00F40D4D"/>
    <w:rsid w:val="00F4140F"/>
    <w:rsid w:val="00F42B5F"/>
    <w:rsid w:val="00F4395E"/>
    <w:rsid w:val="00F449C0"/>
    <w:rsid w:val="00F4506C"/>
    <w:rsid w:val="00F45B4D"/>
    <w:rsid w:val="00F45B8B"/>
    <w:rsid w:val="00F47D24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6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670"/>
    <w:rsid w:val="00F839B3"/>
    <w:rsid w:val="00F83B76"/>
    <w:rsid w:val="00F845A1"/>
    <w:rsid w:val="00F8462A"/>
    <w:rsid w:val="00F85DFC"/>
    <w:rsid w:val="00F85F62"/>
    <w:rsid w:val="00F86162"/>
    <w:rsid w:val="00F862A1"/>
    <w:rsid w:val="00F86ED5"/>
    <w:rsid w:val="00F871C2"/>
    <w:rsid w:val="00F87473"/>
    <w:rsid w:val="00F87989"/>
    <w:rsid w:val="00F914CF"/>
    <w:rsid w:val="00F930CD"/>
    <w:rsid w:val="00F932ED"/>
    <w:rsid w:val="00F9448B"/>
    <w:rsid w:val="00F954E8"/>
    <w:rsid w:val="00F96621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320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D06E3"/>
    <w:rsid w:val="00FD0747"/>
    <w:rsid w:val="00FD1148"/>
    <w:rsid w:val="00FD1F25"/>
    <w:rsid w:val="00FD26FA"/>
    <w:rsid w:val="00FD2748"/>
    <w:rsid w:val="00FD2843"/>
    <w:rsid w:val="00FD2B51"/>
    <w:rsid w:val="00FD4DA5"/>
    <w:rsid w:val="00FD4DBF"/>
    <w:rsid w:val="00FD4E79"/>
    <w:rsid w:val="00FD57B8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D28"/>
    <w:rsid w:val="00FF2E56"/>
    <w:rsid w:val="00FF3050"/>
    <w:rsid w:val="00FF331F"/>
    <w:rsid w:val="00FF3D6A"/>
    <w:rsid w:val="00FF3E3D"/>
    <w:rsid w:val="00FF3F8F"/>
    <w:rsid w:val="00FF6156"/>
    <w:rsid w:val="00FF62FB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5D071"/>
  <w15:chartTrackingRefBased/>
  <w15:docId w15:val="{8D6FDDB9-AE4F-4FC5-8487-FB8CE16E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uiPriority w:val="20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muxgbd">
    <w:name w:val="muxgbd"/>
    <w:rsid w:val="00374E1E"/>
  </w:style>
  <w:style w:type="character" w:styleId="UnresolvedMention">
    <w:name w:val="Unresolved Mention"/>
    <w:basedOn w:val="DefaultParagraphFont"/>
    <w:uiPriority w:val="99"/>
    <w:semiHidden/>
    <w:unhideWhenUsed/>
    <w:rsid w:val="00D5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55445-3F3A-4D76-8216-C1BE394D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2368</Words>
  <Characters>13503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15840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USER</cp:lastModifiedBy>
  <cp:revision>45</cp:revision>
  <cp:lastPrinted>2020-02-25T10:45:00Z</cp:lastPrinted>
  <dcterms:created xsi:type="dcterms:W3CDTF">2022-08-08T11:04:00Z</dcterms:created>
  <dcterms:modified xsi:type="dcterms:W3CDTF">2026-05-06T11:14:00Z</dcterms:modified>
</cp:coreProperties>
</file>