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516FE0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516FE0">
        <w:rPr>
          <w:rFonts w:ascii="GHEA Grapalat" w:hAnsi="GHEA Grapalat"/>
          <w:b/>
          <w:szCs w:val="24"/>
        </w:rPr>
        <w:t>ОБЪЯВЛЕНИЕ</w:t>
      </w:r>
    </w:p>
    <w:p w:rsidR="00DE1183" w:rsidRPr="00516FE0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516FE0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16FE0" w:rsidRDefault="00176C5F" w:rsidP="00E02115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0"/>
        </w:rPr>
      </w:pPr>
      <w:r w:rsidRPr="00516FE0">
        <w:rPr>
          <w:rFonts w:ascii="Sylfaen" w:hAnsi="Sylfaen"/>
          <w:sz w:val="22"/>
          <w:szCs w:val="22"/>
        </w:rPr>
        <w:t xml:space="preserve">Фонд виноградарства и виноделия Армении </w:t>
      </w:r>
      <w:r w:rsidR="005461BC" w:rsidRPr="00516FE0">
        <w:rPr>
          <w:rFonts w:ascii="GHEA Grapalat" w:hAnsi="GHEA Grapalat"/>
          <w:b w:val="0"/>
          <w:sz w:val="20"/>
        </w:rPr>
        <w:t xml:space="preserve">ниже представляет информацию о договоре </w:t>
      </w:r>
      <w:r w:rsidR="00E02115" w:rsidRPr="00516FE0">
        <w:rPr>
          <w:rFonts w:ascii="GHEA Grapalat" w:hAnsi="GHEA Grapalat"/>
          <w:b w:val="0"/>
          <w:sz w:val="20"/>
        </w:rPr>
        <w:t xml:space="preserve">                       </w:t>
      </w:r>
      <w:r w:rsidR="003939D3" w:rsidRPr="00516FE0">
        <w:rPr>
          <w:rFonts w:ascii="GHEA Grapalat" w:hAnsi="GHEA Grapalat"/>
          <w:b w:val="0"/>
          <w:sz w:val="20"/>
        </w:rPr>
        <w:t>№</w:t>
      </w:r>
      <w:r w:rsidR="00E02115" w:rsidRPr="00516FE0">
        <w:rPr>
          <w:rFonts w:ascii="GHEA Grapalat" w:hAnsi="GHEA Grapalat"/>
          <w:b w:val="0"/>
          <w:sz w:val="20"/>
        </w:rPr>
        <w:t xml:space="preserve"> </w:t>
      </w:r>
      <w:r w:rsidR="00BD31A4">
        <w:rPr>
          <w:rFonts w:ascii="GHEA Grapalat" w:hAnsi="GHEA Grapalat"/>
          <w:sz w:val="20"/>
        </w:rPr>
        <w:t>ФВВА-ЗК-ПУ-19/1</w:t>
      </w:r>
      <w:r w:rsidR="00846E0B">
        <w:rPr>
          <w:rFonts w:ascii="GHEA Grapalat" w:hAnsi="GHEA Grapalat"/>
          <w:sz w:val="20"/>
        </w:rPr>
        <w:t xml:space="preserve"> </w:t>
      </w:r>
      <w:r w:rsidR="005461BC" w:rsidRPr="00516FE0">
        <w:rPr>
          <w:rFonts w:ascii="GHEA Grapalat" w:hAnsi="GHEA Grapalat"/>
          <w:b w:val="0"/>
          <w:sz w:val="20"/>
        </w:rPr>
        <w:t xml:space="preserve">, заключенном </w:t>
      </w:r>
      <w:r w:rsidR="005461BC" w:rsidRPr="00516FE0">
        <w:rPr>
          <w:rFonts w:ascii="GHEA Grapalat" w:hAnsi="GHEA Grapalat"/>
          <w:sz w:val="20"/>
        </w:rPr>
        <w:t>20</w:t>
      </w:r>
      <w:r w:rsidR="00E02115" w:rsidRPr="00516FE0">
        <w:rPr>
          <w:rFonts w:ascii="GHEA Grapalat" w:hAnsi="GHEA Grapalat"/>
          <w:sz w:val="20"/>
        </w:rPr>
        <w:t xml:space="preserve">19 </w:t>
      </w:r>
      <w:r w:rsidR="005461BC" w:rsidRPr="00516FE0">
        <w:rPr>
          <w:rFonts w:ascii="GHEA Grapalat" w:hAnsi="GHEA Grapalat"/>
          <w:sz w:val="20"/>
        </w:rPr>
        <w:t xml:space="preserve">года </w:t>
      </w:r>
      <w:r w:rsidR="00BD31A4">
        <w:rPr>
          <w:rFonts w:ascii="GHEA Grapalat" w:hAnsi="GHEA Grapalat"/>
          <w:sz w:val="20"/>
        </w:rPr>
        <w:t>31</w:t>
      </w:r>
      <w:r w:rsidR="00E02115" w:rsidRPr="00516FE0">
        <w:rPr>
          <w:rFonts w:ascii="GHEA Grapalat" w:hAnsi="GHEA Grapalat"/>
          <w:sz w:val="20"/>
        </w:rPr>
        <w:t xml:space="preserve">-го </w:t>
      </w:r>
      <w:r w:rsidR="00BD31A4">
        <w:rPr>
          <w:rFonts w:ascii="GHEA Grapalat" w:hAnsi="GHEA Grapalat"/>
          <w:sz w:val="20"/>
        </w:rPr>
        <w:t>июл</w:t>
      </w:r>
      <w:r w:rsidR="000D0F96" w:rsidRPr="00516FE0">
        <w:rPr>
          <w:rFonts w:ascii="GHEA Grapalat" w:hAnsi="GHEA Grapalat"/>
          <w:sz w:val="20"/>
        </w:rPr>
        <w:t>я</w:t>
      </w:r>
      <w:r w:rsidR="00E02115" w:rsidRPr="00516FE0">
        <w:rPr>
          <w:rFonts w:ascii="GHEA Grapalat" w:hAnsi="GHEA Grapalat"/>
          <w:sz w:val="20"/>
        </w:rPr>
        <w:t xml:space="preserve"> </w:t>
      </w:r>
      <w:r w:rsidR="008F4088" w:rsidRPr="00516FE0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516FE0">
        <w:rPr>
          <w:rFonts w:ascii="GHEA Grapalat" w:hAnsi="GHEA Grapalat"/>
          <w:b w:val="0"/>
          <w:sz w:val="20"/>
        </w:rPr>
        <w:t>процедуры закупки по</w:t>
      </w:r>
      <w:r w:rsidR="00620A72" w:rsidRPr="00516FE0">
        <w:rPr>
          <w:rFonts w:ascii="GHEA Grapalat" w:hAnsi="GHEA Grapalat"/>
          <w:b w:val="0"/>
          <w:sz w:val="20"/>
        </w:rPr>
        <w:t>д</w:t>
      </w:r>
      <w:r w:rsidR="008F36E5" w:rsidRPr="00516FE0">
        <w:rPr>
          <w:rFonts w:ascii="GHEA Grapalat" w:hAnsi="GHEA Grapalat"/>
          <w:b w:val="0"/>
          <w:sz w:val="20"/>
        </w:rPr>
        <w:t xml:space="preserve"> код</w:t>
      </w:r>
      <w:r w:rsidR="00620A72" w:rsidRPr="00516FE0">
        <w:rPr>
          <w:rFonts w:ascii="GHEA Grapalat" w:hAnsi="GHEA Grapalat"/>
          <w:b w:val="0"/>
          <w:sz w:val="20"/>
        </w:rPr>
        <w:t>ом</w:t>
      </w:r>
      <w:r w:rsidR="00620A72" w:rsidRPr="00516FE0">
        <w:rPr>
          <w:rFonts w:ascii="GHEA Grapalat" w:hAnsi="GHEA Grapalat"/>
          <w:sz w:val="20"/>
        </w:rPr>
        <w:t xml:space="preserve"> </w:t>
      </w:r>
      <w:r w:rsidR="00BD31A4">
        <w:rPr>
          <w:rFonts w:ascii="GHEA Grapalat" w:hAnsi="GHEA Grapalat"/>
          <w:sz w:val="20"/>
        </w:rPr>
        <w:t>ФВВА-ЗК-ПУ-19/1</w:t>
      </w:r>
      <w:r w:rsidR="00846E0B">
        <w:rPr>
          <w:rFonts w:ascii="GHEA Grapalat" w:hAnsi="GHEA Grapalat"/>
          <w:sz w:val="20"/>
        </w:rPr>
        <w:t xml:space="preserve"> </w:t>
      </w:r>
      <w:r w:rsidR="008F36E5" w:rsidRPr="00516FE0">
        <w:rPr>
          <w:rFonts w:ascii="GHEA Grapalat" w:hAnsi="GHEA Grapalat"/>
          <w:sz w:val="20"/>
        </w:rPr>
        <w:t>,</w:t>
      </w:r>
      <w:r w:rsidR="00E02115" w:rsidRPr="00516FE0">
        <w:rPr>
          <w:rFonts w:ascii="GHEA Grapalat" w:hAnsi="GHEA Grapalat"/>
          <w:sz w:val="20"/>
        </w:rPr>
        <w:t xml:space="preserve"> </w:t>
      </w:r>
      <w:r w:rsidR="005461BC" w:rsidRPr="00516FE0">
        <w:rPr>
          <w:rFonts w:ascii="GHEA Grapalat" w:hAnsi="GHEA Grapalat"/>
          <w:b w:val="0"/>
          <w:sz w:val="20"/>
        </w:rPr>
        <w:t>орг</w:t>
      </w:r>
      <w:r w:rsidR="00620A72" w:rsidRPr="00516FE0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516FE0">
        <w:rPr>
          <w:rFonts w:ascii="GHEA Grapalat" w:hAnsi="GHEA Grapalat"/>
          <w:sz w:val="20"/>
        </w:rPr>
        <w:t xml:space="preserve"> </w:t>
      </w:r>
      <w:r w:rsidR="00BD31A4">
        <w:rPr>
          <w:rFonts w:ascii="GHEA Grapalat" w:hAnsi="GHEA Grapalat" w:hint="eastAsia"/>
          <w:sz w:val="20"/>
        </w:rPr>
        <w:t>консультационных услуг по закупкам</w:t>
      </w:r>
      <w:r w:rsidR="00A15DD5" w:rsidRPr="00516FE0">
        <w:rPr>
          <w:rFonts w:ascii="GHEA Grapalat" w:hAnsi="GHEA Grapalat"/>
          <w:sz w:val="20"/>
        </w:rPr>
        <w:t xml:space="preserve"> </w:t>
      </w:r>
      <w:r w:rsidR="006840B6" w:rsidRPr="00516FE0">
        <w:rPr>
          <w:rFonts w:ascii="GHEA Grapalat" w:hAnsi="GHEA Grapalat"/>
          <w:b w:val="0"/>
          <w:sz w:val="20"/>
        </w:rPr>
        <w:t>для своих нужд</w:t>
      </w:r>
      <w:r w:rsidR="006840B6" w:rsidRPr="00516FE0">
        <w:rPr>
          <w:rFonts w:ascii="GHEA Grapalat" w:hAnsi="GHEA Grapalat"/>
          <w:sz w:val="20"/>
        </w:rPr>
        <w:t>:</w:t>
      </w:r>
    </w:p>
    <w:p w:rsidR="005461BC" w:rsidRPr="00516FE0" w:rsidRDefault="008F4088" w:rsidP="00E02115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516FE0">
        <w:rPr>
          <w:rFonts w:ascii="GHEA Grapalat" w:hAnsi="GHEA Grapalat"/>
          <w:sz w:val="20"/>
        </w:rPr>
        <w:t xml:space="preserve"> </w:t>
      </w:r>
      <w:r w:rsidRPr="00516FE0">
        <w:rPr>
          <w:rFonts w:ascii="GHEA Grapalat" w:hAnsi="GHEA Grapalat"/>
          <w:sz w:val="20"/>
        </w:rPr>
        <w:tab/>
      </w:r>
      <w:r w:rsidRPr="00516FE0">
        <w:rPr>
          <w:rFonts w:ascii="GHEA Grapalat" w:hAnsi="GHEA Grapalat"/>
          <w:sz w:val="20"/>
        </w:rPr>
        <w:tab/>
      </w:r>
      <w:r w:rsidRPr="00516FE0">
        <w:rPr>
          <w:rFonts w:ascii="GHEA Grapalat" w:hAnsi="GHEA Grapalat"/>
          <w:sz w:val="20"/>
        </w:rPr>
        <w:tab/>
      </w:r>
      <w:r w:rsidRPr="00516FE0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516FE0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516FE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516FE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16FE0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516FE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16FE0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516FE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516FE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16FE0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516FE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516FE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516FE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516FE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16FE0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516FE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516FE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516FE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516FE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516FE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516FE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16FE0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16FE0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516FE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516FE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516FE0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16FE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16FE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16FE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16FE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16FE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16FE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16FE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16FE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16FE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1A4" w:rsidRPr="00516FE0" w:rsidTr="0092511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BD31A4" w:rsidRDefault="00BD31A4" w:rsidP="00BD31A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Консультационные услуги, связанные с закупками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821DF2" w:rsidRDefault="00BD31A4" w:rsidP="00BD31A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821DF2" w:rsidRDefault="00BD31A4" w:rsidP="00BD31A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Исполнитель должен предоставлять консультационные услуги, связанные с закупками, согласно Гражданскому кодексу РА, закону РА «О фондах», закону РА «О закупках», порядку организации процесса закупок, ряду приказов министра финансов РА, ряду решений правительства РА, ряду других правовых актов, связанных с процессом закупок, в частности՝ 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Составить годовой план закупок заказчика и осуществить изменения и дополнения в плане закупок как в бумажной, так и в системе Armeps/PPCM, согласно соответствующему правовому акту составления, изменения и публикации плана закупок,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Приказы об изменении плана готовых закупок, формировании ответственного подразделения, назначении координатора закупок и формировании оценочной комиссии,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* Ответственному подразделению по содействию в подготовке заявки на закупку, дать заключение по заявкам, </w:t>
            </w: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составленным ответственным подразделением,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Ответственное подразделение содействия по заполнению рабочих данных в системе Armeps • PPCM, а также по принятию результатов контракта,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Осуществлять функции координатора закупок в системах Armeps и PPCM,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Содействовать руководителю заказчика в утверждении плана закупок по системе Armeps / PPCM, разработке соответствующих отделов, утверждении рабочих данных, утверждении контрактов и отчетов, принятии результатов контракта, утверждении внесенных изменений в договор и выполнении других функций заказчика,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 Осуществлять организацию процессов закупок по процедурам, установленным Законом РА «О закупках» и порядком организации процесса закупок, бумажным и электронным вариантам (PPCM, Armeps), в том числе одно лицо, запрос котировок, электронный аукцион, консультационные услуги по процедурам предварительной квалификации, открытые конкурсы, приобретение авиабилетов с официальных сайтов компании «Экенг» и авиакомпаний и т. д,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Документы о плане закупки и процедурах закупки, подлежащие опубликованию в официальном бюллетене отправления органу, уполномоченному опубликовать, и их опубликованию в установленные сроки,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• Осуществлять полномочия секретаря оценочной комиссии, установленные законодательством регулирующей процесс закупки оценочной комиссии, в том числе заседания </w:t>
            </w: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системы, содействовать членам оценочной комиссии по заявкам в установленном законом порядке, по части оценки по системе Armeps, составлять протоколы заседаний на армянском и русском языках, протокол процедуры состава, составлять проекты договоров, составлять армянский и русский варианты объявлений о всех видах процедур,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Отчеты и договоры о закупках по системе PPCM, а также представить их на утверждение уполномоченному органу и руководителю заказчика,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Представлять в уполномоченный орган ежеквартальные и годовые отчеты заказчика в течение года,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Осуществлять соответствующие функции, предусмотренные для включения участников процесса закупки в черный список,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Представлять интересы заказчика на заседаниях жалоб о закупках,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При необходимости направит в готовый и уполномоченный орган необходимые записи, связанные с процессом закупки,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Ответить на запросы и письма о закупках, представленные уполномоченным органом,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* Содействовать заказчику в организации закупок программ, финансируемых международными компаниями • 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По состоянию на день представления ценового предложения исполнителем, специалистом, осуществляющим данную услугу, данные должны быть опубликованы на официальном сайте Министерства финансов РА в качестве координатора квалифицированных закупок. Исполнитель-специалист, осуществляющий </w:t>
            </w: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данную услугу, должен в установленные сроки участвовать в курсах, предусмотренных для координаторов закупок, и сохранять квалификацию в течение всего срока действия договора.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Исполнитель должен 3 раза в неделю присутствовать в офисе заказчика, обеспечивать наличие всех документов, установленных законодательством о закупках, в офисе заказчика.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Исполнитель должен предоставлять консультационные услуги, связанные с закупками, согласно Гражданскому кодексу РА, закону РА «О фондах», закону РА «О закупках», порядку организации процесса закупок, ряду приказов министра финансов РА, ряду решений правительства РА, ряду других правовых актов, связанных с процессом закупок, в частности՝ 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Составить годовой план закупок заказчика и осуществить изменения и дополнения в плане закупок как в бумажной, так и в системе Armeps/PPCM, согласно соответствующему правовому акту составления, изменения и публикации плана закупок,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Приказы об изменении плана готовых закупок, формировании ответственного подразделения, назначении координатора закупок и формировании оценочной комиссии,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* Ответственному подразделению по содействию в подготовке заявки на закупку, дать заключение по заявкам, </w:t>
            </w: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составленным ответственным подразделением,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Ответственное подразделение содействия по заполнению рабочих данных в системе Armeps • PPCM, а также по принятию результатов контракта,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Осуществлять функции координатора закупок в системах Armeps и PPCM,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Содействовать руководителю заказчика в утверждении плана закупок по системе Armeps / PPCM, разработке соответствующих отделов, утверждении рабочих данных, утверждении контрактов и отчетов, принятии результатов контракта, утверждении внесенных изменений в договор и выполнении других функций заказчика,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 Осуществлять организацию процессов закупок по процедурам, установленным Законом РА «О закупках» и порядком организации процесса закупок, бумажным и электронным вариантам (PPCM, Armeps), в том числе одно лицо, запрос котировок, электронный аукцион, консультационные услуги по процедурам предварительной квалификации, открытые конкурсы, приобретение авиабилетов с официальных сайтов компании «Экенг» и авиакомпаний и т. д,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Документы о плане закупки и процедурах закупки, подлежащие опубликованию в официальном бюллетене отправления органу, уполномоченному опубликовать, и их опубликованию в установленные сроки,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• Осуществлять полномочия секретаря оценочной комиссии, установленные законодательством регулирующей процесс закупки оценочной комиссии, в том числе заседания системы, </w:t>
            </w: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содействовать членам оценочной комиссии по заявкам в установленном законом порядке, по части оценки по системе Armeps, составлять протоколы заседаний на армянском и русском языках, протокол процедуры состава, составлять проекты договоров, составлять армянский и русский варианты объявлений о всех видах процедур,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Отчеты и договоры о закупках по системе PPCM, а также представить их на утверждение уполномоченному органу и руководителю заказчика,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Представлять в уполномоченный орган ежеквартальные и годовые отчеты заказчика в течение года,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Осуществлять соответствующие функции, предусмотренные для включения участников процесса закупки в черный список,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Представлять интересы заказчика на заседаниях жалоб о закупках,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При необходимости направит в готовый и уполномоченный орган необходимые записи, связанные с процессом закупки,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* Ответить на запросы и письма о закупках, представленные уполномоченным органом,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* Содействовать заказчику в организации закупок программ, финансируемых международными компаниями • 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ind w:left="15" w:hanging="1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По состоянию на день представления ценового предложения исполнителем, специалистом, осуществляющим данную услугу, данные должны быть опубликованы на официальном сайте Министерства финансов РА в качестве координатора квалифицированных закупок. Исполнитель-специалист, осуществляющий данную услугу, должен </w:t>
            </w: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в установленные сроки участвовать в курсах, предусмотренных для координаторов закупок, и сохранять квалификацию в течение всего срока действия договора.</w:t>
            </w:r>
          </w:p>
          <w:p w:rsidR="00BD31A4" w:rsidRPr="00BD31A4" w:rsidRDefault="00BD31A4" w:rsidP="00BD31A4">
            <w:pPr>
              <w:shd w:val="clear" w:color="auto" w:fill="FFFFFF"/>
              <w:tabs>
                <w:tab w:val="left" w:pos="286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Исполнитель должен 3 раза в неделю присутствовать в офисе заказчика, обеспечивать наличие всех документов, установленных законодательством о закупках, в офисе заказчика.</w:t>
            </w:r>
          </w:p>
        </w:tc>
      </w:tr>
      <w:tr w:rsidR="00BD31A4" w:rsidRPr="00516FE0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1A4" w:rsidRPr="00516FE0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Согласно статье 22</w:t>
            </w:r>
            <w:r w:rsidRPr="00516FE0">
              <w:rPr>
                <w:rFonts w:ascii="Sylfaen" w:hAnsi="Sylfaen"/>
                <w:b/>
                <w:sz w:val="16"/>
                <w:szCs w:val="16"/>
              </w:rPr>
              <w:t xml:space="preserve"> пункту 1 Закона Республики Армения "О закупках"</w:t>
            </w:r>
          </w:p>
        </w:tc>
      </w:tr>
      <w:tr w:rsidR="00BD31A4" w:rsidRPr="00516FE0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D31A4" w:rsidRPr="00821DF2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.06</w:t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1A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1A4" w:rsidRPr="00516FE0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1A4" w:rsidRPr="00516FE0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D31A4" w:rsidRPr="00516FE0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D31A4" w:rsidRPr="00516FE0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D31A4" w:rsidRPr="00516FE0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D31A4" w:rsidRPr="00516FE0" w:rsidTr="003E3AD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D31A4" w:rsidRPr="00516FE0" w:rsidTr="001F33E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МАГИСТРАЛ ПРОЕКТ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960,000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960,000</w:t>
            </w:r>
          </w:p>
        </w:tc>
      </w:tr>
      <w:tr w:rsidR="00BD31A4" w:rsidRPr="00516FE0" w:rsidTr="001F33E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АУТСОРС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1,200,000</w:t>
            </w:r>
          </w:p>
        </w:tc>
      </w:tr>
      <w:tr w:rsidR="00BD31A4" w:rsidRPr="00516FE0" w:rsidTr="001F33E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5РАЙТС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2,500,000</w:t>
            </w:r>
          </w:p>
        </w:tc>
      </w:tr>
      <w:tr w:rsidR="00BD31A4" w:rsidRPr="00516FE0" w:rsidTr="001F33E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АНИ БАЗЕЯН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3,000,000</w:t>
            </w:r>
          </w:p>
        </w:tc>
      </w:tr>
      <w:tr w:rsidR="00BD31A4" w:rsidRPr="00516FE0" w:rsidTr="001F33E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ПРОМУШН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31A4" w:rsidRPr="00BD31A4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31A4" w:rsidRPr="00004478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4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5,000,000</w:t>
            </w:r>
          </w:p>
        </w:tc>
      </w:tr>
      <w:tr w:rsidR="00BD31A4" w:rsidRPr="00516FE0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Default="00BD31A4" w:rsidP="00BD31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16FE0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BD31A4" w:rsidRPr="00BD31A4" w:rsidRDefault="00BD31A4" w:rsidP="00BD31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Цены после переговоров - </w:t>
            </w: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АУТСОРС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– 795000, АНИ БАЗЕЯН – 796000, </w:t>
            </w: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МАГИСТРАЛ ПРОЕКТ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- </w:t>
            </w:r>
            <w:r w:rsidR="00B91864">
              <w:rPr>
                <w:rFonts w:ascii="GHEA Grapalat" w:hAnsi="GHEA Grapalat" w:cs="Sylfaen"/>
                <w:b/>
                <w:sz w:val="14"/>
                <w:szCs w:val="14"/>
              </w:rPr>
              <w:t>850000</w:t>
            </w:r>
          </w:p>
        </w:tc>
      </w:tr>
      <w:tr w:rsidR="00BD31A4" w:rsidRPr="00516FE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1A4" w:rsidRPr="00516FE0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D31A4" w:rsidRPr="00516FE0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D31A4" w:rsidRPr="00516FE0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D31A4" w:rsidRPr="00516FE0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1A4" w:rsidRPr="00516FE0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D31A4" w:rsidRPr="00516FE0" w:rsidRDefault="00BD31A4" w:rsidP="00BD31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16FE0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D31A4" w:rsidRPr="00516FE0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1A4" w:rsidRPr="00516FE0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31A4" w:rsidRPr="00516FE0" w:rsidRDefault="00BD31A4" w:rsidP="00BD31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821DF2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17,07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BD31A4" w:rsidRPr="00516FE0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D31A4" w:rsidRPr="00516FE0" w:rsidRDefault="00BD31A4" w:rsidP="00BD3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A4" w:rsidRPr="00516FE0" w:rsidRDefault="00BD31A4" w:rsidP="00BD31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91864" w:rsidRPr="00516FE0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821DF2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19,07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821DF2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23,07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B91864" w:rsidRPr="00516FE0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1864" w:rsidRPr="00FB541D" w:rsidRDefault="00946749" w:rsidP="00B918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54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B91864" w:rsidRPr="00FB54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,07,2019</w:t>
            </w:r>
          </w:p>
        </w:tc>
      </w:tr>
      <w:tr w:rsidR="00B91864" w:rsidRPr="00516FE0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FB541D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541D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FB54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,07,2019</w:t>
            </w:r>
            <w:bookmarkStart w:id="0" w:name="_GoBack"/>
            <w:bookmarkEnd w:id="0"/>
          </w:p>
        </w:tc>
      </w:tr>
      <w:tr w:rsidR="00B91864" w:rsidRPr="00516FE0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821DF2" w:rsidRDefault="00B91864" w:rsidP="00B918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31,07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B91864" w:rsidRPr="00516FE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64" w:rsidRPr="00516FE0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91864" w:rsidRPr="00516FE0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91864" w:rsidRPr="00516FE0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91864" w:rsidRPr="00516FE0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91864" w:rsidRPr="00516FE0" w:rsidTr="00895522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91864" w:rsidRPr="00BD31A4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АУТСОРС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 xml:space="preserve">ФВВА-ЗК-ПУ-19/1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91864" w:rsidRPr="00821DF2" w:rsidRDefault="00B91864" w:rsidP="00B9186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,07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91864" w:rsidRPr="00821DF2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30,07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91864" w:rsidRPr="00821DF2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91864" w:rsidRPr="00D53F4B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331 250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91864" w:rsidRPr="00821DF2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795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B91864" w:rsidRPr="00516FE0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91864" w:rsidRPr="00516FE0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516FE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91864" w:rsidRPr="00516FE0" w:rsidTr="00C35D6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BD31A4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31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АУТСОРС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г. Ереван, ул. Сармена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1, т.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1864" w:rsidRPr="00135E98" w:rsidRDefault="00C82C8F" w:rsidP="00B91864">
            <w:pPr>
              <w:rPr>
                <w:rFonts w:ascii="GHEA Grapalat" w:hAnsi="GHEA Grapalat"/>
                <w:szCs w:val="24"/>
                <w:lang w:val="hy-AM"/>
              </w:rPr>
            </w:pPr>
            <w:hyperlink r:id="rId9" w:history="1">
              <w:r w:rsidR="00B91864" w:rsidRPr="00135E98">
                <w:rPr>
                  <w:rFonts w:ascii="GHEA Grapalat" w:hAnsi="GHEA Grapalat"/>
                  <w:szCs w:val="24"/>
                  <w:lang w:val="hy-AM"/>
                </w:rPr>
                <w:t>info@osllc.am</w:t>
              </w:r>
            </w:hyperlink>
            <w:r w:rsidR="00B91864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810067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163007079839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821DF2" w:rsidRDefault="00B91864" w:rsidP="00B918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02639627</w:t>
            </w:r>
          </w:p>
        </w:tc>
      </w:tr>
      <w:tr w:rsidR="00B91864" w:rsidRPr="00516FE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64" w:rsidRPr="00516FE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16FE0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91864" w:rsidRPr="00516FE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1864" w:rsidRPr="00516FE0" w:rsidRDefault="00B91864" w:rsidP="00B918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91864" w:rsidRPr="00846E0B" w:rsidRDefault="00B91864" w:rsidP="00B918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16FE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 w:rsidRPr="00516FE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было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публиковно в сайтах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Armeps</w:t>
            </w:r>
            <w:proofErr w:type="spellEnd"/>
            <w:r w:rsidRPr="00846E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0" w:history="1">
              <w:r w:rsidRPr="0021524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</w:t>
              </w:r>
              <w:r w:rsidRPr="00846E0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21524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gnumner</w:t>
              </w:r>
              <w:r w:rsidRPr="00846E0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21524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Pr="00846E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91864" w:rsidRPr="00516FE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1864" w:rsidRPr="00516FE0" w:rsidRDefault="00B91864" w:rsidP="00B918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64" w:rsidRPr="00516FE0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91864" w:rsidRPr="00516FE0" w:rsidRDefault="00B91864" w:rsidP="00B918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91864" w:rsidRPr="00516FE0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864" w:rsidRPr="00516FE0" w:rsidRDefault="00B91864" w:rsidP="00B918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6FE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91864" w:rsidRPr="00516FE0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91864" w:rsidRPr="00516FE0" w:rsidRDefault="00B91864" w:rsidP="00B918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Аперян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91864" w:rsidRPr="00821DF2" w:rsidRDefault="00B91864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1006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+374 60 695 894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91864" w:rsidRPr="00821DF2" w:rsidRDefault="00C82C8F" w:rsidP="00B918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B91864" w:rsidRPr="002E39D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info@vwfa.am</w:t>
              </w:r>
            </w:hyperlink>
            <w:r w:rsidR="00B91864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516FE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516FE0">
        <w:rPr>
          <w:rFonts w:ascii="GHEA Grapalat" w:hAnsi="GHEA Grapalat"/>
          <w:sz w:val="20"/>
        </w:rPr>
        <w:t>Заказчик:</w:t>
      </w:r>
      <w:r w:rsidR="00552684" w:rsidRPr="00516FE0">
        <w:rPr>
          <w:rFonts w:ascii="GHEA Grapalat" w:hAnsi="GHEA Grapalat"/>
          <w:sz w:val="20"/>
        </w:rPr>
        <w:t xml:space="preserve"> </w:t>
      </w:r>
      <w:r w:rsidR="001D6927" w:rsidRPr="00516FE0">
        <w:rPr>
          <w:rFonts w:ascii="Sylfaen" w:hAnsi="Sylfaen"/>
          <w:b/>
          <w:sz w:val="22"/>
          <w:szCs w:val="22"/>
        </w:rPr>
        <w:t>Фонд виноградарства и виноделия Армении</w:t>
      </w:r>
    </w:p>
    <w:sectPr w:rsidR="00613058" w:rsidRPr="008503C1" w:rsidSect="00B91864">
      <w:footerReference w:type="even" r:id="rId12"/>
      <w:footerReference w:type="default" r:id="rId13"/>
      <w:pgSz w:w="11906" w:h="16838"/>
      <w:pgMar w:top="720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8F" w:rsidRDefault="00C82C8F">
      <w:r>
        <w:separator/>
      </w:r>
    </w:p>
  </w:endnote>
  <w:endnote w:type="continuationSeparator" w:id="0">
    <w:p w:rsidR="00C82C8F" w:rsidRDefault="00C8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B541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8F" w:rsidRDefault="00C82C8F">
      <w:r>
        <w:separator/>
      </w:r>
    </w:p>
  </w:footnote>
  <w:footnote w:type="continuationSeparator" w:id="0">
    <w:p w:rsidR="00C82C8F" w:rsidRDefault="00C82C8F">
      <w:r>
        <w:continuationSeparator/>
      </w:r>
    </w:p>
  </w:footnote>
  <w:footnote w:id="1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A15DD5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</w:t>
      </w:r>
      <w:r w:rsidRPr="001962F1">
        <w:rPr>
          <w:rFonts w:ascii="GHEA Grapalat" w:hAnsi="GHEA Grapalat"/>
          <w:i/>
          <w:sz w:val="12"/>
        </w:rPr>
        <w:t xml:space="preserve">количество товаров, услуг, работ, закупаемых </w:t>
      </w:r>
      <w:r w:rsidR="00430FCC" w:rsidRPr="001962F1">
        <w:rPr>
          <w:rFonts w:ascii="GHEA Grapalat" w:hAnsi="GHEA Grapalat"/>
          <w:i/>
          <w:sz w:val="12"/>
        </w:rPr>
        <w:t xml:space="preserve">на имеющиеся финансовые средства </w:t>
      </w:r>
      <w:r w:rsidRPr="001962F1">
        <w:rPr>
          <w:rFonts w:ascii="GHEA Grapalat" w:hAnsi="GHEA Grapalat"/>
          <w:i/>
          <w:sz w:val="12"/>
        </w:rPr>
        <w:t xml:space="preserve">в рамках данного договора, а </w:t>
      </w:r>
      <w:r w:rsidR="00430FCC" w:rsidRPr="001962F1">
        <w:rPr>
          <w:rFonts w:ascii="GHEA Grapalat" w:hAnsi="GHEA Grapalat"/>
          <w:i/>
          <w:sz w:val="12"/>
        </w:rPr>
        <w:t xml:space="preserve">общее </w:t>
      </w:r>
      <w:r w:rsidRPr="001962F1">
        <w:rPr>
          <w:rFonts w:ascii="GHEA Grapalat" w:hAnsi="GHEA Grapalat"/>
          <w:i/>
          <w:sz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A15DD5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Если </w:t>
      </w:r>
      <w:r w:rsidRPr="001962F1">
        <w:rPr>
          <w:rFonts w:ascii="GHEA Grapalat" w:hAnsi="GHEA Grapalat"/>
          <w:i/>
          <w:sz w:val="12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D31A4" w:rsidRPr="00A15DD5" w:rsidRDefault="00BD31A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</w:t>
      </w:r>
      <w:r w:rsidRPr="001962F1">
        <w:rPr>
          <w:rFonts w:ascii="GHEA Grapalat" w:hAnsi="GHEA Grapalat"/>
          <w:i/>
          <w:sz w:val="12"/>
        </w:rPr>
        <w:t xml:space="preserve">В </w:t>
      </w:r>
      <w:r w:rsidRPr="001962F1">
        <w:rPr>
          <w:rFonts w:ascii="GHEA Grapalat" w:hAnsi="GHEA Grapalat"/>
          <w:i/>
          <w:sz w:val="12"/>
        </w:rPr>
        <w:t>случае финансирования из других источников, указать источник финансирования</w:t>
      </w:r>
    </w:p>
  </w:footnote>
  <w:footnote w:id="5">
    <w:p w:rsidR="00BD31A4" w:rsidRPr="00A15DD5" w:rsidRDefault="00BD31A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Указываются </w:t>
      </w:r>
      <w:r w:rsidRPr="001962F1">
        <w:rPr>
          <w:rFonts w:ascii="GHEA Grapalat" w:hAnsi="GHEA Grapalat"/>
          <w:i/>
          <w:sz w:val="12"/>
        </w:rPr>
        <w:t>даты всех изменений, внесенных в приглашение.</w:t>
      </w:r>
    </w:p>
  </w:footnote>
  <w:footnote w:id="6">
    <w:p w:rsidR="00BD31A4" w:rsidRPr="00A15DD5" w:rsidRDefault="00BD31A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</w:t>
      </w:r>
      <w:r w:rsidRPr="001962F1">
        <w:rPr>
          <w:rFonts w:ascii="GHEA Grapalat" w:hAnsi="GHEA Grapalat"/>
          <w:i/>
          <w:sz w:val="12"/>
        </w:rPr>
        <w:t xml:space="preserve">Если </w:t>
      </w:r>
      <w:r w:rsidRPr="001962F1">
        <w:rPr>
          <w:rFonts w:ascii="GHEA Grapalat" w:hAnsi="GHEA Grapalat"/>
          <w:i/>
          <w:sz w:val="12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D31A4" w:rsidRPr="00A15DD5" w:rsidRDefault="00BD31A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</w:t>
      </w:r>
      <w:r w:rsidRPr="001962F1">
        <w:rPr>
          <w:rFonts w:ascii="GHEA Grapalat" w:hAnsi="GHEA Grapalat"/>
          <w:i/>
          <w:sz w:val="12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BD31A4" w:rsidRPr="00A15DD5" w:rsidRDefault="00BD31A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BD31A4" w:rsidRPr="00A15DD5" w:rsidRDefault="00BD31A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</w:t>
      </w:r>
      <w:r w:rsidRPr="001962F1">
        <w:rPr>
          <w:rFonts w:ascii="GHEA Grapalat" w:hAnsi="GHEA Grapalat"/>
          <w:i/>
          <w:sz w:val="12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B91864" w:rsidRPr="00A15DD5" w:rsidRDefault="00B91864" w:rsidP="00B15960">
      <w:pPr>
        <w:pStyle w:val="FootnoteText"/>
        <w:ind w:left="-900" w:right="-920"/>
        <w:jc w:val="both"/>
        <w:rPr>
          <w:rFonts w:ascii="GHEA Grapalat" w:hAnsi="GHEA Grapalat"/>
          <w:bCs/>
          <w:i/>
          <w:sz w:val="14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 </w:t>
      </w:r>
      <w:r w:rsidRPr="00B15960">
        <w:rPr>
          <w:rFonts w:ascii="GHEA Grapalat" w:hAnsi="GHEA Grapalat"/>
          <w:i/>
          <w:sz w:val="14"/>
        </w:rPr>
        <w:t xml:space="preserve">Если </w:t>
      </w:r>
      <w:r w:rsidRPr="00B15960">
        <w:rPr>
          <w:rFonts w:ascii="GHEA Grapalat" w:hAnsi="GHEA Grapalat"/>
          <w:i/>
          <w:sz w:val="14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B91864" w:rsidRPr="00A15DD5" w:rsidRDefault="00B91864" w:rsidP="00B15960">
      <w:pPr>
        <w:pStyle w:val="FootnoteText"/>
        <w:ind w:left="-900" w:right="-920"/>
        <w:jc w:val="both"/>
        <w:rPr>
          <w:rFonts w:ascii="GHEA Grapalat" w:hAnsi="GHEA Grapalat"/>
          <w:i/>
          <w:sz w:val="14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</w:t>
      </w:r>
      <w:r w:rsidRPr="00B15960">
        <w:rPr>
          <w:rFonts w:ascii="GHEA Grapalat" w:hAnsi="GHEA Grapalat"/>
          <w:i/>
          <w:sz w:val="14"/>
        </w:rPr>
        <w:t xml:space="preserve">Не </w:t>
      </w:r>
      <w:r w:rsidRPr="00B15960">
        <w:rPr>
          <w:rFonts w:ascii="GHEA Grapalat" w:hAnsi="GHEA Grapalat"/>
          <w:i/>
          <w:sz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0F96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76C5F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92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775"/>
    <w:rsid w:val="0027090D"/>
    <w:rsid w:val="00270FCE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C1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1CF7"/>
    <w:rsid w:val="003724D9"/>
    <w:rsid w:val="00376579"/>
    <w:rsid w:val="0038171B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1311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AE7"/>
    <w:rsid w:val="004D2A4F"/>
    <w:rsid w:val="004D4E6E"/>
    <w:rsid w:val="004F2C61"/>
    <w:rsid w:val="004F596C"/>
    <w:rsid w:val="004F7F2F"/>
    <w:rsid w:val="0050287B"/>
    <w:rsid w:val="005060B6"/>
    <w:rsid w:val="005068D1"/>
    <w:rsid w:val="0050788A"/>
    <w:rsid w:val="00512138"/>
    <w:rsid w:val="00516FE0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4A8"/>
    <w:rsid w:val="005C39A0"/>
    <w:rsid w:val="005D0F4E"/>
    <w:rsid w:val="005E141E"/>
    <w:rsid w:val="005E1608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7631"/>
    <w:rsid w:val="006A5CF4"/>
    <w:rsid w:val="006B2BA7"/>
    <w:rsid w:val="006B7B4E"/>
    <w:rsid w:val="006B7BCF"/>
    <w:rsid w:val="006D0C89"/>
    <w:rsid w:val="006D4D49"/>
    <w:rsid w:val="006D60A9"/>
    <w:rsid w:val="006E341E"/>
    <w:rsid w:val="006E3B11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6CF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6E0B"/>
    <w:rsid w:val="008503C1"/>
    <w:rsid w:val="0085169A"/>
    <w:rsid w:val="0085228E"/>
    <w:rsid w:val="0085623F"/>
    <w:rsid w:val="0086046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749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1501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5DD5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47AB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1864"/>
    <w:rsid w:val="00B97F20"/>
    <w:rsid w:val="00BA5C97"/>
    <w:rsid w:val="00BC0DBD"/>
    <w:rsid w:val="00BD2B29"/>
    <w:rsid w:val="00BD31A4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2C8F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9BC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290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951"/>
    <w:rsid w:val="00DC71BF"/>
    <w:rsid w:val="00DE1183"/>
    <w:rsid w:val="00DE6A21"/>
    <w:rsid w:val="00DF78B4"/>
    <w:rsid w:val="00E02115"/>
    <w:rsid w:val="00E14174"/>
    <w:rsid w:val="00E14FB5"/>
    <w:rsid w:val="00E21EBA"/>
    <w:rsid w:val="00E22ABC"/>
    <w:rsid w:val="00E24AA7"/>
    <w:rsid w:val="00E359C1"/>
    <w:rsid w:val="00E41DA4"/>
    <w:rsid w:val="00E427D3"/>
    <w:rsid w:val="00E476D2"/>
    <w:rsid w:val="00E55F33"/>
    <w:rsid w:val="00E615C8"/>
    <w:rsid w:val="00E62556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EBF"/>
    <w:rsid w:val="00F712F6"/>
    <w:rsid w:val="00F714E0"/>
    <w:rsid w:val="00F750C8"/>
    <w:rsid w:val="00F75368"/>
    <w:rsid w:val="00F77FE2"/>
    <w:rsid w:val="00F8167F"/>
    <w:rsid w:val="00F8464C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41D"/>
    <w:rsid w:val="00FC062E"/>
    <w:rsid w:val="00FC5B89"/>
    <w:rsid w:val="00FC6DE7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02115"/>
    <w:rPr>
      <w:rFonts w:ascii="Times LatArm" w:hAnsi="Times LatArm"/>
      <w:b/>
      <w:sz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3B11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wfa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osllc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B27E-9C95-4551-B1F1-C162F4C4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52</cp:revision>
  <cp:lastPrinted>2015-07-14T07:47:00Z</cp:lastPrinted>
  <dcterms:created xsi:type="dcterms:W3CDTF">2018-08-09T07:28:00Z</dcterms:created>
  <dcterms:modified xsi:type="dcterms:W3CDTF">2019-08-01T10:45:00Z</dcterms:modified>
</cp:coreProperties>
</file>