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CB7115" w:rsidRDefault="00A4360B" w:rsidP="00AA3CB2">
      <w:pPr>
        <w:pStyle w:val="aa"/>
        <w:spacing w:after="0" w:line="360" w:lineRule="auto"/>
        <w:ind w:firstLine="567"/>
        <w:jc w:val="right"/>
        <w:rPr>
          <w:rFonts w:ascii="GHEA Grapalat" w:hAnsi="GHEA Grapalat" w:cs="Sylfaen"/>
          <w:i/>
          <w:sz w:val="16"/>
        </w:rPr>
      </w:pPr>
      <w:r w:rsidRPr="00CB7115">
        <w:rPr>
          <w:rFonts w:ascii="GHEA Grapalat" w:hAnsi="GHEA Grapalat" w:cs="Sylfaen"/>
          <w:i/>
          <w:sz w:val="16"/>
        </w:rPr>
        <w:t>Հավելված</w:t>
      </w:r>
      <w:r w:rsidR="003B3A13" w:rsidRPr="00CB7115">
        <w:rPr>
          <w:rFonts w:ascii="GHEA Grapalat" w:hAnsi="GHEA Grapalat" w:cs="Sylfaen"/>
          <w:i/>
          <w:sz w:val="16"/>
        </w:rPr>
        <w:t>N1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proofErr w:type="spellStart"/>
      <w:r w:rsidR="008726BC">
        <w:rPr>
          <w:rFonts w:ascii="GHEA Grapalat" w:hAnsi="GHEA Grapalat" w:cs="Sylfaen"/>
          <w:i/>
          <w:sz w:val="16"/>
        </w:rPr>
        <w:t>հուլիսի</w:t>
      </w:r>
      <w:proofErr w:type="spellEnd"/>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202</w:t>
      </w:r>
      <w:r w:rsidR="008133B2">
        <w:rPr>
          <w:rFonts w:ascii="GHEA Grapalat" w:hAnsi="GHEA Grapalat"/>
          <w:i w:val="0"/>
          <w:lang w:val="hy-AM"/>
        </w:rPr>
        <w:t>6</w:t>
      </w:r>
      <w:r>
        <w:rPr>
          <w:rFonts w:ascii="GHEA Grapalat" w:hAnsi="GHEA Grapalat"/>
          <w:i w:val="0"/>
          <w:lang w:val="af-ZA"/>
        </w:rPr>
        <w:t xml:space="preserve">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8133B2">
        <w:rPr>
          <w:rFonts w:ascii="GHEA Grapalat" w:hAnsi="GHEA Grapalat"/>
          <w:i w:val="0"/>
          <w:lang w:val="hy-AM"/>
        </w:rPr>
        <w:t>մարտ</w:t>
      </w:r>
      <w:r w:rsidR="003C53D4" w:rsidRPr="000E1EDA">
        <w:rPr>
          <w:rFonts w:ascii="GHEA Grapalat" w:hAnsi="GHEA Grapalat"/>
          <w:i w:val="0"/>
          <w:lang w:val="af-ZA"/>
        </w:rPr>
        <w:t>»«</w:t>
      </w:r>
      <w:r w:rsidR="008133B2">
        <w:rPr>
          <w:rFonts w:ascii="GHEA Grapalat" w:hAnsi="GHEA Grapalat"/>
          <w:i w:val="0"/>
          <w:lang w:val="hy-AM"/>
        </w:rPr>
        <w:t>10</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7E2589" w:rsidRDefault="00496E18" w:rsidP="00D51C70">
      <w:pPr>
        <w:pStyle w:val="a3"/>
        <w:spacing w:line="240" w:lineRule="auto"/>
        <w:jc w:val="center"/>
        <w:rPr>
          <w:rFonts w:asciiTheme="minorHAnsi" w:hAnsiTheme="minorHAnsi"/>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D51C70" w:rsidRPr="00D51C70">
        <w:rPr>
          <w:rFonts w:ascii="GHEA Grapalat" w:hAnsi="GHEA Grapalat"/>
          <w:b/>
          <w:i w:val="0"/>
          <w:lang w:val="af-ZA"/>
        </w:rPr>
        <w:t>«</w:t>
      </w:r>
      <w:r w:rsidR="00BB0ADD">
        <w:rPr>
          <w:rFonts w:ascii="GHEAGrapalat" w:hAnsi="GHEAGrapalat"/>
          <w:color w:val="030921"/>
          <w:shd w:val="clear" w:color="auto" w:fill="FEFEFE"/>
        </w:rPr>
        <w:t>ՇՄԱԹ</w:t>
      </w:r>
      <w:r w:rsidR="00BB0ADD" w:rsidRPr="00BB0ADD">
        <w:rPr>
          <w:rFonts w:ascii="GHEAGrapalat" w:hAnsi="GHEAGrapalat"/>
          <w:color w:val="030921"/>
          <w:shd w:val="clear" w:color="auto" w:fill="FEFEFE"/>
          <w:lang w:val="af-ZA"/>
        </w:rPr>
        <w:t>1</w:t>
      </w:r>
      <w:r w:rsidR="00BB0ADD">
        <w:rPr>
          <w:rFonts w:ascii="GHEAGrapalat" w:hAnsi="GHEAGrapalat"/>
          <w:color w:val="030921"/>
          <w:shd w:val="clear" w:color="auto" w:fill="FEFEFE"/>
        </w:rPr>
        <w:t>Մ</w:t>
      </w:r>
      <w:r w:rsidR="00BB0ADD" w:rsidRPr="00BB0ADD">
        <w:rPr>
          <w:rFonts w:ascii="GHEAGrapalat" w:hAnsi="GHEAGrapalat"/>
          <w:color w:val="030921"/>
          <w:shd w:val="clear" w:color="auto" w:fill="FEFEFE"/>
          <w:lang w:val="af-ZA"/>
        </w:rPr>
        <w:t>-</w:t>
      </w:r>
      <w:r w:rsidR="00BB0ADD">
        <w:rPr>
          <w:rFonts w:ascii="GHEAGrapalat" w:hAnsi="GHEAGrapalat"/>
          <w:color w:val="030921"/>
          <w:shd w:val="clear" w:color="auto" w:fill="FEFEFE"/>
        </w:rPr>
        <w:t>ԳՀԱՊՁԲ</w:t>
      </w:r>
      <w:r w:rsidR="00BB0ADD" w:rsidRPr="00BB0ADD">
        <w:rPr>
          <w:rFonts w:ascii="GHEAGrapalat" w:hAnsi="GHEAGrapalat"/>
          <w:color w:val="030921"/>
          <w:shd w:val="clear" w:color="auto" w:fill="FEFEFE"/>
          <w:lang w:val="af-ZA"/>
        </w:rPr>
        <w:t>-2</w:t>
      </w:r>
      <w:r w:rsidR="00BB0ADD">
        <w:rPr>
          <w:rFonts w:asciiTheme="minorHAnsi" w:hAnsiTheme="minorHAnsi"/>
          <w:color w:val="030921"/>
          <w:shd w:val="clear" w:color="auto" w:fill="FEFEFE"/>
          <w:lang w:val="hy-AM"/>
        </w:rPr>
        <w:t>6</w:t>
      </w:r>
      <w:r w:rsidR="00BB0ADD"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p>
    <w:p w:rsidR="0091042F" w:rsidRPr="000E1EDA" w:rsidRDefault="0091042F" w:rsidP="00EF3662">
      <w:pPr>
        <w:pStyle w:val="a3"/>
        <w:spacing w:line="240" w:lineRule="auto"/>
        <w:jc w:val="center"/>
        <w:rPr>
          <w:rFonts w:ascii="GHEA Grapalat" w:hAnsi="GHEA Grapalat"/>
          <w:i w:val="0"/>
          <w:lang w:val="af-ZA"/>
        </w:rPr>
      </w:pPr>
    </w:p>
    <w:p w:rsidR="0091042F" w:rsidRPr="000E1EDA" w:rsidRDefault="0091042F" w:rsidP="00EF3662">
      <w:pPr>
        <w:pStyle w:val="a3"/>
        <w:spacing w:line="240" w:lineRule="auto"/>
        <w:rPr>
          <w:rFonts w:ascii="GHEA Grapalat" w:hAnsi="GHEA Grapalat"/>
          <w:i w:val="0"/>
          <w:lang w:val="af-ZA"/>
        </w:rPr>
      </w:pPr>
    </w:p>
    <w:p w:rsidR="00642EFE" w:rsidRPr="00123676" w:rsidRDefault="00642EFE" w:rsidP="00BB0ADD">
      <w:pPr>
        <w:pStyle w:val="a3"/>
        <w:spacing w:line="240" w:lineRule="auto"/>
        <w:ind w:firstLine="708"/>
        <w:jc w:val="left"/>
        <w:rPr>
          <w:rFonts w:ascii="GHEA Grapalat" w:hAnsi="GHEA Grapalat"/>
          <w:i w:val="0"/>
          <w:lang w:val="af-ZA"/>
        </w:rPr>
      </w:pPr>
      <w:r w:rsidRPr="00123676">
        <w:rPr>
          <w:rFonts w:ascii="GHEA Grapalat" w:hAnsi="GHEA Grapalat"/>
          <w:i w:val="0"/>
          <w:lang w:val="af-ZA"/>
        </w:rPr>
        <w:t>Պատվիրատուն`</w:t>
      </w:r>
      <w:r w:rsidR="00FC63EE" w:rsidRPr="00123676">
        <w:rPr>
          <w:rFonts w:ascii="GHEA Grapalat" w:hAnsi="GHEA Grapalat"/>
          <w:i w:val="0"/>
          <w:lang w:val="af-ZA"/>
        </w:rPr>
        <w:t>ՀՀ Շիրակի մարզի Արթիկ համայնք</w:t>
      </w:r>
      <w:r w:rsidR="00FC63EE" w:rsidRPr="00123676">
        <w:rPr>
          <w:rFonts w:ascii="GHEA Grapalat" w:hAnsi="GHEA Grapalat"/>
          <w:i w:val="0"/>
          <w:lang w:val="hy-AM"/>
        </w:rPr>
        <w:t xml:space="preserve">ի&lt;&lt;Արթիկի թիվ 1 մանկապարտեզ&gt;&gt;ՀՈԱԿ-ը </w:t>
      </w:r>
      <w:r w:rsidRPr="00123676">
        <w:rPr>
          <w:rFonts w:ascii="GHEA Grapalat" w:hAnsi="GHEA Grapalat"/>
          <w:i w:val="0"/>
          <w:lang w:val="af-ZA"/>
        </w:rPr>
        <w:t>, որը գտնվում է</w:t>
      </w:r>
      <w:r w:rsidR="00FC63EE" w:rsidRPr="00123676">
        <w:rPr>
          <w:rFonts w:ascii="GHEA Grapalat" w:hAnsi="GHEA Grapalat"/>
          <w:i w:val="0"/>
          <w:u w:val="single"/>
          <w:lang w:val="hy-AM"/>
        </w:rPr>
        <w:t xml:space="preserve"> ք</w:t>
      </w:r>
      <w:r w:rsidR="00FC63EE" w:rsidRPr="00123676">
        <w:rPr>
          <w:rFonts w:ascii="Cambria Math" w:hAnsi="Cambria Math"/>
          <w:i w:val="0"/>
          <w:u w:val="single"/>
          <w:lang w:val="hy-AM"/>
        </w:rPr>
        <w:t xml:space="preserve">․Արթիկ, Լմբատ 2 թաղ․Իսահակյան փողոց </w:t>
      </w:r>
      <w:r w:rsidRPr="00123676">
        <w:rPr>
          <w:rFonts w:ascii="GHEA Grapalat" w:hAnsi="GHEA Grapalat"/>
          <w:i w:val="0"/>
          <w:lang w:val="af-ZA"/>
        </w:rPr>
        <w:t xml:space="preserve">հասցեում,հայտարարում է </w:t>
      </w:r>
      <w:r w:rsidR="00BB0ADD" w:rsidRPr="00123676">
        <w:rPr>
          <w:rFonts w:ascii="GHEA Grapalat" w:hAnsi="GHEA Grapalat"/>
          <w:i w:val="0"/>
          <w:lang w:val="hy-AM"/>
        </w:rPr>
        <w:t>գնանշման</w:t>
      </w:r>
      <w:r w:rsidR="00955E87" w:rsidRPr="00123676">
        <w:rPr>
          <w:rFonts w:ascii="GHEA Grapalat" w:hAnsi="GHEA Grapalat"/>
          <w:i w:val="0"/>
          <w:lang w:val="af-ZA"/>
        </w:rPr>
        <w:t>մրցույթ</w:t>
      </w:r>
      <w:r w:rsidR="00A20B69" w:rsidRPr="00123676">
        <w:rPr>
          <w:rFonts w:ascii="GHEA Grapalat" w:hAnsi="GHEA Grapalat"/>
          <w:i w:val="0"/>
          <w:lang w:val="af-ZA"/>
        </w:rPr>
        <w:t>, որն իրականացվում է մեկ փուլով`</w:t>
      </w:r>
      <w:r w:rsidR="00483223" w:rsidRPr="00123676">
        <w:rPr>
          <w:rFonts w:ascii="GHEA Grapalat" w:hAnsi="GHEA Grapalat"/>
          <w:i w:val="0"/>
          <w:lang w:val="af-ZA"/>
        </w:rPr>
        <w:t xml:space="preserve"> թղթային տարբերակով</w:t>
      </w:r>
      <w:r w:rsidR="00236B75" w:rsidRPr="00123676">
        <w:rPr>
          <w:rFonts w:ascii="GHEA Grapalat" w:hAnsi="GHEA Grapalat"/>
          <w:i w:val="0"/>
          <w:lang w:val="af-ZA"/>
        </w:rPr>
        <w:t>:</w:t>
      </w:r>
    </w:p>
    <w:p w:rsidR="00B375A2" w:rsidRPr="00123676" w:rsidRDefault="00A20B69" w:rsidP="00B375A2">
      <w:pPr>
        <w:pStyle w:val="a3"/>
        <w:spacing w:line="240" w:lineRule="auto"/>
        <w:ind w:firstLine="0"/>
        <w:rPr>
          <w:rFonts w:ascii="GHEA Grapalat" w:hAnsi="GHEA Grapalat"/>
          <w:i w:val="0"/>
          <w:lang w:val="af-ZA"/>
        </w:rPr>
      </w:pPr>
      <w:r w:rsidRPr="00123676">
        <w:rPr>
          <w:rFonts w:ascii="GHEA Grapalat" w:hAnsi="GHEA Grapalat"/>
          <w:i w:val="0"/>
          <w:lang w:val="af-ZA"/>
        </w:rPr>
        <w:tab/>
      </w:r>
      <w:bookmarkStart w:id="0" w:name="_Hlk23167417"/>
      <w:r w:rsidR="00496E18" w:rsidRPr="00123676">
        <w:rPr>
          <w:rFonts w:ascii="GHEA Grapalat" w:hAnsi="GHEA Grapalat"/>
          <w:i w:val="0"/>
          <w:lang w:val="af-ZA"/>
        </w:rPr>
        <w:t>Սույն ընթացակարգի</w:t>
      </w:r>
      <w:bookmarkEnd w:id="0"/>
      <w:r w:rsidR="00496E18" w:rsidRPr="00123676">
        <w:rPr>
          <w:rFonts w:ascii="GHEA Grapalat" w:hAnsi="GHEA Grapalat"/>
          <w:i w:val="0"/>
          <w:lang w:val="af-ZA"/>
        </w:rPr>
        <w:t xml:space="preserve"> արդյունքում</w:t>
      </w:r>
      <w:r w:rsidR="002E7EE1" w:rsidRPr="00123676">
        <w:rPr>
          <w:rFonts w:ascii="GHEA Grapalat" w:hAnsi="GHEA Grapalat"/>
          <w:i w:val="0"/>
          <w:lang w:val="hy-AM"/>
        </w:rPr>
        <w:t>ընտրված</w:t>
      </w:r>
      <w:r w:rsidR="00642EFE" w:rsidRPr="00123676">
        <w:rPr>
          <w:rFonts w:ascii="GHEA Grapalat" w:hAnsi="GHEA Grapalat"/>
          <w:i w:val="0"/>
          <w:lang w:val="af-ZA"/>
        </w:rPr>
        <w:t xml:space="preserve"> մասնակցին սահմանված կարգով կառաջարկվի կնքել</w:t>
      </w:r>
      <w:r w:rsidR="00D51C70" w:rsidRPr="00123676">
        <w:rPr>
          <w:rFonts w:ascii="GHEA Grapalat" w:hAnsi="GHEA Grapalat"/>
          <w:b/>
          <w:i w:val="0"/>
          <w:lang w:val="en-US"/>
        </w:rPr>
        <w:t>ՀՀ</w:t>
      </w:r>
      <w:r w:rsidR="00BB0ADD" w:rsidRPr="00123676">
        <w:rPr>
          <w:rFonts w:ascii="GHEA Grapalat" w:hAnsi="GHEA Grapalat"/>
          <w:i w:val="0"/>
          <w:lang w:val="af-ZA"/>
        </w:rPr>
        <w:t>ՀՀ Շիրակի մարզի Արթիկ համայնք</w:t>
      </w:r>
      <w:r w:rsidR="00BB0ADD" w:rsidRPr="00123676">
        <w:rPr>
          <w:rFonts w:ascii="GHEA Grapalat" w:hAnsi="GHEA Grapalat"/>
          <w:i w:val="0"/>
          <w:lang w:val="hy-AM"/>
        </w:rPr>
        <w:t>ի&lt;&lt;Արթիկի թիվ 1 մանկապարտեզ&gt;&gt;ՀՈԱԿ-ի</w:t>
      </w:r>
      <w:r w:rsidR="00D51C70" w:rsidRPr="00123676">
        <w:rPr>
          <w:rFonts w:ascii="GHEA Grapalat" w:hAnsi="GHEA Grapalat"/>
          <w:i w:val="0"/>
          <w:lang w:val="hy-AM"/>
        </w:rPr>
        <w:t>202</w:t>
      </w:r>
      <w:r w:rsidR="00D51C70" w:rsidRPr="00123676">
        <w:rPr>
          <w:rFonts w:ascii="GHEA Grapalat" w:hAnsi="GHEA Grapalat"/>
          <w:i w:val="0"/>
          <w:lang w:val="af-ZA"/>
        </w:rPr>
        <w:t>6</w:t>
      </w:r>
      <w:r w:rsidR="00D51C70" w:rsidRPr="00123676">
        <w:rPr>
          <w:rFonts w:ascii="GHEA Grapalat" w:hAnsi="GHEA Grapalat"/>
          <w:i w:val="0"/>
          <w:lang w:val="hy-AM"/>
        </w:rPr>
        <w:t xml:space="preserve"> թվականի կարիքների համար սննդի </w:t>
      </w:r>
      <w:proofErr w:type="spellStart"/>
      <w:r w:rsidR="009D6AE3" w:rsidRPr="00123676">
        <w:rPr>
          <w:rFonts w:ascii="GHEA Grapalat" w:hAnsi="GHEA Grapalat"/>
          <w:i w:val="0"/>
          <w:lang w:val="en-US"/>
        </w:rPr>
        <w:t>ձեռքբերման</w:t>
      </w:r>
      <w:proofErr w:type="spellEnd"/>
      <w:r w:rsidR="008133B2" w:rsidRPr="00123676">
        <w:rPr>
          <w:rFonts w:ascii="GHEA Grapalat" w:hAnsi="GHEA Grapalat"/>
          <w:i w:val="0"/>
          <w:lang w:val="af-ZA"/>
        </w:rPr>
        <w:t xml:space="preserve"> </w:t>
      </w:r>
      <w:r w:rsidR="009D6AE3" w:rsidRPr="00123676">
        <w:rPr>
          <w:rFonts w:ascii="GHEA Grapalat" w:hAnsi="GHEA Grapalat"/>
          <w:i w:val="0"/>
          <w:lang w:val="en-US"/>
        </w:rPr>
        <w:t>և</w:t>
      </w:r>
      <w:r w:rsidR="008133B2" w:rsidRPr="00123676">
        <w:rPr>
          <w:rFonts w:ascii="GHEA Grapalat" w:hAnsi="GHEA Grapalat"/>
          <w:i w:val="0"/>
          <w:lang w:val="af-ZA"/>
        </w:rPr>
        <w:t xml:space="preserve"> </w:t>
      </w:r>
      <w:r w:rsidR="00341A74" w:rsidRPr="00123676">
        <w:rPr>
          <w:rFonts w:ascii="GHEA Grapalat" w:hAnsi="GHEA Grapalat"/>
          <w:i w:val="0"/>
          <w:lang w:val="af-ZA"/>
        </w:rPr>
        <w:t>մատակարարման պայմանագիր (այսուհետ`</w:t>
      </w:r>
      <w:r w:rsidR="00B375A2" w:rsidRPr="00123676">
        <w:rPr>
          <w:rFonts w:ascii="GHEA Grapalat" w:hAnsi="GHEA Grapalat"/>
          <w:i w:val="0"/>
          <w:lang w:val="af-ZA"/>
        </w:rPr>
        <w:t xml:space="preserve"> պայմանագիր)։ </w:t>
      </w:r>
    </w:p>
    <w:p w:rsidR="00357D48" w:rsidRPr="00123676" w:rsidRDefault="00A76C15" w:rsidP="00EF3662">
      <w:pPr>
        <w:pStyle w:val="a3"/>
        <w:spacing w:line="240" w:lineRule="auto"/>
        <w:ind w:firstLine="0"/>
        <w:rPr>
          <w:rFonts w:ascii="GHEA Grapalat" w:hAnsi="GHEA Grapalat"/>
          <w:i w:val="0"/>
          <w:lang w:val="af-ZA"/>
        </w:rPr>
      </w:pPr>
      <w:r w:rsidRPr="00123676">
        <w:rPr>
          <w:rFonts w:ascii="GHEA Grapalat" w:hAnsi="GHEA Grapalat"/>
          <w:i w:val="0"/>
          <w:lang w:val="af-ZA"/>
        </w:rPr>
        <w:t>«</w:t>
      </w:r>
      <w:r w:rsidR="00357D48" w:rsidRPr="00123676">
        <w:rPr>
          <w:rFonts w:ascii="GHEA Grapalat" w:hAnsi="GHEA Grapalat"/>
          <w:i w:val="0"/>
          <w:lang w:val="af-ZA"/>
        </w:rPr>
        <w:t>Գնումների մասին</w:t>
      </w:r>
      <w:r w:rsidRPr="00123676">
        <w:rPr>
          <w:rFonts w:ascii="GHEA Grapalat" w:hAnsi="GHEA Grapalat"/>
          <w:i w:val="0"/>
          <w:lang w:val="af-ZA"/>
        </w:rPr>
        <w:t>»</w:t>
      </w:r>
      <w:r w:rsidR="00357D48" w:rsidRPr="00123676">
        <w:rPr>
          <w:rFonts w:ascii="GHEA Grapalat" w:hAnsi="GHEA Grapalat"/>
          <w:i w:val="0"/>
          <w:lang w:val="af-ZA"/>
        </w:rPr>
        <w:t xml:space="preserve">ՀՀ օրենքի </w:t>
      </w:r>
      <w:r w:rsidR="00955E87" w:rsidRPr="00123676">
        <w:rPr>
          <w:rFonts w:ascii="GHEA Grapalat" w:hAnsi="GHEA Grapalat"/>
          <w:i w:val="0"/>
          <w:lang w:val="af-ZA"/>
        </w:rPr>
        <w:t>7</w:t>
      </w:r>
      <w:r w:rsidR="00357D48" w:rsidRPr="00123676">
        <w:rPr>
          <w:rFonts w:ascii="GHEA Grapalat" w:hAnsi="GHEA Grapalat"/>
          <w:i w:val="0"/>
          <w:lang w:val="af-ZA"/>
        </w:rPr>
        <w:t xml:space="preserve">-րդ հոդվածի համաձայն` </w:t>
      </w:r>
      <w:r w:rsidR="00DB4CC7" w:rsidRPr="0012367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23676">
        <w:rPr>
          <w:rFonts w:ascii="GHEA Grapalat" w:hAnsi="GHEA Grapalat"/>
          <w:i w:val="0"/>
          <w:lang w:val="af-ZA"/>
        </w:rPr>
        <w:t xml:space="preserve">սույն </w:t>
      </w:r>
      <w:r w:rsidR="00496E18" w:rsidRPr="00123676">
        <w:rPr>
          <w:rFonts w:ascii="GHEA Grapalat" w:hAnsi="GHEA Grapalat"/>
          <w:i w:val="0"/>
          <w:lang w:val="af-ZA"/>
        </w:rPr>
        <w:t xml:space="preserve">ընթացակարգին </w:t>
      </w:r>
      <w:r w:rsidR="00DB4CC7" w:rsidRPr="00123676">
        <w:rPr>
          <w:rFonts w:ascii="GHEA Grapalat" w:hAnsi="GHEA Grapalat"/>
          <w:i w:val="0"/>
          <w:lang w:val="af-ZA"/>
        </w:rPr>
        <w:t>մասնակցելու հավասար իրավունք:</w:t>
      </w:r>
    </w:p>
    <w:p w:rsidR="00A20B69" w:rsidRPr="00123676" w:rsidRDefault="00496E18" w:rsidP="00EF3662">
      <w:pPr>
        <w:ind w:firstLine="720"/>
        <w:jc w:val="both"/>
        <w:rPr>
          <w:rFonts w:ascii="GHEA Grapalat" w:hAnsi="GHEA Grapalat"/>
          <w:sz w:val="20"/>
          <w:szCs w:val="20"/>
          <w:lang w:val="af-ZA"/>
        </w:rPr>
      </w:pPr>
      <w:r w:rsidRPr="00123676">
        <w:rPr>
          <w:rFonts w:ascii="GHEA Grapalat" w:hAnsi="GHEA Grapalat"/>
          <w:sz w:val="20"/>
          <w:szCs w:val="20"/>
          <w:lang w:val="af-ZA"/>
        </w:rPr>
        <w:t xml:space="preserve">Սույն ընթացակարգին </w:t>
      </w:r>
      <w:r w:rsidR="00357D48" w:rsidRPr="00123676">
        <w:rPr>
          <w:rFonts w:ascii="GHEA Grapalat" w:hAnsi="GHEA Grapalat"/>
          <w:sz w:val="20"/>
          <w:szCs w:val="20"/>
          <w:lang w:val="af-ZA"/>
        </w:rPr>
        <w:t>մասնակցելու իրավունք</w:t>
      </w:r>
      <w:r w:rsidR="003C3660" w:rsidRPr="00123676">
        <w:rPr>
          <w:rFonts w:ascii="GHEA Grapalat" w:hAnsi="GHEA Grapalat"/>
          <w:sz w:val="20"/>
          <w:szCs w:val="20"/>
          <w:lang w:val="af-ZA"/>
        </w:rPr>
        <w:t xml:space="preserve">չունեցող </w:t>
      </w:r>
      <w:r w:rsidR="006E7947" w:rsidRPr="00123676">
        <w:rPr>
          <w:rFonts w:ascii="GHEA Grapalat" w:hAnsi="GHEA Grapalat"/>
          <w:sz w:val="20"/>
          <w:szCs w:val="20"/>
          <w:lang w:val="af-ZA"/>
        </w:rPr>
        <w:t xml:space="preserve">անձանց, ինչպես </w:t>
      </w:r>
      <w:r w:rsidR="00A20B69" w:rsidRPr="00123676">
        <w:rPr>
          <w:rFonts w:ascii="GHEA Grapalat" w:hAnsi="GHEA Grapalat"/>
          <w:sz w:val="20"/>
          <w:szCs w:val="20"/>
          <w:lang w:val="af-ZA"/>
        </w:rPr>
        <w:t xml:space="preserve">նաև մասնակիցներին ներկայացվող </w:t>
      </w:r>
      <w:r w:rsidR="00542B06" w:rsidRPr="00123676">
        <w:rPr>
          <w:rFonts w:ascii="GHEA Grapalat" w:hAnsi="GHEA Grapalat"/>
          <w:sz w:val="20"/>
          <w:szCs w:val="20"/>
          <w:lang w:val="af-ZA"/>
        </w:rPr>
        <w:t xml:space="preserve">պայմանները </w:t>
      </w:r>
      <w:r w:rsidR="00A20B69" w:rsidRPr="00123676">
        <w:rPr>
          <w:rFonts w:ascii="GHEA Grapalat" w:hAnsi="GHEA Grapalat"/>
          <w:sz w:val="20"/>
          <w:szCs w:val="20"/>
          <w:lang w:val="af-ZA"/>
        </w:rPr>
        <w:t>սահմանված են սույն ընթացակարգի հրավերով:</w:t>
      </w:r>
    </w:p>
    <w:p w:rsidR="00357D48" w:rsidRPr="00123676" w:rsidRDefault="00EE73A8" w:rsidP="00EF3662">
      <w:pPr>
        <w:pStyle w:val="a3"/>
        <w:spacing w:line="240" w:lineRule="auto"/>
        <w:rPr>
          <w:rFonts w:ascii="GHEA Grapalat" w:hAnsi="GHEA Grapalat"/>
          <w:i w:val="0"/>
          <w:lang w:val="af-ZA"/>
        </w:rPr>
      </w:pPr>
      <w:r w:rsidRPr="00123676">
        <w:rPr>
          <w:rFonts w:ascii="GHEA Grapalat" w:hAnsi="GHEA Grapalat"/>
          <w:i w:val="0"/>
          <w:lang w:val="af-ZA"/>
        </w:rPr>
        <w:t xml:space="preserve">Ընտրված </w:t>
      </w:r>
      <w:r w:rsidR="00357D48" w:rsidRPr="00123676">
        <w:rPr>
          <w:rFonts w:ascii="GHEA Grapalat" w:hAnsi="GHEA Grapalat"/>
          <w:i w:val="0"/>
          <w:lang w:val="af-ZA"/>
        </w:rPr>
        <w:t xml:space="preserve">մասնակիցը որոշվում է </w:t>
      </w:r>
      <w:bookmarkStart w:id="1" w:name="_Hlk23167512"/>
      <w:r w:rsidR="00496E18" w:rsidRPr="00123676">
        <w:rPr>
          <w:rFonts w:ascii="GHEA Grapalat" w:hAnsi="GHEA Grapalat"/>
          <w:i w:val="0"/>
          <w:lang w:val="af-ZA"/>
        </w:rPr>
        <w:t xml:space="preserve">ոչ գնային պայմաններով բավարար գնահատված </w:t>
      </w:r>
      <w:bookmarkEnd w:id="1"/>
      <w:r w:rsidR="00357D48" w:rsidRPr="0012367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23676">
        <w:rPr>
          <w:rFonts w:ascii="GHEA Grapalat" w:hAnsi="GHEA Grapalat"/>
          <w:i w:val="0"/>
          <w:lang w:val="af-ZA"/>
        </w:rPr>
        <w:t>։</w:t>
      </w:r>
    </w:p>
    <w:p w:rsidR="00483223" w:rsidRPr="00123676" w:rsidRDefault="00483223" w:rsidP="00483223">
      <w:pPr>
        <w:pStyle w:val="a3"/>
        <w:spacing w:line="240" w:lineRule="auto"/>
        <w:rPr>
          <w:rFonts w:ascii="GHEA Grapalat" w:hAnsi="GHEA Grapalat"/>
          <w:i w:val="0"/>
          <w:lang w:val="af-ZA"/>
        </w:rPr>
      </w:pPr>
      <w:r w:rsidRPr="0012367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123676" w:rsidRDefault="0067579A" w:rsidP="00EF3662">
      <w:pPr>
        <w:pStyle w:val="a3"/>
        <w:spacing w:line="240" w:lineRule="auto"/>
        <w:rPr>
          <w:rFonts w:ascii="GHEA Grapalat" w:hAnsi="GHEA Grapalat"/>
          <w:i w:val="0"/>
          <w:lang w:val="af-ZA"/>
        </w:rPr>
      </w:pPr>
    </w:p>
    <w:p w:rsidR="00244C42" w:rsidRPr="00123676" w:rsidRDefault="003B5AE9" w:rsidP="00244C42">
      <w:pPr>
        <w:pStyle w:val="a3"/>
        <w:spacing w:line="240" w:lineRule="auto"/>
        <w:ind w:firstLine="0"/>
        <w:rPr>
          <w:rFonts w:ascii="GHEA Grapalat" w:hAnsi="GHEA Grapalat"/>
          <w:i w:val="0"/>
          <w:lang w:val="af-ZA"/>
        </w:rPr>
      </w:pPr>
      <w:r w:rsidRPr="00123676">
        <w:rPr>
          <w:rFonts w:ascii="GHEA Grapalat" w:hAnsi="GHEA Grapalat"/>
          <w:i w:val="0"/>
          <w:lang w:val="af-ZA"/>
        </w:rPr>
        <w:t xml:space="preserve">Սույն ընթացակարգին մասնակցության </w:t>
      </w:r>
      <w:r w:rsidR="00357D48" w:rsidRPr="00123676">
        <w:rPr>
          <w:rFonts w:ascii="GHEA Grapalat" w:hAnsi="GHEA Grapalat"/>
          <w:i w:val="0"/>
          <w:lang w:val="af-ZA"/>
        </w:rPr>
        <w:t>հայտերն անհրաժեշտ է ներկայացնել</w:t>
      </w:r>
      <w:r w:rsidR="00244C42" w:rsidRPr="00123676">
        <w:rPr>
          <w:rFonts w:ascii="GHEA Grapalat" w:hAnsi="GHEA Grapalat"/>
          <w:i w:val="0"/>
          <w:lang w:val="af-ZA"/>
        </w:rPr>
        <w:t>փաստաթղթային ձևով</w:t>
      </w:r>
      <w:r w:rsidR="00357D48" w:rsidRPr="00123676">
        <w:rPr>
          <w:rFonts w:ascii="GHEA Grapalat" w:hAnsi="GHEA Grapalat"/>
          <w:i w:val="0"/>
          <w:lang w:val="af-ZA"/>
        </w:rPr>
        <w:t xml:space="preserve"> մինչև սույն հայտարարությ</w:t>
      </w:r>
      <w:r w:rsidR="00A70355" w:rsidRPr="00123676">
        <w:rPr>
          <w:rFonts w:ascii="GHEA Grapalat" w:hAnsi="GHEA Grapalat"/>
          <w:i w:val="0"/>
          <w:lang w:val="af-ZA"/>
        </w:rPr>
        <w:t>ան</w:t>
      </w:r>
      <w:r w:rsidR="00357D48" w:rsidRPr="00123676">
        <w:rPr>
          <w:rFonts w:ascii="GHEA Grapalat" w:hAnsi="GHEA Grapalat"/>
          <w:i w:val="0"/>
          <w:lang w:val="af-ZA"/>
        </w:rPr>
        <w:t xml:space="preserve"> հրապարակման օրվանից հաշված </w:t>
      </w:r>
      <w:r w:rsidR="00244C42" w:rsidRPr="00123676">
        <w:rPr>
          <w:rFonts w:ascii="GHEA Grapalat" w:hAnsi="GHEA Grapalat"/>
          <w:b/>
          <w:i w:val="0"/>
          <w:color w:val="FF0000"/>
          <w:lang w:val="af-ZA"/>
        </w:rPr>
        <w:t>7-րդ օրվա</w:t>
      </w:r>
      <w:r w:rsidR="008133B2" w:rsidRPr="00123676">
        <w:rPr>
          <w:rFonts w:ascii="GHEA Grapalat" w:hAnsi="GHEA Grapalat"/>
          <w:b/>
          <w:i w:val="0"/>
          <w:color w:val="FF0000"/>
          <w:lang w:val="af-ZA"/>
        </w:rPr>
        <w:t xml:space="preserve"> 2</w:t>
      </w:r>
      <w:r w:rsidR="00123676">
        <w:rPr>
          <w:rFonts w:ascii="GHEA Grapalat" w:hAnsi="GHEA Grapalat"/>
          <w:b/>
          <w:i w:val="0"/>
          <w:color w:val="FF0000"/>
          <w:lang w:val="af-ZA"/>
        </w:rPr>
        <w:t>3</w:t>
      </w:r>
      <w:r w:rsidR="008133B2" w:rsidRPr="00123676">
        <w:rPr>
          <w:rFonts w:ascii="GHEA Grapalat" w:hAnsi="GHEA Grapalat"/>
          <w:b/>
          <w:i w:val="0"/>
          <w:color w:val="FF0000"/>
          <w:lang w:val="af-ZA"/>
        </w:rPr>
        <w:t>.03.</w:t>
      </w:r>
      <w:r w:rsidR="00244C42" w:rsidRPr="00123676">
        <w:rPr>
          <w:rFonts w:ascii="GHEA Grapalat" w:hAnsi="GHEA Grapalat"/>
          <w:b/>
          <w:i w:val="0"/>
          <w:color w:val="FF0000"/>
          <w:lang w:val="af-ZA"/>
        </w:rPr>
        <w:t>202</w:t>
      </w:r>
      <w:r w:rsidR="008133B2" w:rsidRPr="00123676">
        <w:rPr>
          <w:rFonts w:ascii="GHEA Grapalat" w:hAnsi="GHEA Grapalat"/>
          <w:b/>
          <w:i w:val="0"/>
          <w:color w:val="FF0000"/>
          <w:lang w:val="af-ZA"/>
        </w:rPr>
        <w:t>6</w:t>
      </w:r>
      <w:r w:rsidR="00244C42" w:rsidRPr="00123676">
        <w:rPr>
          <w:rFonts w:ascii="GHEA Grapalat" w:hAnsi="GHEA Grapalat"/>
          <w:b/>
          <w:i w:val="0"/>
          <w:color w:val="FF0000"/>
          <w:lang w:val="af-ZA"/>
        </w:rPr>
        <w:t xml:space="preserve">թ ժամը </w:t>
      </w:r>
      <w:r w:rsidR="00244C42" w:rsidRPr="00123676">
        <w:rPr>
          <w:rFonts w:ascii="GHEA Grapalat" w:hAnsi="GHEA Grapalat"/>
          <w:b/>
          <w:i w:val="0"/>
          <w:color w:val="FF0000"/>
          <w:u w:val="single"/>
          <w:lang w:val="af-ZA"/>
        </w:rPr>
        <w:t>12.</w:t>
      </w:r>
      <w:r w:rsidR="00244C42" w:rsidRPr="00123676">
        <w:rPr>
          <w:rFonts w:ascii="GHEA Grapalat" w:hAnsi="GHEA Grapalat"/>
          <w:b/>
          <w:i w:val="0"/>
          <w:color w:val="FF0000"/>
          <w:u w:val="single"/>
          <w:vertAlign w:val="superscript"/>
          <w:lang w:val="af-ZA"/>
        </w:rPr>
        <w:t>00</w:t>
      </w:r>
      <w:r w:rsidR="00244C42" w:rsidRPr="00123676">
        <w:rPr>
          <w:rFonts w:ascii="GHEA Grapalat" w:hAnsi="GHEA Grapalat"/>
          <w:b/>
          <w:i w:val="0"/>
          <w:color w:val="FF0000"/>
          <w:lang w:val="af-ZA"/>
        </w:rPr>
        <w:t>-ը</w:t>
      </w:r>
      <w:r w:rsidR="00244C42" w:rsidRPr="00123676">
        <w:rPr>
          <w:rFonts w:ascii="GHEA Grapalat" w:hAnsi="GHEA Grapalat"/>
          <w:i w:val="0"/>
          <w:color w:val="FF0000"/>
          <w:lang w:val="af-ZA"/>
        </w:rPr>
        <w:t>:</w:t>
      </w:r>
      <w:r w:rsidR="00244C42" w:rsidRPr="00123676">
        <w:rPr>
          <w:rFonts w:ascii="GHEA Grapalat" w:hAnsi="GHEA Grapalat"/>
          <w:i w:val="0"/>
          <w:lang w:val="af-ZA"/>
        </w:rPr>
        <w:t xml:space="preserve">Հայտերը, հայերենից բացի, կարող են ներկայացվել նաև անգլերեն կամ ռուսերեն: </w:t>
      </w:r>
    </w:p>
    <w:p w:rsidR="005939DE" w:rsidRPr="00123676" w:rsidRDefault="005939DE" w:rsidP="00EF3662">
      <w:pPr>
        <w:pStyle w:val="a3"/>
        <w:spacing w:line="240" w:lineRule="auto"/>
        <w:rPr>
          <w:rFonts w:ascii="GHEA Grapalat" w:hAnsi="GHEA Grapalat"/>
          <w:i w:val="0"/>
          <w:lang w:val="af-ZA"/>
        </w:rPr>
      </w:pPr>
    </w:p>
    <w:p w:rsidR="004E2FC6" w:rsidRPr="00123676" w:rsidRDefault="0060526C" w:rsidP="00244C42">
      <w:pPr>
        <w:pStyle w:val="a3"/>
        <w:spacing w:line="240" w:lineRule="auto"/>
        <w:ind w:firstLine="0"/>
        <w:rPr>
          <w:rFonts w:ascii="GHEA Grapalat" w:hAnsi="GHEA Grapalat"/>
          <w:i w:val="0"/>
          <w:lang w:val="af-ZA"/>
        </w:rPr>
      </w:pPr>
      <w:r w:rsidRPr="00123676">
        <w:rPr>
          <w:rFonts w:ascii="GHEA Grapalat" w:hAnsi="GHEA Grapalat"/>
          <w:i w:val="0"/>
          <w:lang w:val="af-ZA"/>
        </w:rPr>
        <w:t xml:space="preserve">Հայտերի բացումը տեղի կունենա </w:t>
      </w:r>
      <w:r w:rsidR="00244C42" w:rsidRPr="00123676">
        <w:rPr>
          <w:rFonts w:ascii="GHEA Grapalat" w:hAnsi="GHEA Grapalat"/>
          <w:i w:val="0"/>
          <w:lang w:val="af-ZA"/>
        </w:rPr>
        <w:t>փաստաթղթային ձևով,</w:t>
      </w:r>
      <w:r w:rsidR="004E2FC6" w:rsidRPr="00123676">
        <w:rPr>
          <w:rFonts w:ascii="GHEA Grapalat" w:hAnsi="GHEA Grapalat"/>
          <w:i w:val="0"/>
          <w:lang w:val="af-ZA"/>
        </w:rPr>
        <w:t xml:space="preserve">սույն հայտարարության հրապարակման օրվանից հաշված </w:t>
      </w:r>
      <w:r w:rsidR="009D6AE3" w:rsidRPr="00123676">
        <w:rPr>
          <w:rFonts w:ascii="GHEA Grapalat" w:hAnsi="GHEA Grapalat"/>
          <w:b/>
          <w:i w:val="0"/>
          <w:color w:val="FF0000"/>
          <w:lang w:val="af-ZA"/>
        </w:rPr>
        <w:t>7</w:t>
      </w:r>
      <w:r w:rsidR="00D51C70" w:rsidRPr="00123676">
        <w:rPr>
          <w:rFonts w:ascii="GHEA Grapalat" w:hAnsi="GHEA Grapalat"/>
          <w:b/>
          <w:i w:val="0"/>
          <w:color w:val="FF0000"/>
          <w:lang w:val="af-ZA"/>
        </w:rPr>
        <w:t xml:space="preserve">-րդ </w:t>
      </w:r>
      <w:r w:rsidR="008133B2" w:rsidRPr="00123676">
        <w:rPr>
          <w:rFonts w:ascii="GHEA Grapalat" w:hAnsi="GHEA Grapalat"/>
          <w:b/>
          <w:i w:val="0"/>
          <w:color w:val="FF0000"/>
          <w:lang w:val="af-ZA"/>
        </w:rPr>
        <w:t>2</w:t>
      </w:r>
      <w:r w:rsidR="00123676">
        <w:rPr>
          <w:rFonts w:ascii="GHEA Grapalat" w:hAnsi="GHEA Grapalat"/>
          <w:b/>
          <w:i w:val="0"/>
          <w:color w:val="FF0000"/>
          <w:lang w:val="af-ZA"/>
        </w:rPr>
        <w:t>3</w:t>
      </w:r>
      <w:r w:rsidR="008133B2" w:rsidRPr="00123676">
        <w:rPr>
          <w:rFonts w:ascii="GHEA Grapalat" w:hAnsi="GHEA Grapalat"/>
          <w:b/>
          <w:i w:val="0"/>
          <w:color w:val="FF0000"/>
          <w:lang w:val="af-ZA"/>
        </w:rPr>
        <w:t>.03.2026</w:t>
      </w:r>
      <w:r w:rsidR="00D51C70" w:rsidRPr="00123676">
        <w:rPr>
          <w:rFonts w:ascii="GHEA Grapalat" w:hAnsi="GHEA Grapalat"/>
          <w:b/>
          <w:i w:val="0"/>
          <w:color w:val="FF0000"/>
          <w:lang w:val="af-ZA"/>
        </w:rPr>
        <w:t xml:space="preserve">թ ժամը </w:t>
      </w:r>
      <w:r w:rsidR="00D51C70" w:rsidRPr="00123676">
        <w:rPr>
          <w:rFonts w:ascii="GHEA Grapalat" w:hAnsi="GHEA Grapalat"/>
          <w:b/>
          <w:i w:val="0"/>
          <w:color w:val="FF0000"/>
          <w:u w:val="single"/>
          <w:lang w:val="af-ZA"/>
        </w:rPr>
        <w:t>12.</w:t>
      </w:r>
      <w:r w:rsidR="00D51C70" w:rsidRPr="00123676">
        <w:rPr>
          <w:rFonts w:ascii="GHEA Grapalat" w:hAnsi="GHEA Grapalat"/>
          <w:b/>
          <w:i w:val="0"/>
          <w:color w:val="FF0000"/>
          <w:u w:val="single"/>
          <w:vertAlign w:val="superscript"/>
          <w:lang w:val="af-ZA"/>
        </w:rPr>
        <w:t>00</w:t>
      </w:r>
      <w:r w:rsidR="00D51C70" w:rsidRPr="00123676">
        <w:rPr>
          <w:rFonts w:ascii="GHEA Grapalat" w:hAnsi="GHEA Grapalat"/>
          <w:b/>
          <w:i w:val="0"/>
          <w:color w:val="FF0000"/>
          <w:lang w:val="af-ZA"/>
        </w:rPr>
        <w:t>-</w:t>
      </w:r>
      <w:r w:rsidR="008133B2" w:rsidRPr="00123676">
        <w:rPr>
          <w:rFonts w:ascii="GHEA Grapalat" w:hAnsi="GHEA Grapalat"/>
          <w:b/>
          <w:i w:val="0"/>
          <w:color w:val="FF0000"/>
          <w:lang w:val="hy-AM"/>
        </w:rPr>
        <w:t>ն</w:t>
      </w:r>
      <w:r w:rsidR="00D51C70" w:rsidRPr="00123676">
        <w:rPr>
          <w:rFonts w:ascii="GHEA Grapalat" w:hAnsi="GHEA Grapalat"/>
          <w:i w:val="0"/>
          <w:color w:val="FF0000"/>
          <w:lang w:val="af-ZA"/>
        </w:rPr>
        <w:t>:</w:t>
      </w:r>
    </w:p>
    <w:p w:rsidR="007919B5" w:rsidRPr="00123676" w:rsidRDefault="007919B5" w:rsidP="00EF3662">
      <w:pPr>
        <w:pStyle w:val="a3"/>
        <w:spacing w:line="240" w:lineRule="auto"/>
        <w:rPr>
          <w:rFonts w:ascii="GHEA Grapalat" w:hAnsi="GHEA Grapalat"/>
          <w:i w:val="0"/>
          <w:lang w:val="hy-AM"/>
        </w:rPr>
      </w:pPr>
      <w:r w:rsidRPr="00123676">
        <w:rPr>
          <w:rFonts w:ascii="GHEA Grapalat" w:hAnsi="GHEA Grapalat"/>
          <w:i w:val="0"/>
          <w:lang w:val="af-ZA"/>
        </w:rPr>
        <w:t>Սույն ընթացակարգի վերաբերյալ բողոք</w:t>
      </w:r>
      <w:r w:rsidRPr="00123676">
        <w:rPr>
          <w:rFonts w:ascii="GHEA Grapalat" w:hAnsi="GHEA Grapalat"/>
          <w:i w:val="0"/>
          <w:lang w:val="hy-AM"/>
        </w:rPr>
        <w:t xml:space="preserve">արկումն իրականացվում է </w:t>
      </w:r>
      <w:r w:rsidRPr="00123676">
        <w:rPr>
          <w:rFonts w:ascii="GHEA Grapalat" w:hAnsi="GHEA Grapalat"/>
          <w:i w:val="0"/>
          <w:lang w:val="af-ZA"/>
        </w:rPr>
        <w:t xml:space="preserve"> «</w:t>
      </w:r>
      <w:r w:rsidRPr="00123676">
        <w:rPr>
          <w:rFonts w:ascii="GHEA Grapalat" w:hAnsi="GHEA Grapalat"/>
          <w:i w:val="0"/>
          <w:lang w:val="hy-AM"/>
        </w:rPr>
        <w:t>Գնումներիմասին</w:t>
      </w:r>
      <w:r w:rsidRPr="00123676">
        <w:rPr>
          <w:rFonts w:ascii="GHEA Grapalat" w:hAnsi="GHEA Grapalat"/>
          <w:i w:val="0"/>
          <w:lang w:val="af-ZA"/>
        </w:rPr>
        <w:t>»</w:t>
      </w:r>
      <w:r w:rsidRPr="00123676">
        <w:rPr>
          <w:rFonts w:ascii="GHEA Grapalat" w:hAnsi="GHEA Grapalat"/>
          <w:i w:val="0"/>
          <w:lang w:val="hy-AM"/>
        </w:rPr>
        <w:t xml:space="preserve"> ՀՀօրենքովևՀՀ քաղաքացիական դատավարության օրենսգրքով սահմանված կարգով։</w:t>
      </w:r>
    </w:p>
    <w:p w:rsidR="00754697" w:rsidRPr="00123676" w:rsidRDefault="00754697" w:rsidP="00EF3662">
      <w:pPr>
        <w:pStyle w:val="a3"/>
        <w:spacing w:line="240" w:lineRule="auto"/>
        <w:rPr>
          <w:rFonts w:ascii="GHEA Grapalat" w:hAnsi="GHEA Grapalat"/>
          <w:i w:val="0"/>
          <w:lang w:val="af-ZA"/>
        </w:rPr>
      </w:pPr>
      <w:r w:rsidRPr="0012367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23676">
        <w:rPr>
          <w:rFonts w:ascii="GHEA Grapalat" w:hAnsi="GHEA Grapalat"/>
          <w:i w:val="0"/>
          <w:lang w:val="af-ZA"/>
        </w:rPr>
        <w:t xml:space="preserve">գնահատող հանձնաժողովի քարտուղար </w:t>
      </w:r>
      <w:r w:rsidRPr="00123676">
        <w:rPr>
          <w:rFonts w:ascii="GHEA Grapalat" w:hAnsi="GHEA Grapalat"/>
          <w:i w:val="0"/>
          <w:lang w:val="af-ZA"/>
        </w:rPr>
        <w:t>`</w:t>
      </w:r>
      <w:r w:rsidR="002D0D7B" w:rsidRPr="00123676">
        <w:rPr>
          <w:rFonts w:ascii="GHEA Grapalat" w:hAnsi="GHEA Grapalat"/>
          <w:i w:val="0"/>
          <w:u w:val="single"/>
          <w:lang w:val="hy-AM"/>
        </w:rPr>
        <w:t>Արմենուհի Սալնազարյան</w:t>
      </w:r>
      <w:r w:rsidR="009F18D0" w:rsidRPr="00123676">
        <w:rPr>
          <w:rFonts w:ascii="GHEA Grapalat" w:hAnsi="GHEA Grapalat"/>
          <w:i w:val="0"/>
          <w:lang w:val="af-ZA"/>
        </w:rPr>
        <w:t>ին</w:t>
      </w:r>
    </w:p>
    <w:p w:rsidR="009F18D0" w:rsidRPr="00123676" w:rsidRDefault="00AC2D32" w:rsidP="00EF3662">
      <w:pPr>
        <w:pStyle w:val="a3"/>
        <w:spacing w:line="240" w:lineRule="auto"/>
        <w:ind w:firstLine="0"/>
        <w:rPr>
          <w:rFonts w:ascii="GHEA Grapalat" w:hAnsi="GHEA Grapalat"/>
          <w:i w:val="0"/>
          <w:lang w:val="af-ZA"/>
        </w:rPr>
      </w:pPr>
      <w:r w:rsidRPr="00123676">
        <w:rPr>
          <w:rFonts w:ascii="GHEA Grapalat" w:hAnsi="GHEA Grapalat"/>
          <w:i w:val="0"/>
          <w:lang w:val="af-ZA"/>
        </w:rPr>
        <w:tab/>
      </w:r>
      <w:r w:rsidRPr="00123676">
        <w:rPr>
          <w:rFonts w:ascii="GHEA Grapalat" w:hAnsi="GHEA Grapalat"/>
          <w:i w:val="0"/>
          <w:lang w:val="af-ZA"/>
        </w:rPr>
        <w:tab/>
      </w:r>
      <w:r w:rsidRPr="00123676">
        <w:rPr>
          <w:rFonts w:ascii="GHEA Grapalat" w:hAnsi="GHEA Grapalat"/>
          <w:i w:val="0"/>
          <w:lang w:val="af-ZA"/>
        </w:rPr>
        <w:tab/>
      </w:r>
      <w:r w:rsidRPr="00123676">
        <w:rPr>
          <w:rFonts w:ascii="GHEA Grapalat" w:hAnsi="GHEA Grapalat"/>
          <w:i w:val="0"/>
          <w:lang w:val="af-ZA"/>
        </w:rPr>
        <w:tab/>
      </w:r>
      <w:r w:rsidRPr="00123676">
        <w:rPr>
          <w:rFonts w:ascii="GHEA Grapalat" w:hAnsi="GHEA Grapalat"/>
          <w:i w:val="0"/>
          <w:lang w:val="af-ZA"/>
        </w:rPr>
        <w:tab/>
      </w:r>
      <w:r w:rsidR="009F18D0" w:rsidRPr="00123676">
        <w:rPr>
          <w:rFonts w:ascii="GHEA Grapalat" w:hAnsi="GHEA Grapalat"/>
          <w:i w:val="0"/>
          <w:lang w:val="af-ZA"/>
        </w:rPr>
        <w:t xml:space="preserve">  անունը, ազգանունը</w:t>
      </w:r>
    </w:p>
    <w:p w:rsidR="00D51C70" w:rsidRPr="00123676"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123676">
        <w:rPr>
          <w:rFonts w:ascii="GHEA Grapalat" w:hAnsi="GHEA Grapalat"/>
          <w:i w:val="0"/>
          <w:u w:val="single"/>
          <w:lang w:val="af-ZA"/>
        </w:rPr>
        <w:t>Հեռախոս</w:t>
      </w:r>
      <w:r w:rsidR="00D51C70" w:rsidRPr="00123676">
        <w:rPr>
          <w:rFonts w:ascii="GHEA Grapalat" w:hAnsi="GHEA Grapalat"/>
          <w:b/>
          <w:i w:val="0"/>
          <w:u w:val="single"/>
          <w:lang w:val="af-ZA"/>
        </w:rPr>
        <w:t>0244-</w:t>
      </w:r>
      <w:r w:rsidR="00D51C70" w:rsidRPr="00123676">
        <w:rPr>
          <w:rFonts w:ascii="GHEA Grapalat" w:hAnsi="GHEA Grapalat"/>
          <w:i w:val="0"/>
          <w:u w:val="single"/>
          <w:lang w:val="af-ZA"/>
        </w:rPr>
        <w:t>52021</w:t>
      </w:r>
      <w:r w:rsidR="00D51C70" w:rsidRPr="00123676">
        <w:rPr>
          <w:rFonts w:ascii="GHEA Grapalat" w:hAnsi="GHEA Grapalat"/>
          <w:i w:val="0"/>
          <w:u w:val="single"/>
          <w:lang w:val="hy-AM"/>
        </w:rPr>
        <w:t>,</w:t>
      </w:r>
    </w:p>
    <w:p w:rsidR="00754697" w:rsidRPr="00123676" w:rsidRDefault="00754697" w:rsidP="00EF3662">
      <w:pPr>
        <w:pStyle w:val="a3"/>
        <w:spacing w:line="240" w:lineRule="auto"/>
        <w:rPr>
          <w:rFonts w:ascii="GHEA Grapalat" w:hAnsi="GHEA Grapalat"/>
          <w:i w:val="0"/>
          <w:u w:val="single"/>
          <w:lang w:val="af-ZA"/>
        </w:rPr>
      </w:pPr>
    </w:p>
    <w:p w:rsidR="004E2FC6" w:rsidRPr="00123676" w:rsidRDefault="004E2FC6" w:rsidP="00EF3662">
      <w:pPr>
        <w:pStyle w:val="a3"/>
        <w:spacing w:line="240" w:lineRule="auto"/>
        <w:rPr>
          <w:rFonts w:ascii="GHEA Grapalat" w:hAnsi="GHEA Grapalat"/>
          <w:i w:val="0"/>
          <w:lang w:val="af-ZA"/>
        </w:rPr>
      </w:pPr>
    </w:p>
    <w:p w:rsidR="00D51C70" w:rsidRPr="00123676"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123676">
        <w:rPr>
          <w:rFonts w:ascii="GHEA Grapalat" w:hAnsi="GHEA Grapalat"/>
          <w:i w:val="0"/>
          <w:lang w:val="af-ZA"/>
        </w:rPr>
        <w:t>Էլ.փոստ</w:t>
      </w:r>
      <w:r w:rsidR="00D51C70" w:rsidRPr="00123676">
        <w:rPr>
          <w:rFonts w:ascii="GHEA Grapalat" w:hAnsi="GHEA Grapalat"/>
          <w:b/>
          <w:i w:val="0"/>
          <w:color w:val="FF0000"/>
          <w:u w:val="single"/>
          <w:lang w:val="af-ZA"/>
        </w:rPr>
        <w:t>artikgnumner@mail.ru</w:t>
      </w:r>
    </w:p>
    <w:p w:rsidR="009F18D0" w:rsidRPr="00123676" w:rsidRDefault="009F18D0" w:rsidP="00EF3662">
      <w:pPr>
        <w:pStyle w:val="a3"/>
        <w:spacing w:line="240" w:lineRule="auto"/>
        <w:rPr>
          <w:rFonts w:ascii="GHEA Grapalat" w:hAnsi="GHEA Grapalat"/>
          <w:i w:val="0"/>
          <w:lang w:val="af-ZA"/>
        </w:rPr>
      </w:pPr>
    </w:p>
    <w:p w:rsidR="009F18D0" w:rsidRPr="00123676" w:rsidRDefault="009F18D0" w:rsidP="00EF3662">
      <w:pPr>
        <w:pStyle w:val="a3"/>
        <w:spacing w:line="240" w:lineRule="auto"/>
        <w:rPr>
          <w:rFonts w:ascii="GHEA Grapalat" w:hAnsi="GHEA Grapalat"/>
          <w:i w:val="0"/>
          <w:lang w:val="af-ZA"/>
        </w:rPr>
      </w:pPr>
    </w:p>
    <w:p w:rsidR="009F18D0" w:rsidRPr="00123676"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123676">
        <w:rPr>
          <w:rFonts w:ascii="GHEA Grapalat" w:hAnsi="GHEA Grapalat"/>
          <w:i w:val="0"/>
          <w:lang w:val="af-ZA"/>
        </w:rPr>
        <w:t>Պատվիրատու</w:t>
      </w:r>
      <w:r w:rsidR="009F18D0" w:rsidRPr="00123676">
        <w:rPr>
          <w:rFonts w:ascii="GHEA Grapalat" w:hAnsi="GHEA Grapalat"/>
          <w:i w:val="0"/>
          <w:u w:val="single"/>
          <w:lang w:val="af-ZA"/>
        </w:rPr>
        <w:tab/>
      </w:r>
      <w:r w:rsidR="00BB0ADD" w:rsidRPr="00123676">
        <w:rPr>
          <w:rFonts w:ascii="GHEA Grapalat" w:hAnsi="GHEA Grapalat"/>
          <w:i w:val="0"/>
          <w:lang w:val="af-ZA"/>
        </w:rPr>
        <w:t>ՀՀ Շիրակի մարզի Արթիկ համայնք</w:t>
      </w:r>
      <w:r w:rsidR="00BB0ADD" w:rsidRPr="00123676">
        <w:rPr>
          <w:rFonts w:ascii="GHEA Grapalat" w:hAnsi="GHEA Grapalat"/>
          <w:i w:val="0"/>
          <w:lang w:val="hy-AM"/>
        </w:rPr>
        <w:t>ի&lt;&lt;Արթիկի թիվ 1 մանկապարտեզ&gt;&gt;ՀՈԱԿ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BC0610">
        <w:rPr>
          <w:rFonts w:ascii="GHEAGrapalat" w:hAnsi="GHEAGrapalat"/>
          <w:color w:val="030921"/>
          <w:shd w:val="clear" w:color="auto" w:fill="FEFEFE"/>
        </w:rPr>
        <w:t>ՇՄԱԹ</w:t>
      </w:r>
      <w:r w:rsidR="00BC0610" w:rsidRPr="00BB0ADD">
        <w:rPr>
          <w:rFonts w:ascii="GHEAGrapalat" w:hAnsi="GHEAGrapalat"/>
          <w:color w:val="030921"/>
          <w:shd w:val="clear" w:color="auto" w:fill="FEFEFE"/>
          <w:lang w:val="af-ZA"/>
        </w:rPr>
        <w:t>1</w:t>
      </w:r>
      <w:r w:rsidR="00BC0610">
        <w:rPr>
          <w:rFonts w:ascii="GHEAGrapalat" w:hAnsi="GHEAGrapalat"/>
          <w:color w:val="030921"/>
          <w:shd w:val="clear" w:color="auto" w:fill="FEFEFE"/>
        </w:rPr>
        <w:t>Մ</w:t>
      </w:r>
      <w:r w:rsidR="00BC0610" w:rsidRPr="00BB0ADD">
        <w:rPr>
          <w:rFonts w:ascii="GHEAGrapalat" w:hAnsi="GHEAGrapalat"/>
          <w:color w:val="030921"/>
          <w:shd w:val="clear" w:color="auto" w:fill="FEFEFE"/>
          <w:lang w:val="af-ZA"/>
        </w:rPr>
        <w:t>-</w:t>
      </w:r>
      <w:r w:rsidR="00BC0610">
        <w:rPr>
          <w:rFonts w:ascii="GHEAGrapalat" w:hAnsi="GHEAGrapalat"/>
          <w:color w:val="030921"/>
          <w:shd w:val="clear" w:color="auto" w:fill="FEFEFE"/>
        </w:rPr>
        <w:t>ԳՀԱՊՁԲ</w:t>
      </w:r>
      <w:r w:rsidR="00BC0610" w:rsidRPr="00BB0ADD">
        <w:rPr>
          <w:rFonts w:ascii="GHEAGrapalat" w:hAnsi="GHEAGrapalat"/>
          <w:color w:val="030921"/>
          <w:shd w:val="clear" w:color="auto" w:fill="FEFEFE"/>
          <w:lang w:val="af-ZA"/>
        </w:rPr>
        <w:t>-2</w:t>
      </w:r>
      <w:r w:rsidR="00BC0610">
        <w:rPr>
          <w:rFonts w:asciiTheme="minorHAnsi" w:hAnsiTheme="minorHAnsi"/>
          <w:color w:val="030921"/>
          <w:shd w:val="clear" w:color="auto" w:fill="FEFEFE"/>
          <w:lang w:val="hy-AM"/>
        </w:rPr>
        <w:t>6</w:t>
      </w:r>
      <w:r w:rsidR="00BC0610"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123676" w:rsidRDefault="008133B2" w:rsidP="00C62EA3">
      <w:pPr>
        <w:pStyle w:val="aa"/>
        <w:spacing w:after="0"/>
        <w:ind w:firstLine="567"/>
        <w:jc w:val="right"/>
        <w:rPr>
          <w:rFonts w:ascii="GHEA Grapalat" w:hAnsi="GHEA Grapalat"/>
          <w:i/>
          <w:sz w:val="20"/>
          <w:szCs w:val="20"/>
          <w:lang w:val="af-ZA"/>
        </w:rPr>
      </w:pPr>
      <w:r w:rsidRPr="00123676">
        <w:rPr>
          <w:rFonts w:ascii="GHEA Grapalat" w:hAnsi="GHEA Grapalat" w:cs="Times Armenian"/>
          <w:i/>
          <w:sz w:val="20"/>
          <w:szCs w:val="20"/>
          <w:lang w:val="hy-AM"/>
        </w:rPr>
        <w:t xml:space="preserve">Մարտի </w:t>
      </w:r>
      <w:r w:rsidR="0045242E" w:rsidRPr="00123676">
        <w:rPr>
          <w:rFonts w:ascii="GHEA Grapalat" w:hAnsi="GHEA Grapalat" w:cs="Times Armenian"/>
          <w:i/>
          <w:sz w:val="20"/>
          <w:szCs w:val="20"/>
          <w:lang w:val="af-ZA"/>
        </w:rPr>
        <w:t xml:space="preserve"> «</w:t>
      </w:r>
      <w:r w:rsidRPr="00123676">
        <w:rPr>
          <w:rFonts w:ascii="GHEA Grapalat" w:hAnsi="GHEA Grapalat" w:cs="Times Armenian"/>
          <w:i/>
          <w:sz w:val="20"/>
          <w:szCs w:val="20"/>
          <w:lang w:val="hy-AM"/>
        </w:rPr>
        <w:t>10</w:t>
      </w:r>
      <w:r w:rsidR="00C62EA3" w:rsidRPr="00123676">
        <w:rPr>
          <w:rFonts w:ascii="GHEA Grapalat" w:hAnsi="GHEA Grapalat" w:cs="Times Armenian"/>
          <w:i/>
          <w:sz w:val="20"/>
          <w:szCs w:val="20"/>
          <w:lang w:val="af-ZA"/>
        </w:rPr>
        <w:t xml:space="preserve">»-ի </w:t>
      </w:r>
      <w:r w:rsidR="00C62EA3" w:rsidRPr="00123676">
        <w:rPr>
          <w:rFonts w:ascii="GHEA Grapalat" w:hAnsi="GHEA Grapalat" w:cs="Sylfaen"/>
          <w:i/>
          <w:sz w:val="20"/>
          <w:szCs w:val="20"/>
          <w:lang w:val="af-ZA"/>
        </w:rPr>
        <w:t xml:space="preserve"> 202</w:t>
      </w:r>
      <w:r w:rsidRPr="00123676">
        <w:rPr>
          <w:rFonts w:ascii="GHEA Grapalat" w:hAnsi="GHEA Grapalat" w:cs="Sylfaen"/>
          <w:i/>
          <w:sz w:val="20"/>
          <w:szCs w:val="20"/>
          <w:lang w:val="hy-AM"/>
        </w:rPr>
        <w:t>6</w:t>
      </w:r>
      <w:r w:rsidR="00BB0ADD" w:rsidRPr="00123676">
        <w:rPr>
          <w:rFonts w:ascii="GHEA Grapalat" w:hAnsi="GHEA Grapalat" w:cs="Times Armenian"/>
          <w:i/>
          <w:sz w:val="20"/>
          <w:szCs w:val="20"/>
          <w:lang w:val="af-ZA"/>
        </w:rPr>
        <w:t xml:space="preserve">. N </w:t>
      </w:r>
      <w:r w:rsidR="00BB0ADD" w:rsidRPr="00123676">
        <w:rPr>
          <w:rFonts w:ascii="GHEA Grapalat" w:hAnsi="GHEA Grapalat" w:cs="Times Armenian"/>
          <w:i/>
          <w:sz w:val="20"/>
          <w:szCs w:val="20"/>
          <w:lang w:val="hy-AM"/>
        </w:rPr>
        <w:t>1</w:t>
      </w:r>
      <w:proofErr w:type="spellStart"/>
      <w:r w:rsidR="00C62EA3" w:rsidRPr="00123676">
        <w:rPr>
          <w:rFonts w:ascii="GHEA Grapalat" w:hAnsi="GHEA Grapalat" w:cs="Sylfaen"/>
          <w:i/>
          <w:sz w:val="20"/>
          <w:szCs w:val="20"/>
        </w:rPr>
        <w:t>որոշմամբ</w:t>
      </w:r>
      <w:proofErr w:type="spellEnd"/>
    </w:p>
    <w:p w:rsidR="00C62EA3" w:rsidRPr="00123676" w:rsidRDefault="00C62EA3" w:rsidP="00C62EA3">
      <w:pPr>
        <w:pStyle w:val="aa"/>
        <w:ind w:right="-7" w:firstLine="567"/>
        <w:jc w:val="center"/>
        <w:rPr>
          <w:rFonts w:ascii="GHEA Grapalat" w:hAnsi="GHEA Grapalat"/>
          <w:sz w:val="22"/>
          <w:szCs w:val="22"/>
          <w:lang w:val="af-ZA"/>
        </w:rPr>
      </w:pPr>
    </w:p>
    <w:p w:rsidR="00096865" w:rsidRPr="00123676" w:rsidRDefault="00096865" w:rsidP="00EF3662">
      <w:pPr>
        <w:pStyle w:val="aa"/>
        <w:ind w:right="-7" w:firstLine="567"/>
        <w:jc w:val="center"/>
        <w:rPr>
          <w:rFonts w:ascii="GHEA Grapalat" w:hAnsi="GHEA Grapalat"/>
          <w:sz w:val="20"/>
          <w:szCs w:val="20"/>
          <w:lang w:val="af-ZA"/>
        </w:rPr>
      </w:pPr>
    </w:p>
    <w:p w:rsidR="00096865" w:rsidRPr="00123676" w:rsidRDefault="00096865" w:rsidP="00EF3662">
      <w:pPr>
        <w:pStyle w:val="aa"/>
        <w:ind w:right="-7" w:firstLine="567"/>
        <w:jc w:val="center"/>
        <w:rPr>
          <w:rFonts w:ascii="GHEA Grapalat" w:hAnsi="GHEA Grapalat"/>
          <w:sz w:val="20"/>
          <w:szCs w:val="20"/>
          <w:lang w:val="af-ZA"/>
        </w:rPr>
      </w:pPr>
    </w:p>
    <w:p w:rsidR="00096865" w:rsidRPr="00123676" w:rsidRDefault="00096865" w:rsidP="00EF3662">
      <w:pPr>
        <w:pStyle w:val="aa"/>
        <w:ind w:right="-7" w:firstLine="567"/>
        <w:jc w:val="center"/>
        <w:rPr>
          <w:rFonts w:ascii="GHEA Grapalat" w:hAnsi="GHEA Grapalat"/>
          <w:sz w:val="20"/>
          <w:szCs w:val="20"/>
          <w:lang w:val="af-ZA"/>
        </w:rPr>
      </w:pPr>
    </w:p>
    <w:p w:rsidR="00096865" w:rsidRPr="00123676" w:rsidRDefault="00096865" w:rsidP="00EF3662">
      <w:pPr>
        <w:pStyle w:val="aa"/>
        <w:ind w:right="-7" w:firstLine="567"/>
        <w:jc w:val="center"/>
        <w:rPr>
          <w:rFonts w:ascii="GHEA Grapalat" w:hAnsi="GHEA Grapalat"/>
          <w:sz w:val="20"/>
          <w:szCs w:val="20"/>
          <w:lang w:val="af-ZA"/>
        </w:rPr>
      </w:pPr>
    </w:p>
    <w:p w:rsidR="00096865" w:rsidRPr="00123676"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123676">
        <w:rPr>
          <w:rFonts w:ascii="GHEA Grapalat" w:hAnsi="GHEA Grapalat"/>
          <w:i/>
          <w:lang w:val="af-ZA"/>
        </w:rPr>
        <w:t>ՀՀ Շիրակի մարզի Արթիկ համայնք</w:t>
      </w:r>
      <w:r w:rsidRPr="00123676">
        <w:rPr>
          <w:rFonts w:ascii="GHEA Grapalat" w:hAnsi="GHEA Grapalat"/>
          <w:i/>
          <w:lang w:val="hy-AM"/>
        </w:rPr>
        <w:t>ի&lt;&lt;Արթիկի թիվ 1 մանկապարտեզ&gt;&gt;ՀՈԱԿ</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ՀՐԱՎԵՐ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&lt;&lt;ԱՐԹԻԿԻ ԹԻՎ 1 ՄԱՆԿԱՊԱՐՏԵԶ&gt;&gt;ՀՈԱԿ</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rPr>
        <w:t>ՁԵՌՔԲԵՐՄԱ</w:t>
      </w:r>
      <w:r w:rsidR="008133B2">
        <w:rPr>
          <w:rFonts w:ascii="GHEA Grapalat" w:hAnsi="GHEA Grapalat" w:cs="Sylfaen"/>
          <w:b/>
          <w:lang w:val="hy-AM"/>
        </w:rPr>
        <w:t xml:space="preserve"> Ն</w:t>
      </w:r>
      <w:r w:rsidR="00340061" w:rsidRPr="00BB0ADD">
        <w:rPr>
          <w:rFonts w:ascii="GHEA Grapalat" w:hAnsi="GHEA Grapalat" w:cs="Sylfaen"/>
          <w:b/>
        </w:rPr>
        <w:t>ՊԱՏԱԿՈՎ</w:t>
      </w:r>
      <w:r w:rsidR="008133B2">
        <w:rPr>
          <w:rFonts w:ascii="GHEA Grapalat" w:hAnsi="GHEA Grapalat" w:cs="Sylfaen"/>
          <w:b/>
          <w:lang w:val="hy-AM"/>
        </w:rPr>
        <w:t xml:space="preserve"> </w:t>
      </w:r>
      <w:r w:rsidR="00340061" w:rsidRPr="00BB0ADD">
        <w:rPr>
          <w:rFonts w:ascii="GHEA Grapalat" w:hAnsi="GHEA Grapalat" w:cs="Sylfaen"/>
          <w:b/>
        </w:rPr>
        <w:t>ՀԱՅՏԱՐԱՐՎԱԾ</w:t>
      </w:r>
      <w:r w:rsidR="008133B2">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096865" w:rsidRPr="00340061" w:rsidRDefault="00096865" w:rsidP="00EF3662">
      <w:pPr>
        <w:pStyle w:val="aa"/>
        <w:ind w:right="-7"/>
        <w:jc w:val="center"/>
        <w:rPr>
          <w:rFonts w:ascii="GHEA Grapalat" w:hAnsi="GHEA Grapalat"/>
          <w:sz w:val="20"/>
          <w:szCs w:val="20"/>
          <w:lang w:val="hy-AM"/>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2B32D6" w:rsidRPr="000E1EDA" w:rsidRDefault="002B32D6"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r w:rsidR="00096865" w:rsidRPr="00BB0ADD">
        <w:rPr>
          <w:rFonts w:ascii="GHEA Grapalat" w:hAnsi="GHEA Grapalat" w:cs="Sylfaen"/>
          <w:i/>
          <w:color w:val="FF0000"/>
          <w:sz w:val="20"/>
          <w:szCs w:val="20"/>
        </w:rPr>
        <w:lastRenderedPageBreak/>
        <w:t>Հարգելիմասնակից</w:t>
      </w:r>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ախքանհայտկազմելըևներկայացնելըխնդրումենքմանրամասնորենուսումնասիրելսույնհրավերը</w:t>
      </w:r>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քանիորհրավերինչհամապատասխանողհայտերըենթակաենմերժման</w:t>
      </w:r>
      <w:proofErr w:type="spellEnd"/>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&lt;&lt;ԱՐԹԻԿԻ ԹԻՎ 1 ՄԱՆԿԱՊԱՐՏԵԶ&gt;&gt;ՀՈԱԿ</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rPr>
        <w:t>ՁԵՌՔԲԵՐՄԱՆՆՊԱՏԱԿՈՎՀԱՅՏԱՐԱՐՎԱԾԳՆԱՆՇՄԱՆ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Գնմանառարկայիբնութա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Մասնակցիմասնակցությանիրավունքիպահանջները</w:t>
      </w:r>
      <w:r w:rsidR="000206DA" w:rsidRPr="000E1EDA">
        <w:rPr>
          <w:rFonts w:ascii="GHEA Grapalat" w:hAnsi="GHEA Grapalat" w:cs="Sylfaen"/>
          <w:sz w:val="20"/>
          <w:szCs w:val="20"/>
        </w:rPr>
        <w:t>ևդրանցգնահատմանկարգը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000206DA" w:rsidRPr="000E1EDA">
        <w:rPr>
          <w:rFonts w:ascii="GHEA Grapalat" w:hAnsi="GHEA Grapalat" w:cs="Times Armenian"/>
          <w:sz w:val="20"/>
          <w:szCs w:val="20"/>
          <w:lang w:val="af-ZA"/>
        </w:rPr>
        <w:t>ապահովում ներկայացնելու պայմանները</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Հրավերիպարզաբանումըևհրավերումփոփոխությունկատարելուկար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Հայտըներկայացնելուկար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r w:rsidRPr="000E1EDA">
        <w:rPr>
          <w:rFonts w:ascii="GHEA Grapalat" w:hAnsi="GHEA Grapalat" w:cs="Times Armenian"/>
          <w:sz w:val="20"/>
          <w:szCs w:val="20"/>
        </w:rPr>
        <w:t>գ</w:t>
      </w:r>
      <w:r w:rsidRPr="000E1EDA">
        <w:rPr>
          <w:rFonts w:ascii="GHEA Grapalat" w:hAnsi="GHEA Grapalat" w:cs="Sylfaen"/>
          <w:sz w:val="20"/>
          <w:szCs w:val="20"/>
        </w:rPr>
        <w:t>նայինառաջարկը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հայտերումփոփոխությունկատարելուևդրանքհետվերցնելուկար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գնահատումըևարդյունքներիամփոփումը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ըչկայացածհայտարարելը</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r w:rsidRPr="000E1EDA">
        <w:rPr>
          <w:rFonts w:ascii="GHEA Grapalat" w:hAnsi="GHEA Grapalat" w:cs="Times Armenian"/>
          <w:sz w:val="20"/>
          <w:szCs w:val="20"/>
        </w:rPr>
        <w:t>գ</w:t>
      </w:r>
      <w:r w:rsidRPr="000E1EDA">
        <w:rPr>
          <w:rFonts w:ascii="GHEA Grapalat" w:hAnsi="GHEA Grapalat" w:cs="Sylfaen"/>
          <w:sz w:val="20"/>
          <w:szCs w:val="20"/>
        </w:rPr>
        <w:t>ործընթացիհետկապված</w:t>
      </w:r>
      <w:r w:rsidRPr="000E1EDA">
        <w:rPr>
          <w:rFonts w:ascii="GHEA Grapalat" w:hAnsi="GHEA Grapalat" w:cs="Times Armenian"/>
          <w:sz w:val="20"/>
          <w:szCs w:val="20"/>
        </w:rPr>
        <w:t>գ</w:t>
      </w:r>
      <w:r w:rsidRPr="000E1EDA">
        <w:rPr>
          <w:rFonts w:ascii="GHEA Grapalat" w:hAnsi="GHEA Grapalat" w:cs="Sylfaen"/>
          <w:sz w:val="20"/>
          <w:szCs w:val="20"/>
        </w:rPr>
        <w:t>ործողություններըև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ընդունվածորոշումներըբողոքարկելումասնակցիիրավունքըևկար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004E1503" w:rsidRPr="000E1EDA">
        <w:rPr>
          <w:rFonts w:ascii="GHEA Grapalat" w:hAnsi="GHEA Grapalat" w:cs="Sylfaen"/>
          <w:b/>
          <w:sz w:val="20"/>
          <w:szCs w:val="20"/>
        </w:rPr>
        <w:t>ՄՐՑՈՒՅԹ</w:t>
      </w:r>
      <w:r w:rsidRPr="000E1EDA">
        <w:rPr>
          <w:rFonts w:ascii="GHEA Grapalat" w:hAnsi="GHEA Grapalat" w:cs="Sylfaen"/>
          <w:b/>
          <w:sz w:val="20"/>
          <w:szCs w:val="20"/>
        </w:rPr>
        <w:t>ԻՀԱՅՏԸՊԱՏՐԱՍՏԵԼՈՒՀՐԱՀԱՆԳ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r w:rsidRPr="000E1EDA">
        <w:rPr>
          <w:rFonts w:ascii="GHEA Grapalat" w:hAnsi="GHEA Grapalat" w:cs="Sylfaen"/>
          <w:sz w:val="20"/>
          <w:szCs w:val="20"/>
        </w:rPr>
        <w:t>Ընդհանուրդրույթներ</w:t>
      </w:r>
      <w:proofErr w:type="spell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proofErr w:type="spellStart"/>
      <w:r w:rsidRPr="000E1EDA">
        <w:rPr>
          <w:rFonts w:ascii="GHEA Grapalat" w:hAnsi="GHEA Grapalat" w:cs="Sylfaen"/>
          <w:sz w:val="20"/>
          <w:szCs w:val="20"/>
        </w:rPr>
        <w:t>Սույնհրավերըտրամադրվումէիլրումն</w:t>
      </w:r>
      <w:proofErr w:type="spellEnd"/>
      <w:r w:rsidR="00C62EA3" w:rsidRPr="00AF6A97">
        <w:rPr>
          <w:rFonts w:ascii="GHEA Grapalat" w:hAnsi="GHEA Grapalat" w:cs="Sylfaen"/>
          <w:b/>
          <w:sz w:val="20"/>
          <w:szCs w:val="20"/>
          <w:lang w:val="hy-AM"/>
        </w:rPr>
        <w:t>«</w:t>
      </w:r>
      <w:r w:rsidR="00BC0610">
        <w:rPr>
          <w:rFonts w:ascii="GHEAGrapalat" w:hAnsi="GHEAGrapalat"/>
          <w:color w:val="030921"/>
          <w:shd w:val="clear" w:color="auto" w:fill="FEFEFE"/>
        </w:rPr>
        <w:t>ՇՄԱԹ</w:t>
      </w:r>
      <w:r w:rsidR="00BC0610" w:rsidRPr="00BB0ADD">
        <w:rPr>
          <w:rFonts w:ascii="GHEAGrapalat" w:hAnsi="GHEAGrapalat"/>
          <w:color w:val="030921"/>
          <w:shd w:val="clear" w:color="auto" w:fill="FEFEFE"/>
          <w:lang w:val="af-ZA"/>
        </w:rPr>
        <w:t>1</w:t>
      </w:r>
      <w:r w:rsidR="00BC0610">
        <w:rPr>
          <w:rFonts w:ascii="GHEAGrapalat" w:hAnsi="GHEAGrapalat"/>
          <w:color w:val="030921"/>
          <w:shd w:val="clear" w:color="auto" w:fill="FEFEFE"/>
        </w:rPr>
        <w:t>Մ</w:t>
      </w:r>
      <w:r w:rsidR="00BC0610" w:rsidRPr="00BB0ADD">
        <w:rPr>
          <w:rFonts w:ascii="GHEAGrapalat" w:hAnsi="GHEAGrapalat"/>
          <w:color w:val="030921"/>
          <w:shd w:val="clear" w:color="auto" w:fill="FEFEFE"/>
          <w:lang w:val="af-ZA"/>
        </w:rPr>
        <w:t>-</w:t>
      </w:r>
      <w:r w:rsidR="00BC0610">
        <w:rPr>
          <w:rFonts w:ascii="GHEAGrapalat" w:hAnsi="GHEAGrapalat"/>
          <w:color w:val="030921"/>
          <w:shd w:val="clear" w:color="auto" w:fill="FEFEFE"/>
        </w:rPr>
        <w:t>ԳՀԱՊՁԲ</w:t>
      </w:r>
      <w:r w:rsidR="00BC0610" w:rsidRPr="00BB0ADD">
        <w:rPr>
          <w:rFonts w:ascii="GHEAGrapalat" w:hAnsi="GHEAGrapalat"/>
          <w:color w:val="030921"/>
          <w:shd w:val="clear" w:color="auto" w:fill="FEFEFE"/>
          <w:lang w:val="af-ZA"/>
        </w:rPr>
        <w:t>-2</w:t>
      </w:r>
      <w:r w:rsidR="00BC0610">
        <w:rPr>
          <w:rFonts w:asciiTheme="minorHAnsi" w:hAnsiTheme="minorHAnsi"/>
          <w:color w:val="030921"/>
          <w:shd w:val="clear" w:color="auto" w:fill="FEFEFE"/>
          <w:lang w:val="hy-AM"/>
        </w:rPr>
        <w:t>6</w:t>
      </w:r>
      <w:r w:rsidR="00BC0610"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00C62EA3" w:rsidRPr="00AF6A97">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րովանցկացվողբաց</w:t>
      </w:r>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Սույնհրավերըկազմվելէ</w:t>
      </w:r>
      <w:r w:rsidRPr="000E1EDA">
        <w:rPr>
          <w:rFonts w:ascii="GHEA Grapalat" w:hAnsi="GHEA Grapalat" w:cs="Times Armenian"/>
          <w:sz w:val="20"/>
          <w:szCs w:val="20"/>
        </w:rPr>
        <w:t>գ</w:t>
      </w:r>
      <w:r w:rsidRPr="000E1EDA">
        <w:rPr>
          <w:rFonts w:ascii="GHEA Grapalat" w:hAnsi="GHEA Grapalat" w:cs="Sylfaen"/>
          <w:sz w:val="20"/>
          <w:szCs w:val="20"/>
        </w:rPr>
        <w:t>նումներիմասինՀՀօրենսդրության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այդթվում</w:t>
      </w:r>
      <w:proofErr w:type="spellEnd"/>
      <w:r w:rsidRPr="000E1EDA">
        <w:rPr>
          <w:rFonts w:ascii="GHEA Grapalat" w:hAnsi="GHEA Grapalat" w:cs="Times Armenian"/>
          <w:sz w:val="20"/>
          <w:szCs w:val="20"/>
          <w:lang w:val="af-ZA"/>
        </w:rPr>
        <w:t>`</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Գնումներիմասին</w:t>
      </w:r>
      <w:proofErr w:type="spellEnd"/>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ՀՀօրենքի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proofErr w:type="gramStart"/>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ՀՀկառավարության</w:t>
      </w:r>
      <w:proofErr w:type="spellEnd"/>
      <w:proofErr w:type="gram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proofErr w:type="spellStart"/>
      <w:r w:rsidRPr="000E1EDA">
        <w:rPr>
          <w:rFonts w:ascii="GHEA Grapalat" w:hAnsi="GHEA Grapalat" w:cs="Sylfaen"/>
          <w:sz w:val="20"/>
          <w:szCs w:val="20"/>
        </w:rPr>
        <w:t>Նորոշմամբհաստատված</w:t>
      </w:r>
      <w:proofErr w:type="spellEnd"/>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r w:rsidRPr="000E1EDA">
        <w:rPr>
          <w:rFonts w:ascii="GHEA Grapalat" w:hAnsi="GHEA Grapalat" w:cs="Times Armenian"/>
          <w:sz w:val="20"/>
          <w:szCs w:val="20"/>
        </w:rPr>
        <w:t>գ</w:t>
      </w:r>
      <w:r w:rsidRPr="000E1EDA">
        <w:rPr>
          <w:rFonts w:ascii="GHEA Grapalat" w:hAnsi="GHEA Grapalat" w:cs="Sylfaen"/>
          <w:sz w:val="20"/>
          <w:szCs w:val="20"/>
        </w:rPr>
        <w:t>ործընթացիկազմակերպման</w:t>
      </w:r>
      <w:proofErr w:type="spellEnd"/>
      <w:r w:rsidR="003C53D4" w:rsidRPr="000E1EDA">
        <w:rPr>
          <w:rFonts w:ascii="GHEA Grapalat" w:hAnsi="GHEA Grapalat"/>
          <w:sz w:val="20"/>
          <w:szCs w:val="20"/>
          <w:lang w:val="af-ZA"/>
        </w:rPr>
        <w:t>»</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ՀՀկառավարության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proofErr w:type="spellStart"/>
      <w:r w:rsidR="00F40D4D" w:rsidRPr="000E1EDA">
        <w:rPr>
          <w:rFonts w:ascii="GHEA Grapalat" w:hAnsi="GHEA Grapalat" w:cs="Times Armenian"/>
          <w:sz w:val="20"/>
          <w:szCs w:val="20"/>
        </w:rPr>
        <w:t>թվականի</w:t>
      </w:r>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proofErr w:type="spellStart"/>
      <w:r w:rsidR="00F40D4D" w:rsidRPr="000E1EDA">
        <w:rPr>
          <w:rFonts w:ascii="GHEA Grapalat" w:hAnsi="GHEA Grapalat" w:cs="Times Armenian"/>
          <w:sz w:val="20"/>
          <w:szCs w:val="20"/>
        </w:rPr>
        <w:t>Նորոշմամբհաստատված</w:t>
      </w:r>
      <w:proofErr w:type="spellEnd"/>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proofErr w:type="spellStart"/>
      <w:r w:rsidRPr="000E1EDA">
        <w:rPr>
          <w:rFonts w:ascii="GHEA Grapalat" w:hAnsi="GHEA Grapalat" w:cs="Sylfaen"/>
          <w:sz w:val="20"/>
          <w:szCs w:val="20"/>
        </w:rPr>
        <w:t>ևայլիրավականակտերիպահանջներինհամապատասխանևնպատակունի</w:t>
      </w:r>
      <w:proofErr w:type="spellEnd"/>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Արթիկհամայնք</w:t>
      </w:r>
      <w:r w:rsidR="00BB0ADD" w:rsidRPr="00BB0ADD">
        <w:rPr>
          <w:rFonts w:ascii="GHEA Grapalat" w:hAnsi="GHEA Grapalat"/>
          <w:i/>
          <w:sz w:val="20"/>
          <w:szCs w:val="20"/>
          <w:lang w:val="hy-AM"/>
        </w:rPr>
        <w:t>ի&lt;&lt;Արթիկի թիվ 1 մանկապարտեզ&gt;&gt;ՀՈԱԿ</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Sylfaen"/>
          <w:sz w:val="20"/>
          <w:szCs w:val="20"/>
        </w:rPr>
        <w:t>կողմիցհայտարարվածընթացակար</w:t>
      </w:r>
      <w:r w:rsidRPr="00BB0ADD">
        <w:rPr>
          <w:rFonts w:ascii="GHEA Grapalat" w:hAnsi="GHEA Grapalat" w:cs="Times Armenian"/>
          <w:sz w:val="20"/>
          <w:szCs w:val="20"/>
        </w:rPr>
        <w:t>գ</w:t>
      </w:r>
      <w:r w:rsidRPr="00BB0ADD">
        <w:rPr>
          <w:rFonts w:ascii="GHEA Grapalat" w:hAnsi="GHEA Grapalat" w:cs="Sylfaen"/>
          <w:sz w:val="20"/>
          <w:szCs w:val="20"/>
        </w:rPr>
        <w:t>ինմասնակցելումտադրությունունեցողանձանց</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տեղեկացնելուընթացակար</w:t>
      </w:r>
      <w:r w:rsidRPr="000E1EDA">
        <w:rPr>
          <w:rFonts w:ascii="GHEA Grapalat" w:hAnsi="GHEA Grapalat" w:cs="Times Armenian"/>
          <w:sz w:val="20"/>
          <w:szCs w:val="20"/>
        </w:rPr>
        <w:t>գ</w:t>
      </w:r>
      <w:r w:rsidRPr="000E1EDA">
        <w:rPr>
          <w:rFonts w:ascii="GHEA Grapalat" w:hAnsi="GHEA Grapalat" w:cs="Sylfaen"/>
          <w:sz w:val="20"/>
          <w:szCs w:val="20"/>
        </w:rPr>
        <w:t>իպայմանների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proofErr w:type="spellStart"/>
      <w:r w:rsidRPr="000E1EDA">
        <w:rPr>
          <w:rFonts w:ascii="GHEA Grapalat" w:hAnsi="GHEA Grapalat" w:cs="Sylfaen"/>
          <w:sz w:val="20"/>
          <w:szCs w:val="20"/>
        </w:rPr>
        <w:t>որոշելուևնրահետպայմանա</w:t>
      </w:r>
      <w:r w:rsidRPr="000E1EDA">
        <w:rPr>
          <w:rFonts w:ascii="GHEA Grapalat" w:hAnsi="GHEA Grapalat" w:cs="Times Armenian"/>
          <w:sz w:val="20"/>
          <w:szCs w:val="20"/>
        </w:rPr>
        <w:t>գ</w:t>
      </w:r>
      <w:r w:rsidRPr="000E1EDA">
        <w:rPr>
          <w:rFonts w:ascii="GHEA Grapalat" w:hAnsi="GHEA Grapalat" w:cs="Sylfaen"/>
          <w:sz w:val="20"/>
          <w:szCs w:val="20"/>
        </w:rPr>
        <w:t>իրկնքելումասին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ինչպեսնաևօժանդակելուընթացակար</w:t>
      </w:r>
      <w:r w:rsidRPr="000E1EDA">
        <w:rPr>
          <w:rFonts w:ascii="GHEA Grapalat" w:hAnsi="GHEA Grapalat" w:cs="Times Armenian"/>
          <w:sz w:val="20"/>
          <w:szCs w:val="20"/>
        </w:rPr>
        <w:t>գ</w:t>
      </w:r>
      <w:r w:rsidRPr="000E1EDA">
        <w:rPr>
          <w:rFonts w:ascii="GHEA Grapalat" w:hAnsi="GHEA Grapalat" w:cs="Sylfaen"/>
          <w:sz w:val="20"/>
          <w:szCs w:val="20"/>
        </w:rPr>
        <w:t>իհայտըպատրաստելիս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Հայտերկարողեններկայացնել</w:t>
      </w:r>
      <w:proofErr w:type="spellEnd"/>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r w:rsidRPr="000E1EDA">
        <w:rPr>
          <w:rFonts w:ascii="GHEA Grapalat" w:hAnsi="GHEA Grapalat" w:cs="Sylfaen"/>
          <w:sz w:val="20"/>
          <w:szCs w:val="20"/>
        </w:rPr>
        <w:t>բոլորանձիք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օտարերկրյաֆիզիկականանձ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քաղաքացիությունչունեցողանձլինելուհան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Համակարգումորպես</w:t>
      </w:r>
      <w:proofErr w:type="spellEnd"/>
      <w:r w:rsidRPr="000E1EDA">
        <w:rPr>
          <w:rFonts w:ascii="GHEA Grapalat" w:hAnsi="GHEA Grapalat" w:cs="Sylfaen"/>
          <w:lang w:val="en-US"/>
        </w:rPr>
        <w:t>մ</w:t>
      </w:r>
      <w:proofErr w:type="spellStart"/>
      <w:r w:rsidRPr="000E1EDA">
        <w:rPr>
          <w:rFonts w:ascii="GHEA Grapalat" w:hAnsi="GHEA Grapalat" w:cs="Sylfaen"/>
          <w:lang w:val="ru-RU"/>
        </w:rPr>
        <w:t>ասնակիցգրանցվելունպատակով</w:t>
      </w:r>
      <w:r w:rsidRPr="000E1EDA">
        <w:rPr>
          <w:rFonts w:ascii="GHEA Grapalat" w:hAnsi="GHEA Grapalat" w:cs="Sylfaen"/>
          <w:lang w:val="en-US"/>
        </w:rPr>
        <w:t>անձը</w:t>
      </w:r>
      <w:r w:rsidRPr="000E1EDA">
        <w:rPr>
          <w:rFonts w:ascii="GHEA Grapalat" w:hAnsi="GHEA Grapalat" w:cs="Sylfaen"/>
          <w:lang w:val="ru-RU"/>
        </w:rPr>
        <w:t>մուտքէգործում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հասցեովգործողինտերնետային</w:t>
      </w:r>
      <w:r w:rsidRPr="000E1EDA">
        <w:rPr>
          <w:rFonts w:ascii="GHEA Grapalat" w:hAnsi="GHEA Grapalat" w:cs="Sylfaen"/>
          <w:lang w:val="ru-RU"/>
        </w:rPr>
        <w:t>կայքևլրացնումհամապատասխանպահանջվողտեղեկատվությունը</w:t>
      </w:r>
      <w:proofErr w:type="spellEnd"/>
      <w:r w:rsidRPr="000E1EDA">
        <w:rPr>
          <w:rFonts w:ascii="GHEA Grapalat" w:hAnsi="GHEA Grapalat" w:cs="Sylfaen"/>
        </w:rPr>
        <w:t xml:space="preserve">, </w:t>
      </w:r>
      <w:r w:rsidRPr="000E1EDA">
        <w:rPr>
          <w:rFonts w:ascii="GHEA Grapalat" w:hAnsi="GHEA Grapalat" w:cs="Sylfaen"/>
          <w:lang w:val="ru-RU"/>
        </w:rPr>
        <w:t>որիցհետոգրանցումըհաստատելունպատակովէլեկտրոնայինփոստիմիջոցովստացվածթվիև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տառերիկոմբինացիանմուտքագրումէ</w:t>
      </w:r>
      <w:proofErr w:type="spellEnd"/>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Նշվածտ</w:t>
      </w:r>
      <w:r w:rsidRPr="000E1EDA">
        <w:rPr>
          <w:rFonts w:ascii="GHEA Grapalat" w:hAnsi="GHEA Grapalat" w:cs="Sylfaen"/>
          <w:lang w:val="ru-RU"/>
        </w:rPr>
        <w:t>եղեկատվությունըճիշտմուտքա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proofErr w:type="spellStart"/>
      <w:r w:rsidRPr="000E1EDA">
        <w:rPr>
          <w:rFonts w:ascii="GHEA Grapalat" w:hAnsi="GHEA Grapalat" w:cs="Sylfaen"/>
          <w:lang w:val="ru-RU"/>
        </w:rPr>
        <w:t>ցհետո</w:t>
      </w:r>
      <w:r w:rsidRPr="000E1EDA">
        <w:rPr>
          <w:rFonts w:ascii="GHEA Grapalat" w:hAnsi="GHEA Grapalat" w:cs="Sylfaen"/>
          <w:lang w:val="en-US"/>
        </w:rPr>
        <w:t>անձը</w:t>
      </w:r>
      <w:r w:rsidRPr="000E1EDA">
        <w:rPr>
          <w:rFonts w:ascii="GHEA Grapalat" w:hAnsi="GHEA Grapalat" w:cs="Sylfaen"/>
          <w:lang w:val="ru-RU"/>
        </w:rPr>
        <w:t>համարվումէ</w:t>
      </w:r>
      <w:proofErr w:type="spellEnd"/>
      <w:r w:rsidRPr="000E1EDA">
        <w:rPr>
          <w:rFonts w:ascii="GHEA Grapalat" w:hAnsi="GHEA Grapalat" w:cs="Sylfaen"/>
          <w:lang w:val="en-US"/>
        </w:rPr>
        <w:t>հ</w:t>
      </w:r>
      <w:proofErr w:type="spellStart"/>
      <w:r w:rsidRPr="000E1EDA">
        <w:rPr>
          <w:rFonts w:ascii="GHEA Grapalat" w:hAnsi="GHEA Grapalat" w:cs="Sylfaen"/>
          <w:lang w:val="ru-RU"/>
        </w:rPr>
        <w:t>ամակարգումգրանցված</w:t>
      </w:r>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ինչիմասինավտոմատեղանակովստանումէծանուցում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Մասնակցիգրանցումնավտոմատեղանակովհամարվումէչեղյալ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ամակարգումգրանցվելուօրվանիցհաշված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օրացուցայինօրվաընթացքումվերջինսմուտքչիգործում</w:t>
      </w:r>
      <w:proofErr w:type="spellEnd"/>
      <w:r w:rsidR="00C4795F" w:rsidRPr="000E1EDA">
        <w:rPr>
          <w:rFonts w:ascii="GHEA Grapalat" w:hAnsi="GHEA Grapalat" w:cs="Sylfaen"/>
          <w:lang w:val="en-US"/>
        </w:rPr>
        <w:t>հ</w:t>
      </w:r>
      <w:proofErr w:type="spellStart"/>
      <w:r w:rsidRPr="000E1EDA">
        <w:rPr>
          <w:rFonts w:ascii="GHEA Grapalat" w:hAnsi="GHEA Grapalat" w:cs="Sylfaen"/>
          <w:lang w:val="ru-RU"/>
        </w:rPr>
        <w:t>ամակարգկամմուտքէգործում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r w:rsidR="00EF6526" w:rsidRPr="000E1EDA">
        <w:rPr>
          <w:rFonts w:ascii="GHEA Grapalat" w:hAnsi="GHEA Grapalat" w:cs="Sylfaen"/>
          <w:lang w:val="ru-RU"/>
        </w:rPr>
        <w:t>հ</w:t>
      </w:r>
      <w:r w:rsidRPr="000E1EDA">
        <w:rPr>
          <w:rFonts w:ascii="GHEA Grapalat" w:hAnsi="GHEA Grapalat" w:cs="Sylfaen"/>
          <w:lang w:val="ru-RU"/>
        </w:rPr>
        <w:t>ամակարգչիմուտքագրումտեղեկատվությունը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Այսպարագայումիրականացվումէգրանցմաննորգործընթաց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r w:rsidRPr="000E1EDA">
        <w:rPr>
          <w:rFonts w:ascii="GHEA Grapalat" w:hAnsi="GHEA Grapalat" w:cs="Sylfaen"/>
          <w:sz w:val="20"/>
          <w:szCs w:val="20"/>
        </w:rPr>
        <w:t>Սույնընթացակար</w:t>
      </w:r>
      <w:r w:rsidRPr="000E1EDA">
        <w:rPr>
          <w:rFonts w:ascii="GHEA Grapalat" w:hAnsi="GHEA Grapalat" w:cs="Times Armenian"/>
          <w:sz w:val="20"/>
          <w:szCs w:val="20"/>
        </w:rPr>
        <w:t>գ</w:t>
      </w:r>
      <w:r w:rsidRPr="000E1EDA">
        <w:rPr>
          <w:rFonts w:ascii="GHEA Grapalat" w:hAnsi="GHEA Grapalat" w:cs="Sylfaen"/>
          <w:sz w:val="20"/>
          <w:szCs w:val="20"/>
        </w:rPr>
        <w:t>իհետկապվածհարաբերություններինկատմամբկիրառվումէՀայաստանիՀանրապետությանիրավունքը</w:t>
      </w:r>
      <w:r w:rsidR="004D5671" w:rsidRPr="000E1EDA">
        <w:rPr>
          <w:rFonts w:ascii="GHEA Grapalat" w:hAnsi="GHEA Grapalat" w:cs="Times Armenian"/>
          <w:sz w:val="20"/>
          <w:szCs w:val="20"/>
          <w:lang w:val="af-ZA"/>
        </w:rPr>
        <w:t>։</w:t>
      </w:r>
      <w:r w:rsidRPr="000E1EDA">
        <w:rPr>
          <w:rFonts w:ascii="GHEA Grapalat" w:hAnsi="GHEA Grapalat" w:cs="Sylfaen"/>
          <w:sz w:val="20"/>
          <w:szCs w:val="20"/>
        </w:rPr>
        <w:t>Սույնընթացակար</w:t>
      </w:r>
      <w:r w:rsidRPr="000E1EDA">
        <w:rPr>
          <w:rFonts w:ascii="GHEA Grapalat" w:hAnsi="GHEA Grapalat" w:cs="Times Armenian"/>
          <w:sz w:val="20"/>
          <w:szCs w:val="20"/>
        </w:rPr>
        <w:t>գ</w:t>
      </w:r>
      <w:r w:rsidRPr="000E1EDA">
        <w:rPr>
          <w:rFonts w:ascii="GHEA Grapalat" w:hAnsi="GHEA Grapalat" w:cs="Sylfaen"/>
          <w:sz w:val="20"/>
          <w:szCs w:val="20"/>
        </w:rPr>
        <w:t>իհետկապվածվեճերըենթակաենքննությանՀայաստանիՀանրապետությանդատարաններում</w:t>
      </w:r>
      <w:r w:rsidR="004D5671" w:rsidRPr="000E1EDA">
        <w:rPr>
          <w:rFonts w:ascii="GHEA Grapalat" w:hAnsi="GHEA Grapalat" w:cs="Times Armenian"/>
          <w:sz w:val="20"/>
          <w:szCs w:val="20"/>
          <w:lang w:val="af-ZA"/>
        </w:rPr>
        <w:t>։</w:t>
      </w:r>
    </w:p>
    <w:p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proofErr w:type="spellStart"/>
      <w:r w:rsidRPr="00F60CD3">
        <w:rPr>
          <w:rFonts w:ascii="GHEA Grapalat" w:hAnsi="GHEA Grapalat"/>
          <w:i w:val="0"/>
        </w:rPr>
        <w:t>Գնահատողհանձնաժողովիքարտուղարի</w:t>
      </w:r>
      <w:r w:rsidR="003E1421" w:rsidRPr="00F60CD3">
        <w:rPr>
          <w:rFonts w:ascii="GHEA Grapalat" w:hAnsi="GHEA Grapalat"/>
          <w:i w:val="0"/>
        </w:rPr>
        <w:t>էլեկտրոնայինփոստիհասցենէ</w:t>
      </w:r>
      <w:proofErr w:type="spellEnd"/>
      <w:r w:rsidR="003E1421" w:rsidRPr="00F60CD3">
        <w:rPr>
          <w:rFonts w:ascii="GHEA Grapalat" w:hAnsi="GHEA Grapalat"/>
          <w:i w:val="0"/>
          <w:lang w:val="af-ZA"/>
        </w:rPr>
        <w:t>`</w:t>
      </w:r>
      <w:r w:rsidR="00C62EA3" w:rsidRPr="00B144AE">
        <w:rPr>
          <w:rFonts w:ascii="GHEA Grapalat" w:hAnsi="GHEA Grapalat"/>
          <w:b/>
          <w:i w:val="0"/>
          <w:color w:val="FF0000"/>
          <w:highlight w:val="yellow"/>
          <w:u w:val="single"/>
          <w:lang w:val="af-ZA"/>
        </w:rPr>
        <w:t>artikgnumner@mail.ru:</w:t>
      </w:r>
    </w:p>
    <w:p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proofErr w:type="gramStart"/>
      <w:r w:rsidRPr="000E1EDA">
        <w:rPr>
          <w:rFonts w:ascii="GHEA Grapalat" w:hAnsi="GHEA Grapalat" w:cs="Sylfaen"/>
          <w:b/>
          <w:sz w:val="20"/>
          <w:szCs w:val="20"/>
        </w:rPr>
        <w:t>ԳՆՄԱՆ  ԱՌԱՐԿԱՅԻ</w:t>
      </w:r>
      <w:proofErr w:type="gramEnd"/>
      <w:r w:rsidRPr="000E1EDA">
        <w:rPr>
          <w:rFonts w:ascii="GHEA Grapalat" w:hAnsi="GHEA Grapalat" w:cs="Sylfaen"/>
          <w:b/>
          <w:sz w:val="20"/>
          <w:szCs w:val="20"/>
        </w:rPr>
        <w:t xml:space="preserve">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Գնմանառարկաէհանդիսանում</w:t>
      </w:r>
      <w:proofErr w:type="spellEnd"/>
      <w:r w:rsidR="00592AE4">
        <w:rPr>
          <w:rFonts w:ascii="GHEA Grapalat" w:hAnsi="GHEA Grapalat" w:cs="Sylfaen"/>
          <w:b/>
          <w:i/>
          <w:sz w:val="20"/>
          <w:szCs w:val="20"/>
        </w:rPr>
        <w:t xml:space="preserve"> </w:t>
      </w:r>
      <w:r w:rsidR="00E37916" w:rsidRPr="00E37916">
        <w:rPr>
          <w:rFonts w:ascii="GHEA Grapalat" w:hAnsi="GHEA Grapalat"/>
          <w:b/>
          <w:i/>
          <w:sz w:val="20"/>
          <w:szCs w:val="20"/>
          <w:lang w:val="af-ZA"/>
        </w:rPr>
        <w:t>ՀՀ Շիրակի մարզի Արթիկ համայնք</w:t>
      </w:r>
      <w:r w:rsidR="00E37916" w:rsidRPr="00E37916">
        <w:rPr>
          <w:rFonts w:ascii="GHEA Grapalat" w:hAnsi="GHEA Grapalat"/>
          <w:b/>
          <w:i/>
          <w:sz w:val="20"/>
          <w:szCs w:val="20"/>
          <w:lang w:val="hy-AM"/>
        </w:rPr>
        <w:t>ի&lt;&lt;Արթիկի թիվ 1 մանկապարտեզ&gt;&gt;ՀՈԱԿ</w:t>
      </w:r>
      <w:r w:rsidR="00E37916" w:rsidRPr="00E37916">
        <w:rPr>
          <w:rFonts w:ascii="GHEA Grapalat" w:hAnsi="GHEA Grapalat" w:cs="Times Armenian"/>
          <w:b/>
          <w:sz w:val="20"/>
          <w:szCs w:val="20"/>
          <w:lang w:val="hy-AM"/>
        </w:rPr>
        <w:t xml:space="preserve"> -Ի 2026</w:t>
      </w:r>
      <w:r w:rsidR="00E37916">
        <w:rPr>
          <w:rFonts w:ascii="GHEA Grapalat" w:hAnsi="GHEA Grapalat" w:cs="Times Armenian"/>
          <w:b/>
          <w:sz w:val="20"/>
          <w:szCs w:val="20"/>
          <w:lang w:val="hy-AM"/>
        </w:rPr>
        <w:t>թ</w:t>
      </w:r>
      <w:r w:rsidR="00E37916" w:rsidRPr="00E37916">
        <w:rPr>
          <w:rFonts w:ascii="GHEA Grapalat" w:hAnsi="GHEA Grapalat" w:cs="Times Armenian"/>
          <w:b/>
          <w:sz w:val="20"/>
          <w:szCs w:val="20"/>
          <w:lang w:val="hy-AM"/>
        </w:rPr>
        <w:t xml:space="preserve">-ի սննդամթերքի </w:t>
      </w:r>
      <w:proofErr w:type="spellStart"/>
      <w:r w:rsidR="00096865" w:rsidRPr="00E37916">
        <w:rPr>
          <w:rFonts w:ascii="GHEA Grapalat" w:hAnsi="GHEA Grapalat"/>
          <w:b/>
          <w:i/>
          <w:sz w:val="20"/>
          <w:szCs w:val="20"/>
        </w:rPr>
        <w:t>ձեռքբերումը</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այսուհետ</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նաևապրանք</w:t>
      </w:r>
      <w:proofErr w:type="spellEnd"/>
      <w:proofErr w:type="gramStart"/>
      <w:r w:rsidR="00816505" w:rsidRPr="00E37916">
        <w:rPr>
          <w:rFonts w:ascii="GHEA Grapalat" w:hAnsi="GHEA Grapalat"/>
          <w:b/>
          <w:i/>
          <w:sz w:val="20"/>
          <w:szCs w:val="20"/>
          <w:lang w:val="af-ZA"/>
        </w:rPr>
        <w:t>)</w:t>
      </w:r>
      <w:r w:rsidR="00C43524" w:rsidRPr="00E37916">
        <w:rPr>
          <w:rFonts w:ascii="GHEA Grapalat" w:hAnsi="GHEA Grapalat"/>
          <w:b/>
          <w:i/>
          <w:sz w:val="20"/>
          <w:szCs w:val="20"/>
          <w:lang w:val="af-ZA"/>
        </w:rPr>
        <w:t>,</w:t>
      </w:r>
      <w:proofErr w:type="spellStart"/>
      <w:r w:rsidR="00096865" w:rsidRPr="00E37916">
        <w:rPr>
          <w:rFonts w:ascii="GHEA Grapalat" w:hAnsi="GHEA Grapalat"/>
          <w:b/>
          <w:i/>
          <w:sz w:val="20"/>
          <w:szCs w:val="20"/>
        </w:rPr>
        <w:t>որոնքխմբավորվածեն</w:t>
      </w:r>
      <w:proofErr w:type="spellEnd"/>
      <w:proofErr w:type="gramEnd"/>
      <w:r w:rsidR="00A76C15" w:rsidRPr="00E37916">
        <w:rPr>
          <w:rFonts w:ascii="GHEA Grapalat" w:hAnsi="GHEA Grapalat"/>
          <w:b/>
          <w:i/>
          <w:sz w:val="20"/>
          <w:szCs w:val="20"/>
          <w:lang w:val="af-ZA"/>
        </w:rPr>
        <w:t>«</w:t>
      </w:r>
      <w:r w:rsidR="008133B2">
        <w:rPr>
          <w:rFonts w:ascii="GHEA Grapalat" w:hAnsi="GHEA Grapalat"/>
          <w:b/>
          <w:i/>
          <w:sz w:val="20"/>
          <w:szCs w:val="20"/>
          <w:lang w:val="hy-AM"/>
        </w:rPr>
        <w:t>1</w:t>
      </w:r>
      <w:r w:rsidR="00A76C15" w:rsidRPr="00E37916">
        <w:rPr>
          <w:rFonts w:ascii="GHEA Grapalat" w:hAnsi="GHEA Grapalat"/>
          <w:b/>
          <w:i/>
          <w:sz w:val="20"/>
          <w:szCs w:val="20"/>
          <w:lang w:val="af-ZA"/>
        </w:rPr>
        <w:t>»</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00434D" w:rsidRPr="009D6AE3" w:rsidTr="008133B2">
        <w:tc>
          <w:tcPr>
            <w:tcW w:w="1701" w:type="dxa"/>
            <w:vAlign w:val="center"/>
          </w:tcPr>
          <w:p w:rsidR="0000434D" w:rsidRPr="000E1EDA" w:rsidRDefault="0000434D" w:rsidP="008133B2">
            <w:pPr>
              <w:pStyle w:val="23"/>
              <w:spacing w:line="240" w:lineRule="auto"/>
              <w:ind w:firstLine="0"/>
              <w:jc w:val="center"/>
              <w:rPr>
                <w:rFonts w:ascii="GHEA Grapalat" w:hAnsi="GHEA Grapalat"/>
              </w:rPr>
            </w:pPr>
            <w:r>
              <w:rPr>
                <w:rFonts w:ascii="GHEA Grapalat" w:hAnsi="GHEA Grapalat"/>
              </w:rPr>
              <w:t>1</w:t>
            </w:r>
          </w:p>
        </w:tc>
        <w:tc>
          <w:tcPr>
            <w:tcW w:w="2410" w:type="dxa"/>
            <w:vAlign w:val="center"/>
          </w:tcPr>
          <w:p w:rsidR="0000434D" w:rsidRPr="008133B2" w:rsidRDefault="008133B2" w:rsidP="006379E3">
            <w:pPr>
              <w:pStyle w:val="23"/>
              <w:spacing w:line="240" w:lineRule="auto"/>
              <w:ind w:firstLine="0"/>
              <w:jc w:val="center"/>
              <w:rPr>
                <w:rFonts w:ascii="GHEA Grapalat" w:hAnsi="GHEA Grapalat"/>
                <w:lang w:val="hy-AM"/>
              </w:rPr>
            </w:pPr>
            <w:r>
              <w:rPr>
                <w:rFonts w:ascii="Sylfaen" w:hAnsi="Sylfaen" w:cs="Calibri"/>
                <w:color w:val="000000"/>
                <w:lang w:val="hy-AM"/>
              </w:rPr>
              <w:t>1 314 000</w:t>
            </w:r>
          </w:p>
        </w:tc>
        <w:tc>
          <w:tcPr>
            <w:tcW w:w="6239" w:type="dxa"/>
            <w:vAlign w:val="bottom"/>
          </w:tcPr>
          <w:p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w:t>
      </w:r>
      <w:bookmarkStart w:id="2" w:name="_GoBack"/>
      <w:bookmarkEnd w:id="2"/>
      <w:r w:rsidR="00096865" w:rsidRPr="000E1EDA">
        <w:rPr>
          <w:rFonts w:ascii="GHEA Grapalat" w:hAnsi="GHEA Grapalat"/>
        </w:rPr>
        <w:t xml:space="preserve">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ՄԱՍՆԱԿՑԻՄԱՍՆԱԿՑՈՒԹՅԱՆԻՐԱՎՈՒՆՔԻՊԱՀԱՆՋՆԵՐԸ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7E2589">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մասնակցելուիրավունքչունենանձինք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r w:rsidRPr="000E1EDA">
        <w:rPr>
          <w:rFonts w:ascii="GHEA Grapalat" w:hAnsi="GHEA Grapalat" w:cs="Sylfaen"/>
          <w:sz w:val="20"/>
          <w:szCs w:val="20"/>
        </w:rPr>
        <w:t>որոնքհայտըներկայացնելուօրվադրությամբդատականկարգովճանաչվելենսնանկ</w:t>
      </w:r>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r w:rsidRPr="000E1EDA">
        <w:rPr>
          <w:rFonts w:ascii="GHEA Grapalat" w:hAnsi="GHEA Grapalat"/>
          <w:sz w:val="20"/>
          <w:szCs w:val="20"/>
        </w:rPr>
        <w:t>որոնքկամորոնց</w:t>
      </w:r>
      <w:r w:rsidRPr="000E1EDA">
        <w:rPr>
          <w:rFonts w:ascii="GHEA Grapalat" w:hAnsi="GHEA Grapalat" w:cs="Sylfaen"/>
          <w:sz w:val="20"/>
          <w:szCs w:val="20"/>
        </w:rPr>
        <w:t>գործադիրմարմնիներկայացուցիչըհայտըներկայացնելուօրվաննախորդող</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տարիներիընթացքումդատապարտվածէեղել</w:t>
      </w:r>
      <w:r w:rsidRPr="000E1EDA">
        <w:rPr>
          <w:rFonts w:ascii="GHEA Grapalat" w:hAnsi="GHEA Grapalat"/>
          <w:sz w:val="20"/>
          <w:szCs w:val="20"/>
        </w:rPr>
        <w:t>ահաբեկչությանֆինանսավորման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երեխայիշահագործմանկամմարդկայինթրաֆիքինգներառողհանցագործության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հանցավորհամագործակցությունստեղծելուկամդրանմասնակցելու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կաշառքստանալու</w:t>
      </w:r>
      <w:proofErr w:type="spellEnd"/>
      <w:r w:rsidRPr="000E1EDA">
        <w:rPr>
          <w:rFonts w:ascii="GHEA Grapalat" w:hAnsi="GHEA Grapalat"/>
          <w:sz w:val="20"/>
          <w:szCs w:val="20"/>
          <w:lang w:val="es-ES"/>
        </w:rPr>
        <w:t xml:space="preserve">, </w:t>
      </w:r>
      <w:proofErr w:type="gramStart"/>
      <w:r w:rsidRPr="000E1EDA">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0E1EDA">
        <w:rPr>
          <w:rFonts w:ascii="GHEA Grapalat" w:hAnsi="GHEA Grapalat"/>
          <w:sz w:val="20"/>
          <w:szCs w:val="20"/>
          <w:lang w:val="es-ES"/>
        </w:rPr>
        <w:t>,</w:t>
      </w:r>
      <w:proofErr w:type="spellStart"/>
      <w:r w:rsidRPr="000E1EDA">
        <w:rPr>
          <w:rFonts w:ascii="GHEA Grapalat" w:hAnsi="GHEA Grapalat" w:cs="Sylfaen"/>
          <w:sz w:val="20"/>
          <w:szCs w:val="20"/>
        </w:rPr>
        <w:t>բացառությամբայնդեպքերի</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երբդատվածությունըօրենքովսահմանվածկարգովմարված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proofErr w:type="spellStart"/>
      <w:r w:rsidR="00775CD1" w:rsidRPr="000E1EDA">
        <w:rPr>
          <w:rFonts w:ascii="GHEA Grapalat" w:hAnsi="GHEA Grapalat" w:cs="Sylfaen"/>
          <w:sz w:val="20"/>
          <w:szCs w:val="20"/>
        </w:rPr>
        <w:t>որոնցվերաբերյալգնումներիոլորտումհակամրցակցայինհամաձայնության</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իսկբողոքարկվածլինելուդեպքումթողնվելէանփոփոխ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cs="Sylfaen"/>
          <w:sz w:val="20"/>
          <w:szCs w:val="20"/>
          <w:lang w:val="es-ES"/>
        </w:rPr>
        <w:t xml:space="preserve">5) </w:t>
      </w:r>
      <w:r w:rsidRPr="000E1EDA">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r w:rsidRPr="000E1EDA">
        <w:rPr>
          <w:rFonts w:ascii="GHEA Grapalat" w:hAnsi="GHEA Grapalat"/>
          <w:sz w:val="20"/>
          <w:szCs w:val="20"/>
        </w:rPr>
        <w:t>որոնքհայտըներկայացնելուօրվադրությամբ</w:t>
      </w:r>
      <w:r w:rsidRPr="000E1EDA">
        <w:rPr>
          <w:rFonts w:ascii="GHEA Grapalat" w:hAnsi="GHEA Grapalat" w:cs="Sylfaen"/>
          <w:sz w:val="20"/>
          <w:szCs w:val="20"/>
        </w:rPr>
        <w:t>ներառվածենգնումներիգործընթացինմասնակցելուիրավունքչունեցողմասնակիցներիցուցակում</w:t>
      </w:r>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lastRenderedPageBreak/>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proofErr w:type="spellStart"/>
      <w:r w:rsidRPr="000E1EDA">
        <w:rPr>
          <w:rFonts w:ascii="GHEA Grapalat" w:hAnsi="GHEA Grapalat" w:cs="Sylfaen"/>
          <w:sz w:val="20"/>
          <w:szCs w:val="20"/>
        </w:rPr>
        <w:t>Աորոշման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ինկետի</w:t>
      </w:r>
      <w:proofErr w:type="spellEnd"/>
      <w:r w:rsidRPr="000E1EDA">
        <w:rPr>
          <w:rFonts w:ascii="GHEA Grapalat" w:hAnsi="GHEA Grapalat" w:cs="Sylfaen"/>
          <w:sz w:val="20"/>
          <w:szCs w:val="20"/>
          <w:lang w:val="es-ES"/>
        </w:rPr>
        <w:t xml:space="preserve"> 2-</w:t>
      </w:r>
      <w:proofErr w:type="spellStart"/>
      <w:proofErr w:type="gramStart"/>
      <w:r w:rsidRPr="000E1EDA">
        <w:rPr>
          <w:rFonts w:ascii="GHEA Grapalat" w:hAnsi="GHEA Grapalat" w:cs="Sylfaen"/>
          <w:sz w:val="20"/>
          <w:szCs w:val="20"/>
        </w:rPr>
        <w:t>րդենթակետի</w:t>
      </w:r>
      <w:proofErr w:type="spellEnd"/>
      <w:r w:rsidRPr="000E1EDA">
        <w:rPr>
          <w:rFonts w:ascii="GHEA Grapalat" w:hAnsi="GHEA Grapalat"/>
          <w:sz w:val="20"/>
          <w:szCs w:val="20"/>
          <w:u w:val="single"/>
          <w:lang w:val="es-ES"/>
        </w:rPr>
        <w:t>«</w:t>
      </w:r>
      <w:proofErr w:type="gramEnd"/>
      <w:r w:rsidRPr="000E1EDA">
        <w:rPr>
          <w:rFonts w:ascii="GHEA Grapalat" w:hAnsi="GHEA Grapalat" w:cs="Sylfaen"/>
          <w:sz w:val="20"/>
          <w:szCs w:val="20"/>
        </w:rPr>
        <w:t>զ</w:t>
      </w:r>
      <w:r w:rsidRPr="000E1EDA">
        <w:rPr>
          <w:rFonts w:ascii="GHEA Grapalat" w:hAnsi="GHEA Grapalat"/>
          <w:sz w:val="20"/>
          <w:szCs w:val="20"/>
          <w:lang w:val="af-ZA"/>
        </w:rPr>
        <w:t>»</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proofErr w:type="spellStart"/>
      <w:r w:rsidRPr="000E1EDA">
        <w:rPr>
          <w:rFonts w:ascii="GHEA Grapalat" w:hAnsi="GHEA Grapalat" w:cs="Sylfaen"/>
          <w:sz w:val="20"/>
          <w:szCs w:val="20"/>
          <w:lang w:val="es-ES"/>
        </w:rPr>
        <w:t>կետովնախատեսվածգրավորհայտարարություն</w:t>
      </w:r>
      <w:proofErr w:type="spellEnd"/>
      <w:r w:rsidR="00EB487B" w:rsidRPr="000E1EDA">
        <w:rPr>
          <w:rFonts w:ascii="GHEA Grapalat" w:hAnsi="GHEA Grapalat" w:cs="Sylfaen"/>
          <w:sz w:val="20"/>
          <w:szCs w:val="20"/>
          <w:lang w:val="es-ES"/>
        </w:rPr>
        <w:t xml:space="preserve">: </w:t>
      </w:r>
      <w:r w:rsidR="00EB487B" w:rsidRPr="000E1EDA">
        <w:rPr>
          <w:rFonts w:ascii="GHEA Grapalat" w:hAnsi="GHEA Grapalat" w:cs="Sylfaen"/>
          <w:sz w:val="20"/>
          <w:szCs w:val="20"/>
        </w:rPr>
        <w:t>Բացիսույնկետովնախատեսվածհայտարարությունիցմասնակցությանիրավունքիգնահատմանհամարմասնակցից</w:t>
      </w:r>
      <w:r w:rsidR="00EB487B" w:rsidRPr="000E1EDA">
        <w:rPr>
          <w:rFonts w:ascii="GHEA Grapalat" w:hAnsi="GHEA Grapalat" w:cs="Sylfaen"/>
          <w:sz w:val="20"/>
          <w:szCs w:val="20"/>
          <w:lang w:val="es-ES"/>
        </w:rPr>
        <w:t xml:space="preserve">, </w:t>
      </w:r>
      <w:proofErr w:type="gramStart"/>
      <w:r w:rsidR="00EB487B" w:rsidRPr="000E1EDA">
        <w:rPr>
          <w:rFonts w:ascii="GHEA Grapalat" w:hAnsi="GHEA Grapalat" w:cs="Sylfaen"/>
          <w:sz w:val="20"/>
          <w:szCs w:val="20"/>
        </w:rPr>
        <w:t>այդթվումընտրվածմասնակցիցայլփաստաթղթերկամհիմնավորումներչենկարողպահանջվել</w:t>
      </w:r>
      <w:r w:rsidR="00EB487B" w:rsidRPr="000E1EDA">
        <w:rPr>
          <w:rFonts w:ascii="GHEA Grapalat" w:hAnsi="GHEA Grapalat" w:cs="Sylfaen"/>
          <w:sz w:val="20"/>
          <w:szCs w:val="20"/>
          <w:lang w:val="es-ES"/>
        </w:rPr>
        <w:t>:</w:t>
      </w:r>
      <w:proofErr w:type="spellStart"/>
      <w:r w:rsidR="007A4BB9" w:rsidRPr="000E1EDA">
        <w:rPr>
          <w:rFonts w:ascii="GHEA Grapalat" w:hAnsi="GHEA Grapalat" w:cs="Tahoma"/>
          <w:sz w:val="20"/>
          <w:szCs w:val="20"/>
        </w:rPr>
        <w:t>Մասնակցիհայտարարությանիսկությունըգնահատողհանձնաժողովը</w:t>
      </w:r>
      <w:proofErr w:type="spellEnd"/>
      <w:proofErr w:type="gram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գնահատումէսույնհրավերովսահմանվածպայմաններով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bookmarkStart w:id="4"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րդկետով</w:t>
      </w:r>
      <w:bookmarkStart w:id="5" w:name="_Hlk201928997"/>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proofErr w:type="spellStart"/>
      <w:r w:rsidR="006467BD" w:rsidRPr="000E1EDA">
        <w:rPr>
          <w:rFonts w:ascii="GHEA Grapalat" w:hAnsi="GHEA Grapalat" w:cs="Sylfaen"/>
          <w:sz w:val="20"/>
          <w:szCs w:val="20"/>
        </w:rPr>
        <w:t>Աորոշման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proofErr w:type="gramStart"/>
      <w:r w:rsidR="006467BD" w:rsidRPr="000E1EDA">
        <w:rPr>
          <w:rFonts w:ascii="GHEA Grapalat" w:hAnsi="GHEA Grapalat" w:cs="Sylfaen"/>
          <w:sz w:val="20"/>
          <w:szCs w:val="20"/>
        </w:rPr>
        <w:t>ցուցակներում</w:t>
      </w:r>
      <w:bookmarkEnd w:id="5"/>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w:t>
      </w:r>
      <w:proofErr w:type="gram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դրանցումգտնվելուժամանակահատվածում</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rPr>
        <w:t>ինքնաբերաբարհանգեցնումենվերջինիսհետփոխկապակցվածանձանցգնումներիգործընթացինմասնակցությանիրավունքիսահմանափակման</w:t>
      </w:r>
      <w:r w:rsidR="006467BD" w:rsidRPr="000E1EDA">
        <w:rPr>
          <w:rFonts w:ascii="GHEA Grapalat" w:hAnsi="GHEA Grapalat" w:cs="Sylfaen"/>
          <w:sz w:val="20"/>
          <w:szCs w:val="20"/>
          <w:lang w:val="es-ES"/>
        </w:rPr>
        <w:t>:</w:t>
      </w:r>
      <w:bookmarkEnd w:id="4"/>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Արգելվումէ</w:t>
      </w:r>
      <w:r w:rsidRPr="000E1EDA">
        <w:rPr>
          <w:rFonts w:ascii="GHEA Grapalat" w:hAnsi="GHEA Grapalat"/>
          <w:sz w:val="20"/>
          <w:szCs w:val="20"/>
        </w:rPr>
        <w:t>սույնկետովսահմանվածփոխկապակցվածանձանցև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կողմիցհիմնադրվածկամավելիքանհիսունտոկոսմիևնույնանձի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պատկանողբաժնեմաս</w:t>
      </w:r>
      <w:proofErr w:type="spellEnd"/>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r w:rsidRPr="000E1EDA">
        <w:rPr>
          <w:rFonts w:ascii="GHEA Grapalat" w:hAnsi="GHEA Grapalat" w:cs="Sylfaen"/>
          <w:sz w:val="20"/>
          <w:szCs w:val="20"/>
        </w:rPr>
        <w:t>ունեցողկազմակերպություններիմիաժամանակյամասնակցությունը</w:t>
      </w:r>
      <w:r w:rsidR="00EB487B" w:rsidRPr="000E1EDA">
        <w:rPr>
          <w:rFonts w:ascii="GHEA Grapalat" w:hAnsi="GHEA Grapalat"/>
          <w:sz w:val="20"/>
          <w:szCs w:val="20"/>
        </w:rPr>
        <w:t>սույն</w:t>
      </w:r>
      <w:r w:rsidR="0028726A" w:rsidRPr="000E1EDA">
        <w:rPr>
          <w:rFonts w:ascii="GHEA Grapalat" w:hAnsi="GHEA Grapalat"/>
          <w:sz w:val="20"/>
          <w:szCs w:val="20"/>
        </w:rPr>
        <w:t>ընթացակարգին</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միևնույնչափաբաժնին</w:t>
      </w:r>
      <w:proofErr w:type="spellEnd"/>
      <w:proofErr w:type="gramStart"/>
      <w:r w:rsidR="008628EC" w:rsidRPr="000E1EDA">
        <w:rPr>
          <w:rFonts w:ascii="GHEA Grapalat" w:hAnsi="GHEA Grapalat" w:cs="Sylfaen"/>
          <w:sz w:val="20"/>
          <w:szCs w:val="20"/>
          <w:lang w:val="es-ES"/>
        </w:rPr>
        <w:t>),</w:t>
      </w:r>
      <w:r w:rsidRPr="000E1EDA">
        <w:rPr>
          <w:rFonts w:ascii="GHEA Grapalat" w:hAnsi="GHEA Grapalat" w:cs="Sylfaen"/>
          <w:sz w:val="20"/>
          <w:szCs w:val="20"/>
        </w:rPr>
        <w:t>բացառությամբպետությանկամհամայնքներիկողմիցհիմնադրվածկազմակերպություններիև</w:t>
      </w:r>
      <w:proofErr w:type="gram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r w:rsidRPr="000E1EDA">
        <w:rPr>
          <w:rFonts w:ascii="GHEA Grapalat" w:hAnsi="GHEA Grapalat" w:cs="Times Armenian"/>
          <w:sz w:val="20"/>
          <w:szCs w:val="20"/>
        </w:rPr>
        <w:t>գ</w:t>
      </w:r>
      <w:r w:rsidRPr="000E1EDA">
        <w:rPr>
          <w:rFonts w:ascii="GHEA Grapalat" w:hAnsi="GHEA Grapalat" w:cs="Sylfaen"/>
          <w:sz w:val="20"/>
          <w:szCs w:val="20"/>
        </w:rPr>
        <w:t>ործունեությանկար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r w:rsidRPr="000E1EDA">
        <w:rPr>
          <w:rFonts w:ascii="GHEA Grapalat" w:hAnsi="GHEA Grapalat" w:cs="Times Armenian"/>
          <w:sz w:val="20"/>
          <w:szCs w:val="20"/>
        </w:rPr>
        <w:t>գ</w:t>
      </w:r>
      <w:r w:rsidRPr="000E1EDA">
        <w:rPr>
          <w:rFonts w:ascii="GHEA Grapalat" w:hAnsi="GHEA Grapalat" w:cs="Sylfaen"/>
          <w:sz w:val="20"/>
          <w:szCs w:val="20"/>
        </w:rPr>
        <w:t>ործընթացինմասնակցությանդեպքերի</w:t>
      </w:r>
      <w:proofErr w:type="spellEnd"/>
      <w:r w:rsidRPr="000E1EDA">
        <w:rPr>
          <w:rFonts w:ascii="GHEA Grapalat" w:hAnsi="GHEA Grapalat" w:cs="Sylfaen"/>
          <w:sz w:val="20"/>
          <w:szCs w:val="20"/>
          <w:lang w:val="es-ES"/>
        </w:rPr>
        <w:t>:</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00EB487B" w:rsidRPr="000E1EDA">
        <w:rPr>
          <w:rFonts w:ascii="GHEA Grapalat" w:hAnsi="GHEA Grapalat"/>
          <w:sz w:val="20"/>
          <w:szCs w:val="20"/>
          <w:lang w:val="hy-AM"/>
        </w:rPr>
        <w:t>կետի</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0E1EDA">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C7A47">
        <w:fldChar w:fldCharType="begin"/>
      </w:r>
      <w:r w:rsidR="00CC7A47" w:rsidRPr="00123676">
        <w:rPr>
          <w:lang w:val="hy-AM"/>
        </w:rPr>
        <w:instrText xml:space="preserve"> HYPERLINK "https://ru.wikipedia.org/wiki/Standard_%26_Poor%E2%80%99s" \t "_blank" </w:instrText>
      </w:r>
      <w:r w:rsidR="00CC7A47">
        <w:fldChar w:fldCharType="separate"/>
      </w:r>
      <w:r w:rsidR="00F964A6" w:rsidRPr="000E1EDA">
        <w:rPr>
          <w:rFonts w:ascii="GHEA Grapalat" w:hAnsi="GHEA Grapalat"/>
          <w:color w:val="000000"/>
          <w:sz w:val="20"/>
          <w:szCs w:val="20"/>
          <w:lang w:val="hy-AM"/>
        </w:rPr>
        <w:t>Standard &amp; Poor’s</w:t>
      </w:r>
      <w:r w:rsidR="00CC7A47">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իրականացվելգործակալությանպայմանագիրկնքելումիջոցով։</w:t>
      </w:r>
      <w:r w:rsidRPr="008133B2">
        <w:rPr>
          <w:rFonts w:ascii="GHEA Grapalat" w:hAnsi="GHEA Grapalat" w:cs="Sylfaen"/>
          <w:sz w:val="20"/>
          <w:lang w:val="hy-AM" w:eastAsia="en-US"/>
        </w:rPr>
        <w:t>Գործակալությանպայմանագրիկողմչիկարողհանդիսանալսույնընթացակարգին</w:t>
      </w:r>
      <w:r w:rsidR="003A7A32" w:rsidRPr="000E1EDA">
        <w:rPr>
          <w:rFonts w:ascii="GHEA Grapalat" w:hAnsi="GHEA Grapalat" w:cs="Sylfaen"/>
          <w:sz w:val="20"/>
          <w:lang w:val="af-ZA"/>
        </w:rPr>
        <w:t>(</w:t>
      </w:r>
      <w:r w:rsidR="003A7A32" w:rsidRPr="008133B2">
        <w:rPr>
          <w:rFonts w:ascii="GHEA Grapalat" w:hAnsi="GHEA Grapalat" w:cs="Sylfaen"/>
          <w:sz w:val="20"/>
          <w:lang w:val="hy-AM"/>
        </w:rPr>
        <w:t>միևնույնչափաբաժնին</w:t>
      </w:r>
      <w:r w:rsidR="003A7A32" w:rsidRPr="000E1EDA">
        <w:rPr>
          <w:rFonts w:ascii="GHEA Grapalat" w:hAnsi="GHEA Grapalat" w:cs="Sylfaen"/>
          <w:sz w:val="20"/>
          <w:lang w:val="af-ZA"/>
        </w:rPr>
        <w:t xml:space="preserve">) </w:t>
      </w:r>
      <w:r w:rsidRPr="008133B2">
        <w:rPr>
          <w:rFonts w:ascii="GHEA Grapalat" w:hAnsi="GHEA Grapalat" w:cs="Sylfaen"/>
          <w:sz w:val="20"/>
          <w:lang w:val="hy-AM" w:eastAsia="en-US"/>
        </w:rPr>
        <w:t>մասնակցելունպատակովհայտներկայացրածմասնակիցը</w:t>
      </w:r>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r w:rsidRPr="008133B2">
        <w:rPr>
          <w:rFonts w:ascii="GHEA Grapalat" w:hAnsi="GHEA Grapalat" w:cs="Sylfaen"/>
          <w:lang w:val="hy-AM"/>
        </w:rPr>
        <w:t>Մասնակիցներըկարողենսույնընթացակարգինմասնակցելհամատեղգործունեությանկարգով</w:t>
      </w:r>
      <w:r w:rsidRPr="000E1EDA">
        <w:rPr>
          <w:rFonts w:ascii="GHEA Grapalat" w:hAnsi="GHEA Grapalat" w:cs="Sylfaen"/>
        </w:rPr>
        <w:t xml:space="preserve"> (</w:t>
      </w:r>
      <w:r w:rsidRPr="008133B2">
        <w:rPr>
          <w:rFonts w:ascii="GHEA Grapalat" w:hAnsi="GHEA Grapalat" w:cs="Sylfaen"/>
          <w:lang w:val="hy-AM"/>
        </w:rPr>
        <w:t>կոնսորցիումով</w:t>
      </w:r>
      <w:r w:rsidRPr="000E1EDA">
        <w:rPr>
          <w:rFonts w:ascii="GHEA Grapalat" w:hAnsi="GHEA Grapalat" w:cs="Sylfaen"/>
        </w:rPr>
        <w:t>)</w:t>
      </w:r>
      <w:r w:rsidRPr="008133B2">
        <w:rPr>
          <w:rFonts w:ascii="GHEA Grapalat" w:hAnsi="GHEA Grapalat" w:cs="Sylfaen"/>
          <w:lang w:val="hy-AM"/>
        </w:rPr>
        <w:t>։Նմանդեպքում</w:t>
      </w:r>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r w:rsidR="000A6B75" w:rsidRPr="008133B2">
        <w:rPr>
          <w:rFonts w:ascii="GHEA Grapalat" w:hAnsi="GHEA Grapalat" w:cs="Sylfaen"/>
          <w:lang w:val="hy-AM"/>
        </w:rPr>
        <w:t>համատեղգործունեությանպայմանագրիկողմերիցորևէմեկըչիկարողնույնընթացակարգին</w:t>
      </w:r>
      <w:r w:rsidR="003A7A32" w:rsidRPr="000E1EDA">
        <w:rPr>
          <w:rFonts w:ascii="GHEA Grapalat" w:hAnsi="GHEA Grapalat" w:cs="Sylfaen"/>
        </w:rPr>
        <w:t>(</w:t>
      </w:r>
      <w:r w:rsidR="003A7A32" w:rsidRPr="008133B2">
        <w:rPr>
          <w:rFonts w:ascii="GHEA Grapalat" w:hAnsi="GHEA Grapalat" w:cs="Sylfaen"/>
          <w:lang w:val="hy-AM"/>
        </w:rPr>
        <w:t>միևնույնչափաբաժնին</w:t>
      </w:r>
      <w:r w:rsidR="003A7A32" w:rsidRPr="000E1EDA">
        <w:rPr>
          <w:rFonts w:ascii="GHEA Grapalat" w:hAnsi="GHEA Grapalat" w:cs="Sylfaen"/>
        </w:rPr>
        <w:t xml:space="preserve">) </w:t>
      </w:r>
      <w:r w:rsidR="000A6B75" w:rsidRPr="008133B2">
        <w:rPr>
          <w:rFonts w:ascii="GHEA Grapalat" w:hAnsi="GHEA Grapalat" w:cs="Sylfaen"/>
          <w:lang w:val="hy-AM"/>
        </w:rPr>
        <w:t>ներկայացնելառանձինհայտ</w:t>
      </w:r>
      <w:r w:rsidR="000A6B75" w:rsidRPr="000E1EDA">
        <w:rPr>
          <w:rFonts w:ascii="GHEA Grapalat" w:hAnsi="GHEA Grapalat" w:cs="Sylfaen"/>
        </w:rPr>
        <w:t xml:space="preserve">: </w:t>
      </w:r>
      <w:r w:rsidR="000A6B75" w:rsidRPr="008133B2">
        <w:rPr>
          <w:rFonts w:ascii="GHEA Grapalat" w:hAnsi="GHEA Grapalat" w:cs="Sylfaen"/>
          <w:lang w:val="hy-AM"/>
        </w:rPr>
        <w:t>Սույնպարբերությանպահանջիչպահպանմանդեպքում</w:t>
      </w:r>
      <w:r w:rsidR="000A6B75" w:rsidRPr="000E1EDA">
        <w:rPr>
          <w:rFonts w:ascii="GHEA Grapalat" w:hAnsi="GHEA Grapalat" w:cs="Sylfaen"/>
        </w:rPr>
        <w:t xml:space="preserve">` </w:t>
      </w:r>
      <w:r w:rsidR="000A6B75" w:rsidRPr="008133B2">
        <w:rPr>
          <w:rFonts w:ascii="GHEA Grapalat" w:hAnsi="GHEA Grapalat" w:cs="Sylfaen"/>
          <w:lang w:val="hy-AM"/>
        </w:rPr>
        <w:t>հայտերիբացմաննիստումմերժվումենինչպեսհամատեղգործունեությանկարգով</w:t>
      </w:r>
      <w:r w:rsidR="000A6B75" w:rsidRPr="000E1EDA">
        <w:rPr>
          <w:rFonts w:ascii="GHEA Grapalat" w:hAnsi="GHEA Grapalat" w:cs="Sylfaen"/>
        </w:rPr>
        <w:t xml:space="preserve">, </w:t>
      </w:r>
      <w:r w:rsidR="000A6B75" w:rsidRPr="008133B2">
        <w:rPr>
          <w:rFonts w:ascii="GHEA Grapalat" w:hAnsi="GHEA Grapalat" w:cs="Sylfaen"/>
          <w:lang w:val="hy-AM"/>
        </w:rPr>
        <w:t>այնպեսէլառանձիններկայացվածհայտերը</w:t>
      </w:r>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ասնակիցներըկրումենհամատեղևհամապարտպատասխանատվություն</w:t>
      </w:r>
      <w:proofErr w:type="spellEnd"/>
      <w:r w:rsidR="000A6B75" w:rsidRPr="000E1EDA">
        <w:rPr>
          <w:rFonts w:ascii="GHEA Grapalat" w:hAnsi="GHEA Grapalat" w:cs="Sylfaen"/>
        </w:rPr>
        <w:t>:Ընդ որում,</w:t>
      </w:r>
      <w:proofErr w:type="spellStart"/>
      <w:r w:rsidR="000A6B75" w:rsidRPr="000E1EDA">
        <w:rPr>
          <w:rFonts w:ascii="GHEA Grapalat" w:hAnsi="GHEA Grapalat" w:cs="Sylfaen"/>
          <w:lang w:val="ru-RU"/>
        </w:rPr>
        <w:t>կոնսորցիումիանդամիկոնսորցիումիցդուրսգալուդեպքումկոնսորցիումիհետ</w:t>
      </w:r>
      <w:proofErr w:type="spellEnd"/>
      <w:r w:rsidR="00AE4008" w:rsidRPr="000E1EDA">
        <w:rPr>
          <w:rFonts w:ascii="GHEA Grapalat" w:hAnsi="GHEA Grapalat" w:cs="Sylfaen"/>
          <w:lang w:val="en-US"/>
        </w:rPr>
        <w:t>պ</w:t>
      </w:r>
      <w:r w:rsidR="000A6B75" w:rsidRPr="000E1EDA">
        <w:rPr>
          <w:rFonts w:ascii="GHEA Grapalat" w:hAnsi="GHEA Grapalat"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r w:rsidRPr="000E1EDA">
        <w:rPr>
          <w:rFonts w:ascii="GHEA Grapalat" w:hAnsi="GHEA Grapalat" w:cs="Sylfaen"/>
          <w:b/>
          <w:sz w:val="20"/>
          <w:szCs w:val="20"/>
        </w:rPr>
        <w:t>ՀՐԱՎԵՐԻՊԱՐԶԱԲԱՆՈՒՄԸ</w:t>
      </w:r>
      <w:r w:rsidRPr="000E1EDA">
        <w:rPr>
          <w:rFonts w:ascii="GHEA Grapalat" w:hAnsi="GHEA Grapalat" w:cs="Arial"/>
          <w:b/>
          <w:sz w:val="20"/>
          <w:szCs w:val="20"/>
        </w:rPr>
        <w:t>ԵՎ</w:t>
      </w:r>
      <w:r w:rsidRPr="000E1EDA">
        <w:rPr>
          <w:rFonts w:ascii="GHEA Grapalat" w:hAnsi="GHEA Grapalat" w:cs="Sylfaen"/>
          <w:b/>
          <w:sz w:val="20"/>
          <w:szCs w:val="20"/>
        </w:rPr>
        <w:t>ՀՐԱՎԵՐՈՒՄՓՈՓՈԽՈՒԹՅՈՒՆԿԱՏԱՐԵԼՈՒԿԱՐԳԸ</w:t>
      </w:r>
      <w:r w:rsidR="005E0E4F" w:rsidRPr="000E1EDA">
        <w:rPr>
          <w:rStyle w:val="af6"/>
          <w:rFonts w:ascii="GHEA Grapalat" w:hAnsi="GHEA Grapalat" w:cs="Sylfaen"/>
          <w:b/>
          <w:sz w:val="20"/>
          <w:szCs w:val="20"/>
        </w:rPr>
        <w:footnoteReference w:id="3"/>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րդհոդվածիհամաձայն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ասնակիցնիրավունքունի</w:t>
      </w:r>
      <w:r w:rsidR="00AE4008" w:rsidRPr="000E1EDA">
        <w:rPr>
          <w:rFonts w:ascii="GHEA Grapalat" w:hAnsi="GHEA Grapalat" w:cs="Sylfaen"/>
          <w:sz w:val="20"/>
          <w:szCs w:val="20"/>
        </w:rPr>
        <w:t>պ</w:t>
      </w:r>
      <w:r w:rsidRPr="000E1EDA">
        <w:rPr>
          <w:rFonts w:ascii="GHEA Grapalat" w:hAnsi="GHEA Grapalat" w:cs="Sylfaen"/>
          <w:sz w:val="20"/>
          <w:szCs w:val="20"/>
        </w:rPr>
        <w:t>ատվիրատուիցպահանջելհրավերիպարզաբանում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r w:rsidRPr="000E1EDA">
        <w:rPr>
          <w:rFonts w:ascii="GHEA Grapalat" w:hAnsi="GHEA Grapalat" w:cs="Sylfaen"/>
          <w:sz w:val="20"/>
          <w:szCs w:val="20"/>
        </w:rPr>
        <w:t>Մասնակիցնիրավունքունիհայտերիներկայացմանվերջնաժամկետըլրանալուցառնվազնհինգօրացուցայինօրառաջ</w:t>
      </w:r>
      <w:r w:rsidR="00965B76" w:rsidRPr="000E1EDA">
        <w:rPr>
          <w:rFonts w:ascii="GHEA Grapalat" w:hAnsi="GHEA Grapalat" w:cs="Arial"/>
          <w:sz w:val="20"/>
          <w:szCs w:val="20"/>
        </w:rPr>
        <w:t>համակարգիմիջոցով</w:t>
      </w:r>
      <w:r w:rsidR="000946A3" w:rsidRPr="000E1EDA">
        <w:rPr>
          <w:rFonts w:ascii="GHEA Grapalat" w:hAnsi="GHEA Grapalat" w:cs="Sylfaen"/>
          <w:sz w:val="20"/>
          <w:szCs w:val="20"/>
        </w:rPr>
        <w:t>հանձնաժողովից</w:t>
      </w:r>
      <w:r w:rsidRPr="000E1EDA">
        <w:rPr>
          <w:rFonts w:ascii="GHEA Grapalat" w:hAnsi="GHEA Grapalat" w:cs="Sylfaen"/>
          <w:sz w:val="20"/>
          <w:szCs w:val="20"/>
        </w:rPr>
        <w:t>պահանջելուհրավերիպարզաբանում</w:t>
      </w:r>
      <w:r w:rsidR="004D5671" w:rsidRPr="000E1EDA">
        <w:rPr>
          <w:rFonts w:ascii="GHEA Grapalat" w:hAnsi="GHEA Grapalat" w:cs="Tahoma"/>
          <w:sz w:val="20"/>
          <w:szCs w:val="20"/>
        </w:rPr>
        <w:t>։</w:t>
      </w:r>
      <w:r w:rsidR="000946A3" w:rsidRPr="000E1EDA">
        <w:rPr>
          <w:rFonts w:ascii="GHEA Grapalat" w:hAnsi="GHEA Grapalat"/>
          <w:sz w:val="20"/>
          <w:szCs w:val="20"/>
        </w:rPr>
        <w:t>Հանձնաժողովը</w:t>
      </w:r>
      <w:r w:rsidR="000946A3" w:rsidRPr="000E1EDA">
        <w:rPr>
          <w:rFonts w:ascii="GHEA Grapalat" w:hAnsi="GHEA Grapalat" w:cs="Sylfaen"/>
          <w:sz w:val="20"/>
          <w:szCs w:val="20"/>
        </w:rPr>
        <w:t>հարցումը</w:t>
      </w:r>
      <w:r w:rsidRPr="000E1EDA">
        <w:rPr>
          <w:rFonts w:ascii="GHEA Grapalat" w:hAnsi="GHEA Grapalat" w:cs="Sylfaen"/>
          <w:sz w:val="20"/>
          <w:szCs w:val="20"/>
        </w:rPr>
        <w:t>կատարած</w:t>
      </w:r>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r w:rsidRPr="000E1EDA">
        <w:rPr>
          <w:rFonts w:ascii="GHEA Grapalat" w:hAnsi="GHEA Grapalat" w:cs="Sylfaen"/>
          <w:sz w:val="20"/>
          <w:szCs w:val="20"/>
        </w:rPr>
        <w:t>պարզաբանումըտրամադրումէ</w:t>
      </w:r>
      <w:r w:rsidR="00926875" w:rsidRPr="000E1EDA">
        <w:rPr>
          <w:rFonts w:ascii="GHEA Grapalat" w:hAnsi="GHEA Grapalat" w:cs="Sylfaen"/>
          <w:sz w:val="20"/>
          <w:szCs w:val="20"/>
        </w:rPr>
        <w:t>համակարգիմիջոցով</w:t>
      </w:r>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r w:rsidRPr="000E1EDA">
        <w:rPr>
          <w:rFonts w:ascii="GHEA Grapalat" w:hAnsi="GHEA Grapalat" w:cs="Sylfaen"/>
          <w:sz w:val="20"/>
          <w:szCs w:val="20"/>
        </w:rPr>
        <w:t>ստանալուօրվանհաջորդողեր</w:t>
      </w:r>
      <w:r w:rsidR="00A93710" w:rsidRPr="000E1EDA">
        <w:rPr>
          <w:rFonts w:ascii="GHEA Grapalat" w:hAnsi="GHEA Grapalat" w:cs="Sylfaen"/>
          <w:sz w:val="20"/>
          <w:szCs w:val="20"/>
        </w:rPr>
        <w:t>կու</w:t>
      </w:r>
      <w:r w:rsidRPr="000E1EDA">
        <w:rPr>
          <w:rFonts w:ascii="GHEA Grapalat" w:hAnsi="GHEA Grapalat" w:cs="Sylfaen"/>
          <w:sz w:val="20"/>
          <w:szCs w:val="20"/>
        </w:rPr>
        <w:t>օրացուցայինօրվաընթացքում</w:t>
      </w:r>
      <w:proofErr w:type="spellEnd"/>
      <w:r w:rsidR="004D5671" w:rsidRPr="000E1EDA">
        <w:rPr>
          <w:rFonts w:ascii="GHEA Grapalat" w:hAnsi="GHEA Grapalat" w:cs="Tahoma"/>
          <w:sz w:val="20"/>
          <w:szCs w:val="20"/>
        </w:rPr>
        <w:t>։</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r w:rsidRPr="000E1EDA">
        <w:rPr>
          <w:rFonts w:ascii="GHEA Grapalat" w:hAnsi="GHEA Grapalat" w:cs="Sylfaen"/>
          <w:sz w:val="20"/>
          <w:szCs w:val="20"/>
        </w:rPr>
        <w:t>Հարցմանևպարզաբանումներիբովանդակությանմասինհայտարարությունը</w:t>
      </w:r>
      <w:r w:rsidR="00781688" w:rsidRPr="000E1EDA">
        <w:rPr>
          <w:rFonts w:ascii="GHEA Grapalat" w:hAnsi="GHEA Grapalat" w:cs="Arial"/>
          <w:sz w:val="20"/>
          <w:szCs w:val="20"/>
        </w:rPr>
        <w:t>պարզաբանումըտրամադրելուօրը</w:t>
      </w:r>
      <w:r w:rsidRPr="000E1EDA">
        <w:rPr>
          <w:rFonts w:ascii="GHEA Grapalat" w:hAnsi="GHEA Grapalat" w:cs="Sylfaen"/>
          <w:sz w:val="20"/>
          <w:szCs w:val="20"/>
        </w:rPr>
        <w:t>հրապարակվումէ</w:t>
      </w:r>
      <w:r w:rsidR="00781688" w:rsidRPr="000E1EDA">
        <w:rPr>
          <w:rFonts w:ascii="GHEA Grapalat" w:hAnsi="GHEA Grapalat" w:cs="Arial"/>
          <w:sz w:val="20"/>
          <w:szCs w:val="20"/>
        </w:rPr>
        <w:t>համակարգումև</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r w:rsidR="00757A3F" w:rsidRPr="000E1EDA">
        <w:rPr>
          <w:rFonts w:ascii="GHEA Grapalat" w:hAnsi="GHEA Grapalat" w:cs="Sylfaen"/>
          <w:sz w:val="20"/>
          <w:szCs w:val="20"/>
        </w:rPr>
        <w:t>գործող</w:t>
      </w:r>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lastRenderedPageBreak/>
        <w:t>«</w:t>
      </w:r>
      <w:proofErr w:type="spellStart"/>
      <w:r w:rsidR="00051B7F" w:rsidRPr="000E1EDA">
        <w:rPr>
          <w:rFonts w:ascii="GHEA Grapalat" w:hAnsi="GHEA Grapalat" w:cs="Sylfaen"/>
          <w:sz w:val="20"/>
          <w:szCs w:val="20"/>
        </w:rPr>
        <w:t>Գնումներիհայտարարություններ</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բաժնի</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Հրավերներիպարզաբանումներիվերաբերյալհայտարարություններ</w:t>
      </w:r>
      <w:proofErr w:type="spellEnd"/>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proofErr w:type="spellStart"/>
      <w:r w:rsidRPr="000E1EDA">
        <w:rPr>
          <w:rFonts w:ascii="GHEA Grapalat" w:hAnsi="GHEA Grapalat" w:cs="Sylfaen"/>
          <w:sz w:val="20"/>
          <w:szCs w:val="20"/>
        </w:rPr>
        <w:t>առանցնշելուհարցումըկատարած</w:t>
      </w:r>
      <w:r w:rsidR="00051B7F" w:rsidRPr="000E1EDA">
        <w:rPr>
          <w:rFonts w:ascii="GHEA Grapalat" w:hAnsi="GHEA Grapalat" w:cs="Arial"/>
          <w:sz w:val="20"/>
          <w:szCs w:val="20"/>
        </w:rPr>
        <w:t>մ</w:t>
      </w:r>
      <w:r w:rsidRPr="000E1EDA">
        <w:rPr>
          <w:rFonts w:ascii="GHEA Grapalat" w:hAnsi="GHEA Grapalat" w:cs="Sylfaen"/>
          <w:sz w:val="20"/>
          <w:szCs w:val="20"/>
        </w:rPr>
        <w:t>ասնակցիտվյալները</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Պարզաբանումչիտրամադրվում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եթեհարցումըկատարվելէսույն</w:t>
      </w:r>
      <w:r w:rsidRPr="000E1EDA">
        <w:rPr>
          <w:rFonts w:ascii="GHEA Grapalat" w:hAnsi="GHEA Grapalat" w:cs="Sylfaen"/>
          <w:sz w:val="20"/>
          <w:szCs w:val="20"/>
        </w:rPr>
        <w:t>բաժն</w:t>
      </w:r>
      <w:r w:rsidRPr="000E1EDA">
        <w:rPr>
          <w:rFonts w:ascii="GHEA Grapalat" w:hAnsi="GHEA Grapalat" w:cs="Sylfaen"/>
          <w:sz w:val="20"/>
          <w:szCs w:val="20"/>
          <w:lang w:val="ru-RU"/>
        </w:rPr>
        <w:t>ովսահմանվածժամկետիխախտմամբ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եթեհարցումըդուրսէ</w:t>
      </w:r>
      <w:r w:rsidR="009A73D5" w:rsidRPr="000E1EDA">
        <w:rPr>
          <w:rFonts w:ascii="GHEA Grapalat" w:hAnsi="GHEA Grapalat" w:cs="Arial Unicode"/>
          <w:sz w:val="20"/>
          <w:szCs w:val="20"/>
        </w:rPr>
        <w:t>սույն</w:t>
      </w:r>
      <w:proofErr w:type="spellEnd"/>
      <w:r w:rsidRPr="000E1EDA">
        <w:rPr>
          <w:rFonts w:ascii="GHEA Grapalat" w:hAnsi="GHEA Grapalat" w:cs="Sylfaen"/>
          <w:sz w:val="20"/>
          <w:szCs w:val="20"/>
          <w:lang w:val="ru-RU"/>
        </w:rPr>
        <w:t>հրավերիբովանդակությանշրջանակից</w:t>
      </w:r>
      <w:r w:rsidR="005A16C6" w:rsidRPr="000E1EDA">
        <w:rPr>
          <w:rFonts w:ascii="GHEA Grapalat" w:hAnsi="GHEA Grapalat" w:cs="Sylfaen"/>
          <w:sz w:val="20"/>
          <w:szCs w:val="20"/>
          <w:lang w:val="ru-RU"/>
        </w:rPr>
        <w:t>կամեթեհարցումըվերաբերումէվերջինիսկողմիցառաջարկվելիքապրանքներիտեխնիկականբնութագրերի</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սույնհրավերովնախատեսվածտեխնիկականբնութագրերինհամարժեքությանհամա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proofErr w:type="spellStart"/>
      <w:r w:rsidR="00A4729F" w:rsidRPr="000E1EDA">
        <w:rPr>
          <w:rFonts w:ascii="GHEA Grapalat" w:hAnsi="GHEA Grapalat"/>
          <w:sz w:val="20"/>
          <w:szCs w:val="20"/>
        </w:rPr>
        <w:t>Ընդորում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ասնակիցըգրավործանուցվումէպարզաբանումչտրամադրելուհիմքերիմասին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հարցումըստանալուօրվանհաջորդողերկուօրացուցայինօրվաընթացքում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r w:rsidRPr="000E1EDA">
        <w:rPr>
          <w:rFonts w:ascii="GHEA Grapalat" w:hAnsi="GHEA Grapalat"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004D5671" w:rsidRPr="000E1EDA">
        <w:rPr>
          <w:rFonts w:ascii="GHEA Grapalat" w:hAnsi="GHEA Grapalat" w:cs="Tahoma"/>
          <w:sz w:val="20"/>
          <w:szCs w:val="20"/>
        </w:rPr>
        <w:t>։</w:t>
      </w:r>
      <w:r w:rsidRPr="000E1EDA">
        <w:rPr>
          <w:rFonts w:ascii="GHEA Grapalat" w:hAnsi="GHEA Grapalat" w:cs="Sylfaen"/>
          <w:sz w:val="20"/>
          <w:szCs w:val="20"/>
        </w:rPr>
        <w:t>Փ</w:t>
      </w:r>
      <w:r w:rsidRPr="000E1EDA">
        <w:rPr>
          <w:rFonts w:ascii="GHEA Grapalat" w:hAnsi="GHEA Grapalat"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proofErr w:type="spellStart"/>
      <w:r w:rsidR="00781688" w:rsidRPr="000E1EDA">
        <w:rPr>
          <w:rFonts w:ascii="GHEA Grapalat" w:hAnsi="GHEA Grapalat" w:cs="Arial Unicode"/>
          <w:sz w:val="20"/>
          <w:szCs w:val="20"/>
        </w:rPr>
        <w:t>համակարգումև</w:t>
      </w:r>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Հրավերումփոփոխություններկատարվելուդեպքումհայտերըներկայացնելուվերջնաժամկետըհաշվվումէայդփոփոխություններիմասին</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տեղեկագրումհայտարարությանհրապարակմանօրվանից</w:t>
      </w:r>
      <w:r w:rsidR="004D5671" w:rsidRPr="000E1EDA">
        <w:rPr>
          <w:rFonts w:ascii="GHEA Grapalat" w:hAnsi="GHEA Grapalat" w:cs="Tahoma"/>
          <w:sz w:val="20"/>
          <w:szCs w:val="20"/>
          <w:lang w:val="hy-AM"/>
        </w:rPr>
        <w:t>։</w:t>
      </w:r>
      <w:r w:rsidRPr="000E1EDA">
        <w:rPr>
          <w:rFonts w:ascii="GHEA Grapalat" w:hAnsi="GHEA Grapalat" w:cs="Sylfaen"/>
          <w:sz w:val="20"/>
          <w:szCs w:val="20"/>
          <w:lang w:val="hy-AM"/>
        </w:rPr>
        <w:t>Այդդեպքում</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ասնակիցներըպարտավորեներկարաձգելիրենցներկայացրածհայտիապահովման</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ժամկետըկամներկայացնելհայտինորապահովում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ՀԱՅՏԸՆԵՐԿԱՅԱՑՆԵԼՈՒԿԱՐԳԸ</w:t>
      </w:r>
    </w:p>
    <w:p w:rsidR="00096865" w:rsidRPr="000E1EDA" w:rsidRDefault="00096865" w:rsidP="00EF3662">
      <w:pPr>
        <w:jc w:val="center"/>
        <w:rPr>
          <w:rFonts w:ascii="GHEA Grapalat" w:hAnsi="GHEA Grapalat"/>
          <w:b/>
          <w:sz w:val="20"/>
          <w:szCs w:val="20"/>
          <w:lang w:val="hy-AM"/>
        </w:rPr>
      </w:pP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Մասնակիցըկարող</w:t>
      </w:r>
      <w:r w:rsidR="000946A3" w:rsidRPr="000E1EDA">
        <w:rPr>
          <w:rFonts w:ascii="GHEA Grapalat" w:hAnsi="GHEA Grapalat" w:cs="Sylfaen"/>
        </w:rPr>
        <w:t>է</w:t>
      </w:r>
      <w:r w:rsidRPr="000E1EDA">
        <w:rPr>
          <w:rFonts w:ascii="GHEA Grapalat" w:hAnsi="GHEA Grapalat" w:cs="Sylfaen"/>
        </w:rPr>
        <w:t>հայտներկայացնելինչպեսյուրաքանչյուրչափաբաժնի</w:t>
      </w:r>
      <w:r w:rsidRPr="000E1EDA">
        <w:rPr>
          <w:rFonts w:ascii="GHEA Grapalat" w:hAnsi="GHEA Grapalat"/>
          <w:lang w:val="hy-AM"/>
        </w:rPr>
        <w:t xml:space="preserve">, </w:t>
      </w:r>
      <w:r w:rsidRPr="000E1EDA">
        <w:rPr>
          <w:rFonts w:ascii="GHEA Grapalat" w:hAnsi="GHEA Grapalat" w:cs="Sylfaen"/>
        </w:rPr>
        <w:t>այնպեսէլմիքանիկամբոլորչափաբաժիններիհամար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123676">
        <w:rPr>
          <w:rFonts w:ascii="GHEA Grapalat" w:hAnsi="GHEA Grapalat" w:cs="Sylfaen"/>
          <w:b/>
          <w:color w:val="FF0000"/>
          <w:lang w:val="hy-AM"/>
        </w:rPr>
        <w:t>օրվա</w:t>
      </w:r>
      <w:r w:rsidR="008133B2" w:rsidRPr="00123676">
        <w:rPr>
          <w:rFonts w:ascii="GHEA Grapalat" w:hAnsi="GHEA Grapalat" w:cs="Sylfaen"/>
          <w:b/>
          <w:color w:val="FF0000"/>
          <w:lang w:val="hy-AM"/>
        </w:rPr>
        <w:t>2</w:t>
      </w:r>
      <w:r w:rsidR="00123676" w:rsidRPr="00123676">
        <w:rPr>
          <w:rFonts w:ascii="GHEA Grapalat" w:hAnsi="GHEA Grapalat" w:cs="Sylfaen"/>
          <w:b/>
          <w:color w:val="FF0000"/>
          <w:lang w:val="hy-AM"/>
        </w:rPr>
        <w:t>3</w:t>
      </w:r>
      <w:r w:rsidR="002F7B0F" w:rsidRPr="00123676">
        <w:rPr>
          <w:rFonts w:ascii="GHEA Grapalat" w:hAnsi="GHEA Grapalat" w:cs="Sylfaen"/>
          <w:b/>
          <w:color w:val="FF0000"/>
          <w:lang w:val="hy-AM"/>
        </w:rPr>
        <w:t>.</w:t>
      </w:r>
      <w:r w:rsidR="008133B2" w:rsidRPr="00123676">
        <w:rPr>
          <w:rFonts w:ascii="GHEA Grapalat" w:hAnsi="GHEA Grapalat" w:cs="Sylfaen"/>
          <w:b/>
          <w:color w:val="FF0000"/>
          <w:lang w:val="hy-AM"/>
        </w:rPr>
        <w:t>03</w:t>
      </w:r>
      <w:r w:rsidR="002F7B0F" w:rsidRPr="00123676">
        <w:rPr>
          <w:rFonts w:ascii="GHEA Grapalat" w:hAnsi="GHEA Grapalat" w:cs="Sylfaen"/>
          <w:b/>
          <w:color w:val="FF0000"/>
          <w:lang w:val="hy-AM"/>
        </w:rPr>
        <w:t>.202</w:t>
      </w:r>
      <w:r w:rsidR="008133B2" w:rsidRPr="00123676">
        <w:rPr>
          <w:rFonts w:ascii="GHEA Grapalat" w:hAnsi="GHEA Grapalat" w:cs="Sylfaen"/>
          <w:b/>
          <w:color w:val="FF0000"/>
          <w:lang w:val="hy-AM"/>
        </w:rPr>
        <w:t>6</w:t>
      </w:r>
      <w:r w:rsidR="002F7B0F" w:rsidRPr="00123676">
        <w:rPr>
          <w:rFonts w:ascii="GHEA Grapalat" w:hAnsi="GHEA Grapalat" w:cs="Sylfaen"/>
          <w:b/>
          <w:color w:val="FF0000"/>
          <w:lang w:val="hy-AM"/>
        </w:rPr>
        <w:t>թ</w:t>
      </w:r>
      <w:r w:rsidR="002F7B0F" w:rsidRPr="00940A3A">
        <w:rPr>
          <w:rFonts w:ascii="GHEA Grapalat" w:hAnsi="GHEA Grapalat" w:cs="Sylfaen"/>
          <w:b/>
          <w:color w:val="FF0000"/>
          <w:lang w:val="hy-AM"/>
        </w:rPr>
        <w:t xml:space="preserve"> ժամը «1</w:t>
      </w:r>
      <w:r w:rsidR="002F7B0F" w:rsidRPr="002F7B0F">
        <w:rPr>
          <w:rFonts w:ascii="GHEA Grapalat" w:hAnsi="GHEA Grapalat" w:cs="Sylfaen"/>
          <w:b/>
          <w:color w:val="FF0000"/>
          <w:lang w:val="hy-AM"/>
        </w:rPr>
        <w:t>2</w:t>
      </w:r>
      <w:r w:rsidR="002F7B0F" w:rsidRPr="00940A3A">
        <w:rPr>
          <w:rFonts w:ascii="GHEA Grapalat" w:hAnsi="GHEA Grapalat" w:cs="Sylfaen"/>
          <w:b/>
          <w:color w:val="FF0000"/>
          <w:vertAlign w:val="superscript"/>
          <w:lang w:val="hy-AM"/>
        </w:rPr>
        <w:t>00</w:t>
      </w:r>
      <w:r w:rsidR="002F7B0F" w:rsidRPr="00940A3A">
        <w:rPr>
          <w:rFonts w:ascii="GHEA Grapalat" w:hAnsi="GHEA Grapalat" w:cs="Sylfaen"/>
          <w:b/>
          <w:color w:val="FF0000"/>
          <w:lang w:val="hy-AM"/>
        </w:rPr>
        <w:t>»-ն։</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C1AA5" w:rsidRPr="00B144AE">
        <w:rPr>
          <w:rFonts w:ascii="GHEA Grapalat" w:hAnsi="GHEA Grapalat"/>
          <w:b/>
          <w:i/>
          <w:color w:val="FF0000"/>
          <w:highlight w:val="yellow"/>
          <w:u w:val="single"/>
        </w:rPr>
        <w:t>artikgnumner@mail.ru:</w:t>
      </w:r>
      <w:r w:rsidR="004C1AA5" w:rsidRPr="00A71D81">
        <w:rPr>
          <w:rFonts w:ascii="GHEA Grapalat" w:hAnsi="GHEA Grapalat"/>
          <w:sz w:val="24"/>
          <w:szCs w:val="24"/>
        </w:rPr>
        <w:t>»</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F53525"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ՀԱՅՏԻԳՆԱՅԻՆԱՌԱՋԱՐԿԸ</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Առաջարկվողգինըապրանքիարժեքիցբացիներառումէփոխադրման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այլվճարումներիգծովծախսերըևչիկարողպակասլինելդրանցինքնարժեքից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Առաջարկվողգնիհաշվարկըպետքէներկայացվիհայտով</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r w:rsidR="00A45946" w:rsidRPr="000E1EDA">
        <w:rPr>
          <w:rFonts w:ascii="GHEA Grapalat" w:hAnsi="GHEA Grapalat" w:cs="Sylfaen"/>
          <w:sz w:val="20"/>
          <w:lang w:val="ru-RU"/>
        </w:rPr>
        <w:t>գնայինառաջարկում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proofErr w:type="spellStart"/>
      <w:r w:rsidR="00934B33" w:rsidRPr="000E1EDA">
        <w:rPr>
          <w:rFonts w:ascii="GHEA Grapalat" w:hAnsi="GHEA Grapalat" w:cs="Sylfaen"/>
          <w:sz w:val="20"/>
          <w:lang w:eastAsia="en-US"/>
        </w:rPr>
        <w:t>նու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ՀԱՅՏԻԳՈՐԾՈՂՈՒԹՅԱՆԺԱՄԿԵՏԸ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ՀԱՅՏԵՐՈՒՄՓՈՓՈԽՈՒԹՅՈՒՆԿԱՏԱՐԵԼՈՒ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ԵՎԴՐԱՆՔՀԵՏՎԵՐՑՆԵԼՈՒԿԱՐԳԸ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proofErr w:type="spellStart"/>
      <w:r w:rsidR="00096865" w:rsidRPr="000E1EDA">
        <w:rPr>
          <w:rFonts w:ascii="GHEA Grapalat" w:hAnsi="GHEA Grapalat" w:cs="Sylfaen"/>
          <w:i w:val="0"/>
          <w:lang w:val="ru-RU"/>
        </w:rPr>
        <w:t>Օրենքի</w:t>
      </w:r>
      <w:proofErr w:type="spellEnd"/>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րդհոդվածիհամաձայն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հայտըվավերէմինչևՕրենքինհամապատասխանպայմանագրիկնքումը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ասնակցիկողմիցհայտիհետվերցնելը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հայտիմերժումըկամ</w:t>
      </w:r>
      <w:proofErr w:type="spellEnd"/>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ընթացակարգըչկայացածհայտարարվելը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proofErr w:type="spellStart"/>
      <w:r w:rsidR="00096865" w:rsidRPr="000E1EDA">
        <w:rPr>
          <w:rFonts w:ascii="GHEA Grapalat" w:hAnsi="GHEA Grapalat" w:cs="Sylfaen"/>
          <w:i w:val="0"/>
          <w:lang w:val="ru-RU"/>
        </w:rPr>
        <w:t>Օրենքի</w:t>
      </w:r>
      <w:proofErr w:type="spellEnd"/>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րդհոդվածիհամաձայն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մինչևսույնհրավերի</w:t>
      </w:r>
      <w:proofErr w:type="spellEnd"/>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հայտերիներկայացմանվերջնաժամկետը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կարողէփոփոխելկամհետվերցնելիրհայտը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ՀԱՅՏԻԱՊԱՀՈՎՈՒՄԸ</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սույնհրավերովսահմանված</w:t>
      </w:r>
      <w:proofErr w:type="spellEnd"/>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ներկայացնումէհայտիապահովում</w:t>
      </w:r>
      <w:proofErr w:type="spellEnd"/>
      <w:r w:rsidR="00AE3822" w:rsidRPr="00664C5E">
        <w:rPr>
          <w:rFonts w:ascii="GHEA Grapalat" w:hAnsi="GHEA Grapalat" w:cs="Sylfaen"/>
          <w:bCs/>
          <w:strike/>
          <w:sz w:val="20"/>
          <w:szCs w:val="20"/>
          <w:lang w:val="af-ZA"/>
        </w:rPr>
        <w:t>:</w:t>
      </w:r>
    </w:p>
    <w:p w:rsidR="00903898" w:rsidRPr="00664C5E" w:rsidRDefault="00771C0F" w:rsidP="00EF3662">
      <w:pPr>
        <w:ind w:firstLine="567"/>
        <w:jc w:val="both"/>
        <w:rPr>
          <w:rFonts w:ascii="GHEA Grapalat" w:hAnsi="GHEA Grapalat" w:cs="Sylfaen"/>
          <w:strike/>
          <w:sz w:val="20"/>
          <w:szCs w:val="20"/>
          <w:lang w:val="af-ZA"/>
        </w:rPr>
      </w:pPr>
      <w:proofErr w:type="spellStart"/>
      <w:proofErr w:type="gram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այտիապահովումըներկայացվումէբանկայիներաշխիքի</w:t>
      </w:r>
      <w:proofErr w:type="spellEnd"/>
      <w:r w:rsidR="00406C77" w:rsidRPr="00664C5E">
        <w:rPr>
          <w:rFonts w:ascii="GHEA Grapalat" w:hAnsi="GHEA Grapalat" w:cs="Sylfaen"/>
          <w:strike/>
          <w:sz w:val="20"/>
          <w:szCs w:val="20"/>
          <w:lang w:val="af-ZA"/>
        </w:rPr>
        <w:t>(</w:t>
      </w:r>
      <w:proofErr w:type="gramEnd"/>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կամկանխիկփողիձևով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որիչափըհավասարէ</w:t>
      </w:r>
      <w:proofErr w:type="spellEnd"/>
      <w:r w:rsidR="00724B05" w:rsidRPr="00664C5E">
        <w:rPr>
          <w:rFonts w:ascii="GHEA Grapalat" w:hAnsi="GHEA Grapalat" w:cs="Sylfaen"/>
          <w:strike/>
          <w:sz w:val="20"/>
          <w:szCs w:val="20"/>
          <w:lang w:val="hy-AM"/>
        </w:rPr>
        <w:t>գնման գնի</w:t>
      </w:r>
      <w:proofErr w:type="spellStart"/>
      <w:r w:rsidR="00AE3822" w:rsidRPr="00664C5E">
        <w:rPr>
          <w:rFonts w:ascii="GHEA Grapalat" w:hAnsi="GHEA Grapalat" w:cs="Sylfaen"/>
          <w:strike/>
          <w:sz w:val="20"/>
          <w:szCs w:val="20"/>
        </w:rPr>
        <w:t>հինգտոկոսին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Եթեմասնակցիգնայինառաջարկըգերազանցումէգնմանգինը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ապահայտիապահովմանչափըհավասարէգնայինառաջարկիհինգտոկոսին</w:t>
      </w:r>
      <w:proofErr w:type="spellEnd"/>
      <w:r w:rsidR="00903898" w:rsidRPr="00664C5E">
        <w:rPr>
          <w:rFonts w:ascii="GHEA Grapalat" w:hAnsi="GHEA Grapalat" w:cs="Sylfaen"/>
          <w:strike/>
          <w:sz w:val="20"/>
          <w:szCs w:val="20"/>
          <w:lang w:val="af-ZA"/>
        </w:rPr>
        <w:t>:</w:t>
      </w:r>
      <w:proofErr w:type="spellStart"/>
      <w:r w:rsidR="00AE3822" w:rsidRPr="00664C5E">
        <w:rPr>
          <w:rFonts w:ascii="GHEA Grapalat" w:hAnsi="GHEA Grapalat" w:cs="Sylfaen"/>
          <w:strike/>
          <w:sz w:val="20"/>
          <w:szCs w:val="20"/>
        </w:rPr>
        <w:t>Ընդորում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եթեմասնակիցըհայտիապահովումըներկայացրելէսույնկետովսահմանվածչափիցավել</w:t>
      </w:r>
      <w:r w:rsidR="00A22EB5" w:rsidRPr="00664C5E">
        <w:rPr>
          <w:rFonts w:ascii="GHEA Grapalat" w:hAnsi="GHEA Grapalat" w:cs="Sylfaen"/>
          <w:strike/>
          <w:sz w:val="20"/>
          <w:szCs w:val="20"/>
        </w:rPr>
        <w:t>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ապահայտըհամարվումէհրավերիպահանջներինբավարարողևենթակաչէմերժման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r w:rsidRPr="00664C5E">
        <w:rPr>
          <w:rFonts w:ascii="GHEA Grapalat" w:hAnsi="GHEA Grapalat"/>
          <w:strike/>
          <w:sz w:val="20"/>
          <w:szCs w:val="20"/>
        </w:rPr>
        <w:t>Կանխիկփողիձևովներկայացվածհայտիապահովումը</w:t>
      </w:r>
      <w:r w:rsidR="00712311" w:rsidRPr="00664C5E">
        <w:rPr>
          <w:rFonts w:ascii="GHEA Grapalat" w:hAnsi="GHEA Grapalat"/>
          <w:strike/>
          <w:sz w:val="20"/>
          <w:szCs w:val="20"/>
        </w:rPr>
        <w:t>պետքէփոխանցվիԿենտրոնականգանձապետարանում</w:t>
      </w:r>
      <w:r w:rsidRPr="00664C5E">
        <w:rPr>
          <w:rFonts w:ascii="GHEA Grapalat" w:hAnsi="GHEA Grapalat"/>
          <w:strike/>
          <w:sz w:val="20"/>
          <w:szCs w:val="20"/>
        </w:rPr>
        <w:t>լիազորվածմարմնիանվամբբացված</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proofErr w:type="spellStart"/>
      <w:r w:rsidRPr="00664C5E">
        <w:rPr>
          <w:rFonts w:ascii="GHEA Grapalat" w:hAnsi="GHEA Grapalat"/>
          <w:strike/>
          <w:sz w:val="20"/>
          <w:szCs w:val="20"/>
        </w:rPr>
        <w:t>գանձապետականհաշվ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որըենթակաէվերադարձման</w:t>
      </w:r>
      <w:r w:rsidR="002032CE" w:rsidRPr="00664C5E">
        <w:rPr>
          <w:rFonts w:ascii="GHEA Grapalat" w:hAnsi="GHEA Grapalat"/>
          <w:strike/>
          <w:sz w:val="20"/>
          <w:szCs w:val="20"/>
        </w:rPr>
        <w:t>այններկայացրածմասնակցին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բացառությամբսույնհրավերի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ինմասի</w:t>
      </w:r>
      <w:proofErr w:type="spellEnd"/>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կետովնախատեսվածդեպքերի</w:t>
      </w:r>
      <w:proofErr w:type="spellEnd"/>
      <w:r w:rsidR="00712311" w:rsidRPr="00664C5E">
        <w:rPr>
          <w:rFonts w:ascii="GHEA Grapalat" w:hAnsi="GHEA Grapalat"/>
          <w:strike/>
          <w:sz w:val="20"/>
          <w:szCs w:val="20"/>
          <w:lang w:val="af-ZA"/>
        </w:rPr>
        <w:t xml:space="preserve">: </w:t>
      </w:r>
      <w:r w:rsidR="00724B05" w:rsidRPr="00664C5E">
        <w:rPr>
          <w:rFonts w:ascii="GHEA Grapalat" w:hAnsi="GHEA Grapalat"/>
          <w:strike/>
          <w:sz w:val="20"/>
          <w:szCs w:val="20"/>
        </w:rPr>
        <w:t>Ընդորումհայտիապահովումըվերադարձվումէպայմանագիրըկնքվելուօրվանհաջորդողհինգաշխատանքայինօրվաընթացքում</w:t>
      </w:r>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եթեգնմանընթացակարգիարդյունքներըբողոքարկվածչեն</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proofErr w:type="spellStart"/>
      <w:r w:rsidRPr="00664C5E">
        <w:rPr>
          <w:rFonts w:ascii="GHEA Grapalat" w:hAnsi="GHEA Grapalat"/>
          <w:strike/>
          <w:sz w:val="20"/>
          <w:szCs w:val="20"/>
        </w:rPr>
        <w:t>Եթեգնմանընթացակարգըկազմակերպվումէ</w:t>
      </w:r>
      <w:proofErr w:type="spellEnd"/>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րդկետիհիմանվրա</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664C5E">
        <w:rPr>
          <w:rFonts w:ascii="GHEA Grapalat" w:hAnsi="GHEA Grapalat"/>
          <w:strike/>
          <w:sz w:val="20"/>
          <w:szCs w:val="20"/>
          <w:lang w:val="af-ZA"/>
        </w:rPr>
        <w:t xml:space="preserve">: </w:t>
      </w:r>
      <w:r w:rsidRPr="00664C5E">
        <w:rPr>
          <w:rFonts w:ascii="GHEA Grapalat" w:hAnsi="GHEA Grapalat"/>
          <w:strike/>
          <w:sz w:val="20"/>
          <w:szCs w:val="20"/>
        </w:rPr>
        <w:t>Եթե</w:t>
      </w:r>
      <w:r w:rsidR="009537F0" w:rsidRPr="00664C5E">
        <w:rPr>
          <w:rFonts w:ascii="GHEA Grapalat" w:hAnsi="GHEA Grapalat"/>
          <w:strike/>
          <w:sz w:val="20"/>
          <w:szCs w:val="20"/>
        </w:rPr>
        <w:t>պայմանագիր</w:t>
      </w:r>
      <w:r w:rsidRPr="00664C5E">
        <w:rPr>
          <w:rFonts w:ascii="GHEA Grapalat" w:hAnsi="GHEA Grapalat"/>
          <w:strike/>
          <w:sz w:val="20"/>
          <w:szCs w:val="20"/>
        </w:rPr>
        <w:t>կնքելուօրվանհաջորդողվեցամսվաընթացքումպայմանագրիկատարմանհամարֆինանսականմիջոցներչեննախատեսվումևպայմանագիրըլուծվումէ</w:t>
      </w:r>
      <w:r w:rsidRPr="00664C5E">
        <w:rPr>
          <w:rFonts w:ascii="GHEA Grapalat" w:hAnsi="GHEA Grapalat"/>
          <w:strike/>
          <w:sz w:val="20"/>
          <w:szCs w:val="20"/>
          <w:lang w:val="af-ZA"/>
        </w:rPr>
        <w:t xml:space="preserve">, </w:t>
      </w:r>
      <w:r w:rsidRPr="00664C5E">
        <w:rPr>
          <w:rFonts w:ascii="GHEA Grapalat" w:hAnsi="GHEA Grapalat"/>
          <w:strike/>
          <w:sz w:val="20"/>
          <w:szCs w:val="20"/>
        </w:rPr>
        <w:t>ապահայտիապահովումըվերադարձվումէպայմանագիրըլուծվելուօրվանհաջորդողհինգաշխատանքայինօրվաընթացքում</w:t>
      </w:r>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ըչափաբաժիններովկազմակերպվելուդեպքում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00712311" w:rsidRPr="008133B2">
        <w:rPr>
          <w:rFonts w:ascii="GHEA Grapalat" w:hAnsi="GHEA Grapalat"/>
          <w:strike/>
          <w:sz w:val="20"/>
          <w:szCs w:val="20"/>
          <w:lang w:val="hy-AM"/>
        </w:rPr>
        <w:t>մասնակիցը</w:t>
      </w:r>
      <w:r w:rsidRPr="008133B2">
        <w:rPr>
          <w:rFonts w:ascii="GHEA Grapalat" w:hAnsi="GHEA Grapalat"/>
          <w:strike/>
          <w:sz w:val="20"/>
          <w:szCs w:val="20"/>
          <w:lang w:val="hy-AM"/>
        </w:rPr>
        <w:t>հայտներկայացնումէմեկիցավելչափաբաժիններիհամար</w:t>
      </w:r>
      <w:r w:rsidRPr="00664C5E">
        <w:rPr>
          <w:rFonts w:ascii="GHEA Grapalat" w:hAnsi="GHEA Grapalat"/>
          <w:strike/>
          <w:sz w:val="20"/>
          <w:szCs w:val="20"/>
          <w:lang w:val="af-ZA"/>
        </w:rPr>
        <w:t xml:space="preserve">, </w:t>
      </w:r>
      <w:r w:rsidRPr="008133B2">
        <w:rPr>
          <w:rFonts w:ascii="GHEA Grapalat" w:hAnsi="GHEA Grapalat"/>
          <w:strike/>
          <w:sz w:val="20"/>
          <w:szCs w:val="20"/>
          <w:lang w:val="hy-AM"/>
        </w:rPr>
        <w:t>ապա</w:t>
      </w:r>
      <w:r w:rsidR="00712311" w:rsidRPr="008133B2">
        <w:rPr>
          <w:rFonts w:ascii="GHEA Grapalat" w:hAnsi="GHEA Grapalat"/>
          <w:strike/>
          <w:sz w:val="20"/>
          <w:szCs w:val="20"/>
          <w:lang w:val="hy-AM"/>
        </w:rPr>
        <w:t>հայտիապահովումը</w:t>
      </w:r>
      <w:r w:rsidRPr="008133B2">
        <w:rPr>
          <w:rFonts w:ascii="GHEA Grapalat" w:hAnsi="GHEA Grapalat"/>
          <w:strike/>
          <w:sz w:val="20"/>
          <w:szCs w:val="20"/>
          <w:lang w:val="hy-AM"/>
        </w:rPr>
        <w:t>կարողէներկայացնելինչպեսյուրաքանչյուրչափաբաժնիհամարառանձին</w:t>
      </w:r>
      <w:r w:rsidRPr="00664C5E">
        <w:rPr>
          <w:rFonts w:ascii="GHEA Grapalat" w:hAnsi="GHEA Grapalat"/>
          <w:strike/>
          <w:sz w:val="20"/>
          <w:szCs w:val="20"/>
          <w:lang w:val="af-ZA"/>
        </w:rPr>
        <w:t xml:space="preserve">, </w:t>
      </w:r>
      <w:r w:rsidRPr="008133B2">
        <w:rPr>
          <w:rFonts w:ascii="GHEA Grapalat" w:hAnsi="GHEA Grapalat"/>
          <w:strike/>
          <w:sz w:val="20"/>
          <w:szCs w:val="20"/>
          <w:lang w:val="hy-AM"/>
        </w:rPr>
        <w:t>այնպեսէլմեկհայտիապահովում</w:t>
      </w:r>
      <w:r w:rsidRPr="00664C5E">
        <w:rPr>
          <w:rFonts w:ascii="GHEA Grapalat" w:hAnsi="GHEA Grapalat"/>
          <w:strike/>
          <w:sz w:val="20"/>
          <w:szCs w:val="20"/>
          <w:lang w:val="af-ZA"/>
        </w:rPr>
        <w:t xml:space="preserve">` </w:t>
      </w:r>
      <w:r w:rsidRPr="008133B2">
        <w:rPr>
          <w:rFonts w:ascii="GHEA Grapalat" w:hAnsi="GHEA Grapalat"/>
          <w:strike/>
          <w:sz w:val="20"/>
          <w:szCs w:val="20"/>
          <w:lang w:val="hy-AM"/>
        </w:rPr>
        <w:t>բոլորչափաբաժիններիհամար</w:t>
      </w:r>
      <w:r w:rsidRPr="00664C5E">
        <w:rPr>
          <w:rFonts w:ascii="GHEA Grapalat" w:hAnsi="GHEA Grapalat"/>
          <w:strike/>
          <w:sz w:val="20"/>
          <w:szCs w:val="20"/>
          <w:lang w:val="af-ZA"/>
        </w:rPr>
        <w:t xml:space="preserve">: </w:t>
      </w:r>
      <w:r w:rsidRPr="008133B2">
        <w:rPr>
          <w:rFonts w:ascii="GHEA Grapalat" w:hAnsi="GHEA Grapalat"/>
          <w:strike/>
          <w:sz w:val="20"/>
          <w:szCs w:val="20"/>
          <w:lang w:val="hy-AM"/>
        </w:rPr>
        <w:t>Մեկհայտիապահովումներկայացվելուդեպքում</w:t>
      </w:r>
      <w:r w:rsidRPr="00664C5E">
        <w:rPr>
          <w:rFonts w:ascii="GHEA Grapalat" w:hAnsi="GHEA Grapalat"/>
          <w:strike/>
          <w:sz w:val="20"/>
          <w:szCs w:val="20"/>
          <w:lang w:val="af-ZA"/>
        </w:rPr>
        <w:t xml:space="preserve">, </w:t>
      </w:r>
      <w:r w:rsidRPr="008133B2">
        <w:rPr>
          <w:rFonts w:ascii="GHEA Grapalat" w:hAnsi="GHEA Grapalat"/>
          <w:strike/>
          <w:sz w:val="20"/>
          <w:szCs w:val="20"/>
          <w:lang w:val="hy-AM"/>
        </w:rPr>
        <w:t>դրագումարըհաշվարկվումէներկայացվածչափաբաժինների</w:t>
      </w:r>
      <w:r w:rsidR="0076559A" w:rsidRPr="00664C5E">
        <w:rPr>
          <w:rFonts w:ascii="GHEA Grapalat" w:hAnsi="GHEA Grapalat"/>
          <w:strike/>
          <w:sz w:val="20"/>
          <w:szCs w:val="20"/>
          <w:lang w:val="hy-AM"/>
        </w:rPr>
        <w:t>գնման գների</w:t>
      </w:r>
      <w:r w:rsidR="0076559A" w:rsidRPr="008133B2">
        <w:rPr>
          <w:rFonts w:ascii="GHEA Grapalat" w:hAnsi="GHEA Grapalat"/>
          <w:strike/>
          <w:sz w:val="20"/>
          <w:szCs w:val="20"/>
          <w:lang w:val="hy-AM"/>
        </w:rPr>
        <w:t>իսկգնայինառաջարկներըգնմանգներըգերազանցելուդեպքում՝գնայինառաջարկների</w:t>
      </w:r>
      <w:r w:rsidRPr="008133B2">
        <w:rPr>
          <w:rFonts w:ascii="GHEA Grapalat" w:hAnsi="GHEA Grapalat"/>
          <w:strike/>
          <w:sz w:val="20"/>
          <w:szCs w:val="20"/>
          <w:lang w:val="hy-AM"/>
        </w:rPr>
        <w:t>հանրագումարինկատմամբ</w:t>
      </w:r>
      <w:r w:rsidR="003B0ADF" w:rsidRPr="008133B2">
        <w:rPr>
          <w:rFonts w:ascii="GHEA Grapalat" w:hAnsi="GHEA Grapalat"/>
          <w:strike/>
          <w:sz w:val="20"/>
          <w:szCs w:val="20"/>
          <w:lang w:val="hy-AM"/>
        </w:rPr>
        <w:t>՝հաշվիառնելովԿարգի</w:t>
      </w:r>
      <w:r w:rsidR="003B0ADF" w:rsidRPr="00664C5E">
        <w:rPr>
          <w:rFonts w:ascii="GHEA Grapalat" w:hAnsi="GHEA Grapalat"/>
          <w:strike/>
          <w:sz w:val="20"/>
          <w:szCs w:val="20"/>
          <w:lang w:val="af-ZA"/>
        </w:rPr>
        <w:t xml:space="preserve"> 32-</w:t>
      </w:r>
      <w:r w:rsidR="003B0ADF" w:rsidRPr="008133B2">
        <w:rPr>
          <w:rFonts w:ascii="GHEA Grapalat" w:hAnsi="GHEA Grapalat"/>
          <w:strike/>
          <w:sz w:val="20"/>
          <w:szCs w:val="20"/>
          <w:lang w:val="hy-AM"/>
        </w:rPr>
        <w:t>րդկետի</w:t>
      </w:r>
      <w:r w:rsidR="003B0ADF" w:rsidRPr="00664C5E">
        <w:rPr>
          <w:rFonts w:ascii="GHEA Grapalat" w:hAnsi="GHEA Grapalat"/>
          <w:strike/>
          <w:sz w:val="20"/>
          <w:szCs w:val="20"/>
          <w:lang w:val="af-ZA"/>
        </w:rPr>
        <w:t xml:space="preserve"> 1-</w:t>
      </w:r>
      <w:r w:rsidR="003B0ADF" w:rsidRPr="008133B2">
        <w:rPr>
          <w:rFonts w:ascii="GHEA Grapalat" w:hAnsi="GHEA Grapalat"/>
          <w:strike/>
          <w:sz w:val="20"/>
          <w:szCs w:val="20"/>
          <w:lang w:val="hy-AM"/>
        </w:rPr>
        <w:t>ինենթակետի</w:t>
      </w:r>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r w:rsidR="003B0ADF" w:rsidRPr="008133B2">
        <w:rPr>
          <w:rFonts w:ascii="GHEA Grapalat" w:hAnsi="GHEA Grapalat"/>
          <w:strike/>
          <w:sz w:val="20"/>
          <w:szCs w:val="20"/>
          <w:lang w:val="hy-AM"/>
        </w:rPr>
        <w:t>պարբերությանպահանջները</w:t>
      </w:r>
      <w:r w:rsidR="003B0ADF" w:rsidRPr="00664C5E">
        <w:rPr>
          <w:rFonts w:ascii="GHEA Grapalat" w:hAnsi="GHEA Grapalat"/>
          <w:strike/>
          <w:sz w:val="20"/>
          <w:szCs w:val="20"/>
          <w:lang w:val="af-ZA"/>
        </w:rPr>
        <w:t>,</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hy-AM"/>
        </w:rPr>
        <w:t>բ.</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ասնակիցըզրկվումէպայմանագիրկնքելուիրավունքիցորևէչափաբաժնիմասով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ապահայտիապահովումըվճարվումէմիայնայդչափաբաժնինկատմամբհաշվարկվածապահովմանչափով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9771B9" w:rsidRPr="008133B2">
        <w:rPr>
          <w:rFonts w:ascii="GHEA Grapalat" w:hAnsi="GHEA Grapalat" w:cs="Sylfaen"/>
          <w:strike/>
          <w:sz w:val="20"/>
          <w:szCs w:val="20"/>
          <w:lang w:val="hy-AM"/>
        </w:rPr>
        <w:t>Մասնակիցըվճարումէհայտիապահովումը</w:t>
      </w:r>
      <w:r w:rsidR="009771B9" w:rsidRPr="00664C5E">
        <w:rPr>
          <w:rFonts w:ascii="GHEA Grapalat" w:hAnsi="GHEA Grapalat" w:cs="Sylfaen"/>
          <w:strike/>
          <w:sz w:val="20"/>
          <w:szCs w:val="20"/>
          <w:lang w:val="af-ZA"/>
        </w:rPr>
        <w:t xml:space="preserve">, </w:t>
      </w:r>
      <w:r w:rsidR="009771B9" w:rsidRPr="008133B2">
        <w:rPr>
          <w:rFonts w:ascii="GHEA Grapalat" w:hAnsi="GHEA Grapalat" w:cs="Sylfaen"/>
          <w:strike/>
          <w:sz w:val="20"/>
          <w:szCs w:val="20"/>
          <w:lang w:val="hy-AM"/>
        </w:rPr>
        <w:t>եթենա</w:t>
      </w:r>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հայտարարվելէընտրվածմասնակից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սակայնհրաժարվումկամզրկվումէպայմանագիրկնքելուիրավունքից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խախտելէգնմանգործընթացիշրջանակումստանձնածպարտավորություն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որըհանգեցրելէգործընթացինտվյալ</w:t>
      </w:r>
      <w:proofErr w:type="spellEnd"/>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ասնակցիհետագամասնակցությանդադարեցմանը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r w:rsidR="00096865" w:rsidRPr="00664C5E">
        <w:rPr>
          <w:rFonts w:ascii="GHEA Grapalat" w:hAnsi="GHEA Grapalat" w:cs="Sylfaen"/>
          <w:b/>
          <w:strike/>
          <w:sz w:val="20"/>
          <w:szCs w:val="20"/>
          <w:lang w:val="ru-RU"/>
        </w:rPr>
        <w:t>Հայտիապահով</w:t>
      </w:r>
      <w:r w:rsidR="0093460D" w:rsidRPr="00664C5E">
        <w:rPr>
          <w:rFonts w:ascii="GHEA Grapalat" w:hAnsi="GHEA Grapalat" w:cs="Sylfaen"/>
          <w:b/>
          <w:strike/>
          <w:sz w:val="20"/>
          <w:szCs w:val="20"/>
          <w:lang w:val="ru-RU"/>
        </w:rPr>
        <w:t>ումը</w:t>
      </w:r>
      <w:r w:rsidR="00E43CEB" w:rsidRPr="00664C5E">
        <w:rPr>
          <w:rFonts w:ascii="GHEA Grapalat" w:hAnsi="GHEA Grapalat" w:cs="Sylfaen"/>
          <w:b/>
          <w:strike/>
          <w:sz w:val="20"/>
          <w:szCs w:val="20"/>
          <w:lang w:val="ru-RU"/>
        </w:rPr>
        <w:t>պետքէ</w:t>
      </w:r>
      <w:r w:rsidR="00C23B1B" w:rsidRPr="00664C5E">
        <w:rPr>
          <w:rFonts w:ascii="GHEA Grapalat" w:hAnsi="GHEA Grapalat" w:cs="Sylfaen"/>
          <w:b/>
          <w:strike/>
          <w:sz w:val="20"/>
          <w:szCs w:val="20"/>
          <w:lang w:val="ru-RU"/>
        </w:rPr>
        <w:t>վավեր</w:t>
      </w:r>
      <w:r w:rsidR="00E43CEB" w:rsidRPr="00664C5E">
        <w:rPr>
          <w:rFonts w:ascii="GHEA Grapalat" w:hAnsi="GHEA Grapalat" w:cs="Sylfaen"/>
          <w:b/>
          <w:strike/>
          <w:sz w:val="20"/>
          <w:szCs w:val="20"/>
          <w:lang w:val="ru-RU"/>
        </w:rPr>
        <w:t>լինի</w:t>
      </w:r>
      <w:r w:rsidR="00CA7608" w:rsidRPr="00664C5E">
        <w:rPr>
          <w:rFonts w:ascii="GHEA Grapalat" w:hAnsi="GHEA Grapalat" w:cs="Sylfaen"/>
          <w:b/>
          <w:strike/>
          <w:sz w:val="20"/>
          <w:szCs w:val="20"/>
          <w:lang w:val="ru-RU"/>
        </w:rPr>
        <w:t>հայտերիներկայացմանվերջնաժամկետըլրանալու</w:t>
      </w:r>
      <w:r w:rsidR="00C813A9" w:rsidRPr="00664C5E">
        <w:rPr>
          <w:rFonts w:ascii="GHEA Grapalat" w:hAnsi="GHEA Grapalat" w:cs="Sylfaen"/>
          <w:b/>
          <w:strike/>
          <w:sz w:val="20"/>
          <w:szCs w:val="20"/>
          <w:lang w:val="ru-RU"/>
        </w:rPr>
        <w:t>օրվանիցհաշված</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proofErr w:type="spellStart"/>
      <w:r w:rsidR="001A4EF7" w:rsidRPr="00664C5E">
        <w:rPr>
          <w:rFonts w:ascii="GHEA Grapalat" w:hAnsi="GHEA Grapalat" w:cs="Sylfaen"/>
          <w:b/>
          <w:strike/>
          <w:sz w:val="20"/>
          <w:szCs w:val="20"/>
          <w:lang w:val="ru-RU"/>
        </w:rPr>
        <w:t>աշխատանքայինօր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proofErr w:type="spellStart"/>
      <w:r w:rsidRPr="000E1EDA">
        <w:rPr>
          <w:rFonts w:ascii="GHEA Grapalat" w:hAnsi="GHEA Grapalat" w:cs="Sylfaen"/>
          <w:sz w:val="20"/>
          <w:szCs w:val="20"/>
          <w:lang w:val="ru-RU"/>
        </w:rPr>
        <w:t>Մասնակցիհայտըենթակաէմերժման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եթեդրանումբացակայումէհայտիապահովումը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կամեթեայններկայացվածէհրավերիպահանջներինանհամապատասխան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r w:rsidR="001E5978" w:rsidRPr="008133B2">
        <w:rPr>
          <w:rFonts w:ascii="GHEA Grapalat" w:hAnsi="GHEA Grapalat" w:cs="Sylfaen"/>
          <w:lang w:val="hy-AM"/>
        </w:rPr>
        <w:t>Հայտերիբացումըկկատարվի</w:t>
      </w:r>
      <w:r w:rsidR="001E5978" w:rsidRPr="006D2E03">
        <w:rPr>
          <w:rFonts w:ascii="GHEA Grapalat" w:hAnsi="GHEA Grapalat" w:cs="Sylfaen"/>
        </w:rPr>
        <w:t xml:space="preserve"> հանձնաժողովի՝ հայտերի բացման և գնահատման նիստում՝ </w:t>
      </w:r>
      <w:r w:rsidR="001E5978" w:rsidRPr="008133B2">
        <w:rPr>
          <w:rFonts w:ascii="GHEA Grapalat" w:hAnsi="GHEA Grapalat" w:cs="Sylfaen"/>
          <w:szCs w:val="24"/>
          <w:lang w:val="hy-AM"/>
        </w:rPr>
        <w:t>սույնընթացակարգիհայտարարությունըևհրավերըտեղեկագրումհրապարակվելուօրվանիցհաշված</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8133B2">
        <w:rPr>
          <w:rFonts w:ascii="GHEA Grapalat" w:hAnsi="GHEA Grapalat" w:cs="Sylfaen"/>
          <w:b/>
          <w:color w:val="FF0000"/>
          <w:lang w:val="hy-AM"/>
        </w:rPr>
        <w:t>2</w:t>
      </w:r>
      <w:r w:rsidR="00123676" w:rsidRPr="00123676">
        <w:rPr>
          <w:rFonts w:ascii="GHEA Grapalat" w:hAnsi="GHEA Grapalat" w:cs="Sylfaen"/>
          <w:b/>
          <w:color w:val="FF0000"/>
        </w:rPr>
        <w:t>3</w:t>
      </w:r>
      <w:r w:rsidR="0000434D">
        <w:rPr>
          <w:rFonts w:ascii="GHEA Grapalat" w:hAnsi="GHEA Grapalat" w:cs="Sylfaen"/>
          <w:b/>
          <w:color w:val="FF0000"/>
        </w:rPr>
        <w:t>.</w:t>
      </w:r>
      <w:r w:rsidR="008133B2">
        <w:rPr>
          <w:rFonts w:ascii="GHEA Grapalat" w:hAnsi="GHEA Grapalat" w:cs="Sylfaen"/>
          <w:b/>
          <w:color w:val="FF0000"/>
          <w:lang w:val="hy-AM"/>
        </w:rPr>
        <w:t>03</w:t>
      </w:r>
      <w:r w:rsidR="004212F1" w:rsidRPr="00940A3A">
        <w:rPr>
          <w:rFonts w:ascii="GHEA Grapalat" w:hAnsi="GHEA Grapalat" w:cs="Sylfaen"/>
          <w:b/>
          <w:color w:val="FF0000"/>
          <w:lang w:val="hy-AM"/>
        </w:rPr>
        <w:t>.2025թ ժամը «1</w:t>
      </w:r>
      <w:r w:rsidR="004212F1" w:rsidRPr="002F7B0F">
        <w:rPr>
          <w:rFonts w:ascii="GHEA Grapalat" w:hAnsi="GHEA Grapalat" w:cs="Sylfaen"/>
          <w:b/>
          <w:color w:val="FF0000"/>
          <w:lang w:val="hy-AM"/>
        </w:rPr>
        <w:t>2</w:t>
      </w:r>
      <w:r w:rsidR="004212F1" w:rsidRPr="00940A3A">
        <w:rPr>
          <w:rFonts w:ascii="GHEA Grapalat" w:hAnsi="GHEA Grapalat" w:cs="Sylfaen"/>
          <w:b/>
          <w:color w:val="FF0000"/>
          <w:vertAlign w:val="superscript"/>
          <w:lang w:val="hy-AM"/>
        </w:rPr>
        <w:t>00</w:t>
      </w:r>
      <w:r w:rsidR="004212F1" w:rsidRPr="00940A3A">
        <w:rPr>
          <w:rFonts w:ascii="GHEA Grapalat" w:hAnsi="GHEA Grapalat" w:cs="Sylfaen"/>
          <w:b/>
          <w:color w:val="FF0000"/>
          <w:lang w:val="hy-AM"/>
        </w:rPr>
        <w:t>»-ն։</w:t>
      </w:r>
      <w:r w:rsidR="009B6D58" w:rsidRPr="008133B2">
        <w:rPr>
          <w:rFonts w:ascii="GHEA Grapalat" w:hAnsi="GHEA Grapalat" w:cs="Sylfaen"/>
          <w:lang w:val="hy-AM"/>
        </w:rPr>
        <w:t>Հայտերիբացման</w:t>
      </w:r>
      <w:r w:rsidR="00CC3419" w:rsidRPr="000E1EDA">
        <w:rPr>
          <w:rFonts w:ascii="GHEA Grapalat" w:hAnsi="GHEA Grapalat" w:cs="Sylfaen"/>
          <w:lang w:val="hy-AM"/>
        </w:rPr>
        <w:t xml:space="preserve"> և գնահատման</w:t>
      </w:r>
      <w:r w:rsidR="009B6D58" w:rsidRPr="008133B2">
        <w:rPr>
          <w:rFonts w:ascii="GHEA Grapalat" w:hAnsi="GHEA Grapalat" w:cs="Sylfaen"/>
          <w:lang w:val="hy-AM"/>
        </w:rPr>
        <w:t>նիստում</w:t>
      </w:r>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նիստըհայտարարումէբացվածևհրապա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գինը՝մեկթվովարտահայտված</w:t>
      </w:r>
      <w:r w:rsidR="00745561" w:rsidRPr="000E1EDA">
        <w:rPr>
          <w:rFonts w:ascii="GHEA Grapalat" w:hAnsi="GHEA Grapalat" w:cs="Sylfaen"/>
        </w:rPr>
        <w:t>, ինչպես նաև</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4C3803" w:rsidRPr="000E1EDA">
        <w:rPr>
          <w:rFonts w:ascii="GHEA Grapalat" w:hAnsi="GHEA Grapalat"/>
          <w:sz w:val="20"/>
          <w:szCs w:val="20"/>
          <w:lang w:val="hy-AM"/>
        </w:rPr>
        <w:t>համակարգը</w:t>
      </w:r>
      <w:r w:rsidR="003B60D5" w:rsidRPr="000E1EDA">
        <w:rPr>
          <w:rFonts w:ascii="GHEA Grapalat" w:hAnsi="GHEA Grapalat"/>
          <w:sz w:val="20"/>
          <w:szCs w:val="20"/>
          <w:lang w:val="hy-AM"/>
        </w:rPr>
        <w:t>դիտելէորպեսներկայացված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որիցհետոերկրորդբացողանդամըհաստատումէիրեն</w:t>
      </w:r>
      <w:r w:rsidR="003B60D5" w:rsidRPr="000E1EDA">
        <w:rPr>
          <w:rFonts w:ascii="GHEA Grapalat" w:hAnsi="GHEA Grapalat" w:cs="Sylfaen"/>
          <w:sz w:val="20"/>
          <w:szCs w:val="20"/>
          <w:lang w:val="hy-AM"/>
        </w:rPr>
        <w:t>ներկայացվածհայտերիցուցակը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Հաստատումիցհետոբեռնվումէհայտերիբացմանմասինարձանագրությունը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որըհայտերիբացմանօրըհանձնաժողովիքարտուղարը</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 xml:space="preserve">միջոցովուղարկում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proofErr w:type="spellStart"/>
      <w:r w:rsidR="00F61898" w:rsidRPr="000E1EDA">
        <w:rPr>
          <w:rFonts w:ascii="GHEA Grapalat" w:hAnsi="GHEA Grapalat" w:cs="Sylfaen"/>
          <w:sz w:val="20"/>
          <w:szCs w:val="20"/>
        </w:rPr>
        <w:t>Հայտերըգնահատվումենսույնհրավերովսահմանվածկարգով</w:t>
      </w:r>
      <w:proofErr w:type="spellEnd"/>
      <w:r w:rsidR="00152564" w:rsidRPr="000E1EDA">
        <w:rPr>
          <w:rFonts w:ascii="GHEA Grapalat" w:hAnsi="GHEA Grapalat" w:cs="Sylfaen"/>
          <w:sz w:val="20"/>
          <w:szCs w:val="20"/>
          <w:lang w:val="af-ZA"/>
        </w:rPr>
        <w:t>:</w:t>
      </w:r>
    </w:p>
    <w:p w:rsidR="009A796C" w:rsidRPr="000E1EDA" w:rsidRDefault="00F7009A" w:rsidP="00F7009A">
      <w:pPr>
        <w:ind w:firstLine="567"/>
        <w:jc w:val="both"/>
        <w:rPr>
          <w:rFonts w:ascii="GHEA Grapalat" w:hAnsi="GHEA Grapalat" w:cs="Sylfaen"/>
          <w:sz w:val="20"/>
          <w:szCs w:val="20"/>
          <w:lang w:val="af-ZA"/>
        </w:rPr>
      </w:pPr>
      <w:r w:rsidRPr="000E1EDA">
        <w:rPr>
          <w:rFonts w:ascii="GHEA Grapalat" w:hAnsi="GHEA Grapalat" w:cs="Sylfaen"/>
          <w:sz w:val="20"/>
          <w:szCs w:val="20"/>
        </w:rPr>
        <w:t>Գնմանընթացակարգիչափաբաժիններիքանակըյոթանասունհինգըչգերազանցելուդեպքումհ</w:t>
      </w:r>
      <w:r w:rsidR="009A796C" w:rsidRPr="000E1EDA">
        <w:rPr>
          <w:rFonts w:ascii="GHEA Grapalat" w:hAnsi="GHEA Grapalat" w:cs="Sylfaen"/>
          <w:sz w:val="20"/>
          <w:szCs w:val="20"/>
        </w:rPr>
        <w:t>այտերիգնահատումնիրականացվումէդրանցներկայացմանվերջնաժամկետըլրանալուօրվանիցհաշվածտաս</w:t>
      </w:r>
      <w:r w:rsidR="009F5155" w:rsidRPr="000E1EDA">
        <w:rPr>
          <w:rFonts w:ascii="GHEA Grapalat" w:hAnsi="GHEA Grapalat" w:cs="Sylfaen"/>
          <w:sz w:val="20"/>
          <w:szCs w:val="20"/>
          <w:lang w:val="hy-AM"/>
        </w:rPr>
        <w:t>նհինգ</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իսկգերազանցելուդեպքում</w:t>
      </w:r>
      <w:proofErr w:type="spellEnd"/>
      <w:r w:rsidRPr="000E1EDA">
        <w:rPr>
          <w:rFonts w:ascii="GHEA Grapalat" w:hAnsi="GHEA Grapalat" w:cs="Sylfaen"/>
          <w:sz w:val="20"/>
          <w:szCs w:val="20"/>
        </w:rPr>
        <w:t>՝</w:t>
      </w:r>
      <w:r w:rsidR="009F5155" w:rsidRPr="000E1EDA">
        <w:rPr>
          <w:rFonts w:ascii="GHEA Grapalat" w:hAnsi="GHEA Grapalat" w:cs="Sylfaen"/>
          <w:sz w:val="20"/>
          <w:szCs w:val="20"/>
          <w:lang w:val="hy-AM"/>
        </w:rPr>
        <w:t>քսան</w:t>
      </w:r>
      <w:proofErr w:type="spellStart"/>
      <w:r w:rsidR="009A796C" w:rsidRPr="000E1EDA">
        <w:rPr>
          <w:rFonts w:ascii="GHEA Grapalat" w:hAnsi="GHEA Grapalat" w:cs="Sylfaen"/>
          <w:sz w:val="20"/>
          <w:szCs w:val="20"/>
        </w:rPr>
        <w:t>աշխատանքայինօրվաընթացքում</w:t>
      </w:r>
      <w:proofErr w:type="spellEnd"/>
      <w:r w:rsidR="009A796C" w:rsidRPr="000E1EDA">
        <w:rPr>
          <w:rFonts w:ascii="GHEA Grapalat" w:hAnsi="GHEA Grapalat" w:cs="Sylfaen"/>
          <w:sz w:val="20"/>
          <w:szCs w:val="20"/>
          <w:lang w:val="af-ZA"/>
        </w:rPr>
        <w:t>:</w:t>
      </w:r>
    </w:p>
    <w:p w:rsidR="00ED6836" w:rsidRPr="000E1EDA" w:rsidRDefault="00745561" w:rsidP="00EF3662">
      <w:pPr>
        <w:ind w:firstLine="567"/>
        <w:jc w:val="both"/>
        <w:rPr>
          <w:rFonts w:ascii="GHEA Grapalat" w:hAnsi="GHEA Grapalat" w:cs="Sylfaen"/>
          <w:sz w:val="20"/>
          <w:szCs w:val="20"/>
          <w:lang w:val="af-ZA"/>
        </w:rPr>
      </w:pPr>
      <w:r w:rsidRPr="000E1EDA">
        <w:rPr>
          <w:rFonts w:ascii="GHEA Grapalat" w:hAnsi="GHEA Grapalat" w:cs="Sylfaen"/>
          <w:sz w:val="20"/>
          <w:szCs w:val="20"/>
        </w:rPr>
        <w:t>Բավարարենգնահատվումսույնհրավերովնախատեսվածպայմաններինհամապատասխանողհայտերը</w:t>
      </w:r>
      <w:r w:rsidRPr="000E1EDA">
        <w:rPr>
          <w:rFonts w:ascii="GHEA Grapalat" w:hAnsi="GHEA Grapalat" w:cs="Sylfaen"/>
          <w:sz w:val="20"/>
          <w:szCs w:val="20"/>
          <w:lang w:val="af-ZA"/>
        </w:rPr>
        <w:t xml:space="preserve">, </w:t>
      </w:r>
      <w:proofErr w:type="spellStart"/>
      <w:proofErr w:type="gramStart"/>
      <w:r w:rsidRPr="000E1EDA">
        <w:rPr>
          <w:rFonts w:ascii="GHEA Grapalat" w:hAnsi="GHEA Grapalat" w:cs="Sylfaen"/>
          <w:sz w:val="20"/>
          <w:szCs w:val="20"/>
        </w:rPr>
        <w:t>հակառակդեպքումհայտերըգնահատվումենանբավարարևմերժվումեն</w:t>
      </w:r>
      <w:proofErr w:type="spellEnd"/>
      <w:r w:rsidR="00F20DA5" w:rsidRPr="000E1EDA">
        <w:rPr>
          <w:rFonts w:ascii="GHEA Grapalat" w:hAnsi="GHEA Grapalat" w:cs="Sylfaen"/>
          <w:sz w:val="20"/>
          <w:szCs w:val="20"/>
          <w:lang w:val="af-ZA"/>
        </w:rPr>
        <w:t>:</w:t>
      </w:r>
      <w:proofErr w:type="spellStart"/>
      <w:r w:rsidR="00B46279" w:rsidRPr="000E1EDA">
        <w:rPr>
          <w:rFonts w:ascii="GHEA Grapalat" w:hAnsi="GHEA Grapalat" w:cs="Sylfaen"/>
          <w:sz w:val="20"/>
          <w:szCs w:val="20"/>
        </w:rPr>
        <w:t>Ընդ</w:t>
      </w:r>
      <w:proofErr w:type="spellEnd"/>
      <w:proofErr w:type="gram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r w:rsidR="00ED6836" w:rsidRPr="000E1EDA">
        <w:rPr>
          <w:rFonts w:ascii="GHEA Grapalat" w:hAnsi="GHEA Grapalat" w:cs="Sylfaen"/>
          <w:sz w:val="20"/>
          <w:szCs w:val="20"/>
        </w:rPr>
        <w:t>բացակայում</w:t>
      </w:r>
      <w:proofErr w:type="spellEnd"/>
      <w:r w:rsidR="0018602E" w:rsidRPr="000E1EDA">
        <w:rPr>
          <w:rFonts w:ascii="GHEA Grapalat" w:hAnsi="GHEA Grapalat" w:cs="Sylfaen"/>
          <w:sz w:val="20"/>
          <w:szCs w:val="20"/>
          <w:lang w:val="hy-AM"/>
        </w:rPr>
        <w:t>են</w:t>
      </w:r>
      <w:proofErr w:type="spellStart"/>
      <w:r w:rsidR="00ED6836" w:rsidRPr="000E1EDA">
        <w:rPr>
          <w:rFonts w:ascii="GHEA Grapalat" w:hAnsi="GHEA Grapalat" w:cs="Sylfaen"/>
          <w:sz w:val="20"/>
          <w:szCs w:val="20"/>
        </w:rPr>
        <w:t>գնայինառաջարկ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ներկայացվածենհրավերիպահանջներինանհամապատասխան</w:t>
      </w:r>
      <w:proofErr w:type="spellEnd"/>
      <w:r w:rsidR="00B5713B" w:rsidRPr="000E1EDA">
        <w:rPr>
          <w:rFonts w:ascii="GHEA Grapalat" w:hAnsi="GHEA Grapalat" w:cs="Sylfaen"/>
          <w:sz w:val="20"/>
          <w:szCs w:val="20"/>
          <w:lang w:val="hy-AM"/>
        </w:rPr>
        <w:t xml:space="preserve">, բացառությամբ </w:t>
      </w:r>
      <w:r w:rsidR="00270AF6" w:rsidRPr="000E1EDA">
        <w:rPr>
          <w:rFonts w:ascii="GHEA Grapalat" w:hAnsi="GHEA Grapalat" w:cs="Sylfaen"/>
          <w:sz w:val="20"/>
          <w:szCs w:val="20"/>
          <w:lang w:val="hy-AM"/>
        </w:rPr>
        <w:t xml:space="preserve"> սույն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proofErr w:type="spellStart"/>
      <w:r w:rsidR="001669C1" w:rsidRPr="000E1EDA">
        <w:rPr>
          <w:rFonts w:ascii="GHEA Grapalat" w:hAnsi="GHEA Grapalat" w:cs="Sylfaen"/>
          <w:sz w:val="20"/>
          <w:lang w:val="ru-RU" w:eastAsia="en-US"/>
        </w:rPr>
        <w:t>Ընտրված</w:t>
      </w:r>
      <w:proofErr w:type="spellEnd"/>
      <w:r w:rsidR="003755FD" w:rsidRPr="000E1EDA">
        <w:rPr>
          <w:rFonts w:ascii="GHEA Grapalat" w:hAnsi="GHEA Grapalat" w:cs="Sylfaen"/>
          <w:sz w:val="20"/>
          <w:lang w:eastAsia="en-US"/>
        </w:rPr>
        <w:t>և</w:t>
      </w:r>
      <w:r w:rsidR="0018602E" w:rsidRPr="000E1EDA">
        <w:rPr>
          <w:rFonts w:ascii="GHEA Grapalat" w:hAnsi="GHEA Grapalat" w:cs="Sylfaen"/>
          <w:sz w:val="20"/>
          <w:lang w:val="hy-AM" w:eastAsia="en-US"/>
        </w:rPr>
        <w:t>այդպիսին չճանաչված</w:t>
      </w:r>
      <w:r w:rsidR="003755FD" w:rsidRPr="000E1EDA">
        <w:rPr>
          <w:rFonts w:ascii="GHEA Grapalat" w:hAnsi="GHEA Grapalat" w:cs="Sylfaen"/>
          <w:sz w:val="20"/>
          <w:lang w:eastAsia="en-US"/>
        </w:rPr>
        <w:t>մասնակիցներիորոշմաննպատակովհանձնաժողովինախագահնավտոմատեղանակովստեղծումէհայտերիգնահատմանմասինարձանագրություն</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ամակարգումհաստատվումէհանձնաժողովիանդամներիկողմից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ամակարգումնշումկատարելումիջոցով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A85E5D" w:rsidRPr="000E1EDA">
        <w:rPr>
          <w:rFonts w:ascii="GHEA Grapalat" w:hAnsi="GHEA Grapalat" w:cs="Sylfaen"/>
          <w:lang w:val="hy-AM"/>
        </w:rPr>
        <w:t>Ընտրված</w:t>
      </w:r>
      <w:proofErr w:type="spellStart"/>
      <w:r w:rsidR="00B514E8" w:rsidRPr="000E1EDA">
        <w:rPr>
          <w:rFonts w:ascii="GHEA Grapalat" w:hAnsi="GHEA Grapalat" w:cs="Sylfaen"/>
          <w:lang w:val="ru-RU"/>
        </w:rPr>
        <w:t>մասնակիցըորոշվումէ</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բավարարգնահատվածհայտերներկայացրածմասնակիցներիթվից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նվազագույնգնայինառաջարկներկայացրած</w:t>
      </w:r>
      <w:proofErr w:type="spellEnd"/>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r w:rsidR="00B514E8" w:rsidRPr="000E1EDA">
        <w:rPr>
          <w:rFonts w:ascii="GHEA Grapalat" w:hAnsi="GHEA Grapalat" w:cs="Sylfaen"/>
          <w:lang w:val="ru-RU"/>
        </w:rPr>
        <w:t>նախապատվությունտալուսկզբունքով։Ընդորում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հանձնաժողովիկողմից</w:t>
      </w:r>
      <w:proofErr w:type="spellEnd"/>
      <w:r w:rsidR="00A85E5D" w:rsidRPr="000E1EDA">
        <w:rPr>
          <w:rFonts w:ascii="GHEA Grapalat" w:hAnsi="GHEA Grapalat" w:cs="Sylfaen"/>
          <w:lang w:val="hy-AM"/>
        </w:rPr>
        <w:t>ընտրված</w:t>
      </w:r>
      <w:r w:rsidR="00B514E8" w:rsidRPr="000E1EDA">
        <w:rPr>
          <w:rFonts w:ascii="GHEA Grapalat" w:hAnsi="GHEA Grapalat" w:cs="Sylfaen"/>
          <w:lang w:val="en-US"/>
        </w:rPr>
        <w:t>և</w:t>
      </w:r>
      <w:r w:rsidR="0018602E" w:rsidRPr="000E1EDA">
        <w:rPr>
          <w:rFonts w:ascii="GHEA Grapalat" w:hAnsi="GHEA Grapalat" w:cs="Sylfaen"/>
          <w:lang w:val="hy-AM"/>
        </w:rPr>
        <w:t>այդպիսին չճանաչված</w:t>
      </w:r>
      <w:proofErr w:type="spellStart"/>
      <w:r w:rsidR="00B514E8" w:rsidRPr="000E1EDA">
        <w:rPr>
          <w:rFonts w:ascii="GHEA Grapalat" w:hAnsi="GHEA Grapalat" w:cs="Sylfaen"/>
          <w:lang w:val="ru-RU"/>
        </w:rPr>
        <w:t>մասնակիցներինորոշելիսգնայինառաջարկների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համեմատումնիրականացվումէառանցսույնհրավերի</w:t>
      </w:r>
      <w:proofErr w:type="spellEnd"/>
      <w:r w:rsidR="00AE4008" w:rsidRPr="000E1EDA">
        <w:rPr>
          <w:rFonts w:ascii="GHEA Grapalat" w:hAnsi="GHEA Grapalat" w:cs="Sylfaen"/>
        </w:rPr>
        <w:t>1-ին</w:t>
      </w:r>
      <w:proofErr w:type="spellStart"/>
      <w:r w:rsidR="00B514E8" w:rsidRPr="000E1EDA">
        <w:rPr>
          <w:rFonts w:ascii="GHEA Grapalat" w:hAnsi="GHEA Grapalat" w:cs="Sylfaen"/>
          <w:lang w:val="ru-RU"/>
        </w:rPr>
        <w:t>մասի</w:t>
      </w:r>
      <w:proofErr w:type="spellEnd"/>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proofErr w:type="spellStart"/>
      <w:r w:rsidR="00B514E8" w:rsidRPr="000E1EDA">
        <w:rPr>
          <w:rFonts w:ascii="GHEA Grapalat" w:hAnsi="GHEA Grapalat" w:cs="Sylfaen"/>
          <w:lang w:val="ru-RU"/>
        </w:rPr>
        <w:t>կետումնշվածհարկիգումարիհաշվարկման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հիմքէընդունում</w:t>
      </w:r>
      <w:proofErr w:type="spellEnd"/>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ասնակցիկողմիցհաստատվածգնայինառաջարկը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096865" w:rsidRPr="000E1EDA">
        <w:rPr>
          <w:rFonts w:ascii="GHEA Grapalat" w:hAnsi="GHEA Grapalat" w:cs="Sylfaen"/>
          <w:i w:val="0"/>
          <w:lang w:val="hy-AM"/>
        </w:rPr>
        <w:t>Եթեհայտումանհամապատասխանությունէտեղգտելտառերովևթվերովգրվածգումարներիմիջև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ապահիմքէընդունվումտառերովգրվածգումարը</w:t>
      </w:r>
      <w:r w:rsidR="004D5671" w:rsidRPr="000E1EDA">
        <w:rPr>
          <w:rFonts w:ascii="GHEA Grapalat" w:hAnsi="GHEA Grapalat" w:cs="Sylfaen"/>
          <w:i w:val="0"/>
          <w:lang w:val="hy-AM"/>
        </w:rPr>
        <w:t>։</w:t>
      </w:r>
      <w:r w:rsidR="00096865" w:rsidRPr="008133B2">
        <w:rPr>
          <w:rFonts w:ascii="GHEA Grapalat" w:hAnsi="GHEA Grapalat" w:cs="Sylfaen"/>
          <w:i w:val="0"/>
          <w:lang w:val="hy-AM"/>
        </w:rPr>
        <w:t>Եթեառաջարկվողգներըներկայացվածեներկուկամավելիարժույթներով</w:t>
      </w:r>
      <w:r w:rsidR="00096865" w:rsidRPr="000E1EDA">
        <w:rPr>
          <w:rFonts w:ascii="GHEA Grapalat" w:hAnsi="GHEA Grapalat" w:cs="Sylfaen"/>
          <w:i w:val="0"/>
          <w:lang w:val="af-ZA"/>
        </w:rPr>
        <w:t xml:space="preserve">, </w:t>
      </w:r>
      <w:r w:rsidR="00096865" w:rsidRPr="008133B2">
        <w:rPr>
          <w:rFonts w:ascii="GHEA Grapalat" w:hAnsi="GHEA Grapalat" w:cs="Sylfaen"/>
          <w:i w:val="0"/>
          <w:lang w:val="hy-AM"/>
        </w:rPr>
        <w:t>ապադրանքհամեմատվումենՀայաստանիՀանրապետությանդրամով</w:t>
      </w:r>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80329A" w:rsidRPr="000E1EDA">
        <w:rPr>
          <w:rStyle w:val="af6"/>
          <w:rFonts w:ascii="GHEA Grapalat" w:hAnsi="GHEA Grapalat" w:cs="Sylfaen"/>
          <w:i w:val="0"/>
          <w:lang w:val="af-ZA"/>
        </w:rPr>
        <w:footnoteReference w:id="12"/>
      </w:r>
      <w:r w:rsidR="00096865" w:rsidRPr="008133B2">
        <w:rPr>
          <w:rFonts w:ascii="GHEA Grapalat" w:hAnsi="GHEA Grapalat" w:cs="Sylfaen"/>
          <w:i w:val="0"/>
          <w:lang w:val="hy-AM"/>
        </w:rPr>
        <w:t>փոխարժեքով</w:t>
      </w:r>
      <w:r w:rsidR="004D5671" w:rsidRPr="008133B2">
        <w:rPr>
          <w:rFonts w:ascii="GHEA Grapalat" w:hAnsi="GHEA Grapalat" w:cs="Sylfaen"/>
          <w:i w:val="0"/>
          <w:lang w:val="hy-AM"/>
        </w:rPr>
        <w:t>։</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973FB1" w:rsidRPr="000E1EDA">
        <w:rPr>
          <w:rFonts w:ascii="GHEA Grapalat" w:hAnsi="GHEA Grapalat"/>
          <w:sz w:val="20"/>
          <w:lang w:val="af-ZA"/>
        </w:rPr>
        <w:t>Հ</w:t>
      </w:r>
      <w:r w:rsidR="00973FB1" w:rsidRPr="000E1EDA">
        <w:rPr>
          <w:rFonts w:ascii="GHEA Grapalat" w:hAnsi="GHEA Grapalat" w:cs="Sylfaen"/>
          <w:sz w:val="20"/>
          <w:lang w:val="ru-RU" w:eastAsia="en-US"/>
        </w:rPr>
        <w:t>անձնաժողովըհրավերիպահանջներինկատմամբբավարարգնահատվածհայտերներկայացրած</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ասնակիցներիցորոշումևհայտարարումէ</w:t>
      </w:r>
      <w:proofErr w:type="spellEnd"/>
      <w:r w:rsidR="00D32414" w:rsidRPr="000E1EDA">
        <w:rPr>
          <w:rFonts w:ascii="GHEA Grapalat" w:hAnsi="GHEA Grapalat" w:cs="Sylfaen"/>
          <w:sz w:val="20"/>
          <w:lang w:val="hy-AM" w:eastAsia="en-US"/>
        </w:rPr>
        <w:t>ընտրված</w:t>
      </w:r>
      <w:r w:rsidR="00973FB1" w:rsidRPr="000E1EDA">
        <w:rPr>
          <w:rFonts w:ascii="GHEA Grapalat" w:hAnsi="GHEA Grapalat" w:cs="Sylfaen"/>
          <w:sz w:val="20"/>
          <w:lang w:val="ru-RU" w:eastAsia="en-US"/>
        </w:rPr>
        <w:t>և</w:t>
      </w:r>
      <w:r w:rsidR="009E4E2D" w:rsidRPr="000E1EDA">
        <w:rPr>
          <w:rFonts w:ascii="GHEA Grapalat" w:hAnsi="GHEA Grapalat" w:cs="Sylfaen"/>
          <w:sz w:val="20"/>
          <w:lang w:val="hy-AM" w:eastAsia="en-US"/>
        </w:rPr>
        <w:t>այդպիսին չճանաչված</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E1EDA">
        <w:rPr>
          <w:rFonts w:ascii="GHEA Grapalat" w:hAnsi="GHEA Grapalat" w:cs="Sylfaen"/>
          <w:sz w:val="20"/>
          <w:lang w:val="af-ZA" w:eastAsia="en-US"/>
        </w:rPr>
        <w:t>:</w:t>
      </w:r>
      <w:proofErr w:type="spellStart"/>
      <w:r w:rsidR="009B6D58" w:rsidRPr="000E1EDA">
        <w:rPr>
          <w:rFonts w:ascii="GHEA Grapalat" w:hAnsi="GHEA Grapalat" w:cs="Sylfaen"/>
          <w:sz w:val="20"/>
          <w:lang w:val="ru-RU" w:eastAsia="en-US"/>
        </w:rPr>
        <w:t>Առաջարկվածնվազագույնգներիհավասարությանդեպքում</w:t>
      </w:r>
      <w:proofErr w:type="spellEnd"/>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Pr="000E1EDA">
        <w:rPr>
          <w:rFonts w:ascii="GHEA Grapalat" w:hAnsi="GHEA Grapalat" w:cs="Sylfaen"/>
          <w:sz w:val="20"/>
          <w:lang w:val="ru-RU" w:eastAsia="en-US"/>
        </w:rPr>
        <w:t>և</w:t>
      </w:r>
      <w:r w:rsidR="009E4E2D" w:rsidRPr="000E1EDA">
        <w:rPr>
          <w:rFonts w:ascii="GHEA Grapalat" w:hAnsi="GHEA Grapalat" w:cs="Sylfaen"/>
          <w:sz w:val="20"/>
          <w:lang w:val="hy-AM" w:eastAsia="en-US"/>
        </w:rPr>
        <w:t>այդպիսին չճանաչված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ասնակիցներինորոշելունպատակովհանձնաժողովինիստում</w:t>
      </w:r>
      <w:proofErr w:type="spellEnd"/>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ասնակիցներիհետվարվումենմիաժամանակյաբանակցություններ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եթենիստիններկաեն</w:t>
      </w:r>
      <w:proofErr w:type="spellEnd"/>
      <w:r w:rsidR="00733DB1" w:rsidRPr="000E1EDA">
        <w:rPr>
          <w:rFonts w:ascii="GHEA Grapalat" w:hAnsi="GHEA Grapalat" w:cs="Sylfaen"/>
          <w:sz w:val="20"/>
          <w:lang w:val="hy-AM" w:eastAsia="en-US"/>
        </w:rPr>
        <w:t>այդ</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համապատասխանլիազորությունունեցողներկայացուցիչները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հակառակդեպքումհանձնաժողովինիստըկասեցվումէ</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ևմեկաշխատանքայինօրվաընթացքումհանձնաժողովիքարտուղարը</w:t>
      </w:r>
      <w:proofErr w:type="spellEnd"/>
      <w:r w:rsidR="00733DB1" w:rsidRPr="000E1EDA">
        <w:rPr>
          <w:rFonts w:ascii="GHEA Grapalat" w:hAnsi="GHEA Grapalat" w:cs="Sylfaen"/>
          <w:sz w:val="20"/>
          <w:lang w:val="hy-AM" w:eastAsia="en-US"/>
        </w:rPr>
        <w:t>հավասար գներ</w:t>
      </w:r>
      <w:proofErr w:type="spellStart"/>
      <w:r w:rsidR="00143E8C" w:rsidRPr="000E1EDA">
        <w:rPr>
          <w:rFonts w:ascii="GHEA Grapalat" w:hAnsi="GHEA Grapalat" w:cs="Sylfaen"/>
          <w:sz w:val="20"/>
          <w:lang w:val="ru-RU" w:eastAsia="en-US"/>
        </w:rPr>
        <w:t>ներկայացրածմասնակիցներինհամակարգիմիջոցով</w:t>
      </w:r>
      <w:proofErr w:type="spellEnd"/>
      <w:r w:rsidR="005306F3" w:rsidRPr="000E1EDA">
        <w:rPr>
          <w:rFonts w:ascii="GHEA Grapalat" w:hAnsi="GHEA Grapalat" w:cs="Sylfaen"/>
          <w:sz w:val="20"/>
          <w:lang w:val="hy-AM" w:eastAsia="en-US"/>
        </w:rPr>
        <w:t xml:space="preserve">՝ ոչ ավտոմատ ծանուցման </w:t>
      </w:r>
      <w:proofErr w:type="gramStart"/>
      <w:r w:rsidR="005306F3" w:rsidRPr="000E1EDA">
        <w:rPr>
          <w:rFonts w:ascii="GHEA Grapalat" w:hAnsi="GHEA Grapalat" w:cs="Sylfaen"/>
          <w:sz w:val="20"/>
          <w:lang w:val="hy-AM" w:eastAsia="en-US"/>
        </w:rPr>
        <w:t>եղանակով</w:t>
      </w:r>
      <w:r w:rsidRPr="000E1EDA">
        <w:rPr>
          <w:rFonts w:ascii="GHEA Grapalat" w:hAnsi="GHEA Grapalat" w:cs="Sylfaen"/>
          <w:sz w:val="20"/>
          <w:lang w:val="ru-RU" w:eastAsia="en-US"/>
        </w:rPr>
        <w:t>միաժամանակծանուցումէգներինվազեցմանշուրջմիաժամանակյաբանակցություններիվարման</w:t>
      </w:r>
      <w:r w:rsidR="009E4E2D" w:rsidRPr="000E1EDA">
        <w:rPr>
          <w:rFonts w:ascii="GHEA Grapalat" w:hAnsi="GHEA Grapalat" w:cs="Sylfaen"/>
          <w:sz w:val="20"/>
          <w:lang w:val="ru-RU" w:eastAsia="en-US"/>
        </w:rPr>
        <w:t>պայմանների</w:t>
      </w:r>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proofErr w:type="gramEnd"/>
      <w:r w:rsidR="009E4E2D" w:rsidRPr="000E1EDA">
        <w:rPr>
          <w:rFonts w:ascii="GHEA Grapalat" w:hAnsi="GHEA Grapalat" w:cs="Sylfaen"/>
          <w:sz w:val="20"/>
          <w:lang w:val="af-ZA" w:eastAsia="en-US"/>
        </w:rPr>
        <w:t>,</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ժամիևվայրիմասին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lastRenderedPageBreak/>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բանակցություններըվարվումենոչշուտ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քանծանուցումնուղարկվելուօրվանհաջորդողօրվանիցերկրորդ</w:t>
      </w:r>
      <w:proofErr w:type="spellEnd"/>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proofErr w:type="spellStart"/>
      <w:r w:rsidRPr="000E1EDA">
        <w:rPr>
          <w:rFonts w:ascii="GHEA Grapalat" w:hAnsi="GHEA Grapalat" w:cs="Sylfaen"/>
          <w:sz w:val="20"/>
          <w:lang w:val="ru-RU" w:eastAsia="en-US"/>
        </w:rPr>
        <w:t>աշխատանքայինօրը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տվյալպահիններկայացրածգնայինառաջարկըհրապարակվումէմյուս</w:t>
      </w:r>
      <w:proofErr w:type="spellEnd"/>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proofErr w:type="spellStart"/>
      <w:r w:rsidRPr="000E1EDA">
        <w:rPr>
          <w:rFonts w:ascii="GHEA Grapalat" w:hAnsi="GHEA Grapalat" w:cs="Sylfaen"/>
          <w:sz w:val="20"/>
          <w:lang w:val="ru-RU" w:eastAsia="en-US"/>
        </w:rPr>
        <w:t>իհամար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ևմինչևբանակցություններիհամարնախատեսվածվերջնաժամկետիավարտը</w:t>
      </w:r>
      <w:proofErr w:type="spellEnd"/>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ասնակիցըկարողէվերանայելիրգնայինառաջարկը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բանակցություններիհամարսահմանվածվերջնաժամկետըլրանալուպահին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ասնակիցներիներկայացրածգների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որոշվումևհայտարարվումեն</w:t>
      </w:r>
      <w:r w:rsidR="00AB1DD6" w:rsidRPr="000E1EDA">
        <w:rPr>
          <w:rFonts w:ascii="GHEA Grapalat" w:hAnsi="GHEA Grapalat" w:cs="Sylfaen"/>
          <w:sz w:val="20"/>
          <w:szCs w:val="20"/>
          <w:lang w:val="ru-RU"/>
        </w:rPr>
        <w:t>ընտրված</w:t>
      </w:r>
      <w:r w:rsidRPr="000E1EDA">
        <w:rPr>
          <w:rFonts w:ascii="GHEA Grapalat" w:hAnsi="GHEA Grapalat" w:cs="Sylfaen"/>
          <w:sz w:val="20"/>
          <w:szCs w:val="20"/>
          <w:lang w:val="ru-RU"/>
        </w:rPr>
        <w:t>և</w:t>
      </w:r>
      <w:r w:rsidR="009E4E2D" w:rsidRPr="000E1EDA">
        <w:rPr>
          <w:rFonts w:ascii="GHEA Grapalat" w:hAnsi="GHEA Grapalat" w:cs="Sylfaen"/>
          <w:sz w:val="20"/>
          <w:szCs w:val="20"/>
          <w:lang w:val="ru-RU"/>
        </w:rPr>
        <w:t>այդպիսինչճանաչված</w:t>
      </w:r>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Եթեբանակցություններիարդյունքումմասնակիցներիներկայացրածգներըմնումենհավասար</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գնմանընթացակարգնՕրենքի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ինկետիհիմանվրահայտարարվումէչկայացած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hy-AM" w:eastAsia="en-US"/>
        </w:rPr>
        <w:t>իրականացվածգնահատմանարդյուն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հայտումարձանագրվումենանհամապատասխանություններ՝հրավերիպահանջներինկատմամբ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ժամկետիավարտըշտկելանհամապատասխանությունը</w:t>
      </w:r>
      <w:r w:rsidR="002B121D" w:rsidRPr="000E1EDA">
        <w:rPr>
          <w:rFonts w:ascii="GHEA Grapalat" w:hAnsi="GHEA Grapalat" w:cs="Sylfaen"/>
          <w:sz w:val="20"/>
          <w:lang w:val="hy-AM"/>
        </w:rPr>
        <w:t>:</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proofErr w:type="gram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hy-AM"/>
        </w:rPr>
        <w:t>Եթեսույնհրավերի</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hy-AM"/>
        </w:rPr>
        <w:t>կետովսահմանվածժամկետում</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ասնակիցըշտկումէարձանագրվածանհամապատասխանությունը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սհայտըգնահատվումէբավարար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hy-AM"/>
        </w:rPr>
        <w:t>հայտըգնահատվումէանբավարարևմերժվում</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CA4AB2" w:rsidRPr="000E1EDA">
        <w:rPr>
          <w:rFonts w:ascii="GHEA Grapalat" w:hAnsi="GHEA Grapalat" w:cs="Sylfaen"/>
          <w:lang w:val="hy-AM"/>
        </w:rPr>
        <w:t>Հ</w:t>
      </w:r>
      <w:r w:rsidR="005E0E50" w:rsidRPr="000E1EDA">
        <w:rPr>
          <w:rFonts w:ascii="GHEA Grapalat" w:hAnsi="GHEA Grapalat" w:cs="Sylfaen"/>
          <w:lang w:val="hy-AM"/>
        </w:rPr>
        <w:t>անձնաժողովիանդամըկամքարտուղարըչիկարողմասնակցելհանձնաժողովիաշխատանքներին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E0E50" w:rsidRPr="000E1EDA">
        <w:rPr>
          <w:rFonts w:ascii="GHEA Grapalat" w:hAnsi="GHEA Grapalat" w:cs="Sylfaen"/>
          <w:lang w:val="hy-AM"/>
        </w:rPr>
        <w:t>պարզվումէ</w:t>
      </w:r>
      <w:r w:rsidR="005E0E50" w:rsidRPr="000E1EDA">
        <w:rPr>
          <w:rFonts w:ascii="GHEA Grapalat" w:hAnsi="GHEA Grapalat" w:cs="Sylfaen"/>
        </w:rPr>
        <w:t xml:space="preserve">, </w:t>
      </w:r>
      <w:r w:rsidR="005E0E50" w:rsidRPr="000E1EDA">
        <w:rPr>
          <w:rFonts w:ascii="GHEA Grapalat" w:hAnsi="GHEA Grapalat" w:cs="Sylfaen"/>
          <w:lang w:val="hy-AM"/>
        </w:rPr>
        <w:t>որվերջիններիսկողմիցհիմնադրվածկամբաժնեմաս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կամիրենցմերձավորազգակցությամբկամխնամիությամբկապվածանձը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lang w:val="hy-AM"/>
        </w:rPr>
        <w:t>ինչպեսնաևամուսնուծնող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կամայդանձիկողմիցհիմնադրվածկամբաժնեմաս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ունեցողկազմակերպությունը</w:t>
      </w:r>
      <w:r w:rsidR="00B625F2" w:rsidRPr="000E1EDA">
        <w:rPr>
          <w:rFonts w:ascii="GHEA Grapalat" w:hAnsi="GHEA Grapalat" w:cs="Sylfaen"/>
          <w:lang w:val="hy-AM"/>
        </w:rPr>
        <w:t>սույն</w:t>
      </w:r>
      <w:r w:rsidR="005E0E50" w:rsidRPr="000E1EDA">
        <w:rPr>
          <w:rFonts w:ascii="GHEA Grapalat" w:hAnsi="GHEA Grapalat" w:cs="Sylfaen"/>
          <w:lang w:val="hy-AM"/>
        </w:rPr>
        <w:t>ընթացակարգինմասնակցելուհամարներկայացրելէհայտ</w:t>
      </w:r>
      <w:r w:rsidR="005E0E50" w:rsidRPr="000E1EDA">
        <w:rPr>
          <w:rFonts w:ascii="GHEA Grapalat" w:hAnsi="GHEA Grapalat" w:cs="Sylfaen"/>
        </w:rPr>
        <w:t>:</w:t>
      </w:r>
      <w:r w:rsidR="00E90FD0" w:rsidRPr="000E1EDA">
        <w:rPr>
          <w:rFonts w:ascii="GHEA Grapalat" w:hAnsi="GHEA Grapalat" w:cs="Sylfaen"/>
          <w:lang w:val="hy-AM"/>
        </w:rPr>
        <w:t xml:space="preserve"> Եթեառկաէսույնկետովնախատեսվածպայմանը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lastRenderedPageBreak/>
        <w:t>ընթացակարգիառնչությամբշահերիբախումունեցողհանձնաժողովիանդամըկամքարտուղարը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lang w:val="hy-AM"/>
        </w:rPr>
        <w:t>ինքնաբացարկէհայտնում</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Արձանագրություննստորագրումենհանձնաժողովինիստիններկաանդամները։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րդկետովնախատեսվածհիմքերնիհայտգալու</w:t>
      </w:r>
      <w:proofErr w:type="spellEnd"/>
      <w:r w:rsidR="001E3A7F" w:rsidRPr="000E1EDA">
        <w:rPr>
          <w:rFonts w:ascii="GHEA Grapalat" w:hAnsi="GHEA Grapalat" w:cs="Sylfaen"/>
          <w:sz w:val="20"/>
          <w:szCs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proofErr w:type="spellStart"/>
      <w:r w:rsidR="00F0148A" w:rsidRPr="000E1EDA">
        <w:rPr>
          <w:rFonts w:ascii="GHEA Grapalat" w:hAnsi="GHEA Grapalat" w:cs="Sylfaen"/>
          <w:sz w:val="20"/>
          <w:szCs w:val="20"/>
        </w:rPr>
        <w:t>որոշումըստանալուօրվանհաջորդողհինգաշխատանքայինօրվաընթացքում</w:t>
      </w:r>
      <w:bookmarkEnd w:id="12"/>
      <w:proofErr w:type="spellEnd"/>
      <w:r w:rsidR="00A24194" w:rsidRPr="000E1EDA">
        <w:rPr>
          <w:rFonts w:ascii="GHEA Grapalat" w:hAnsi="GHEA Grapalat" w:cs="Sylfaen"/>
          <w:sz w:val="20"/>
          <w:szCs w:val="20"/>
          <w:lang w:val="af-ZA"/>
        </w:rPr>
        <w:t>:</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Ընդորում</w:t>
      </w:r>
      <w:r w:rsidRPr="000E1EDA">
        <w:rPr>
          <w:rFonts w:ascii="Calibri" w:hAnsi="Calibri" w:cs="Calibri"/>
          <w:sz w:val="20"/>
          <w:szCs w:val="20"/>
          <w:lang w:val="af-ZA"/>
        </w:rPr>
        <w:t> </w:t>
      </w:r>
      <w:r w:rsidRPr="000E1EDA">
        <w:rPr>
          <w:rFonts w:ascii="GHEA Grapalat" w:hAnsi="GHEA Grapalat" w:cs="Sylfaen"/>
          <w:sz w:val="20"/>
          <w:szCs w:val="20"/>
          <w:lang w:val="hy-AM"/>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հրապարակելուօրվանհաջորդողտասն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Որոշումըկայացվելունհաջորդողօրըայն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տրամադրվումէլիազորվածմարմնինևմասնակցին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երորդ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տվյալդատականգործովեզրափակիչդատականակտնուժիմեջմտնելուօրվանհաջորդողհինգերորդօրը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եթեդատականքննությանարդյունքովորոշմանկատարմանհնարավորությունըչիվերացել</w:t>
      </w:r>
      <w:r w:rsidRPr="000E1EDA">
        <w:rPr>
          <w:rFonts w:ascii="GHEA Grapalat" w:hAnsi="GHEA Grapalat" w:cs="Sylfaen"/>
          <w:sz w:val="20"/>
          <w:szCs w:val="20"/>
          <w:lang w:val="af-ZA"/>
        </w:rPr>
        <w:t>:</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լիազորվածմարմ</w:t>
      </w:r>
      <w:r w:rsidRPr="000E1EDA">
        <w:rPr>
          <w:rFonts w:ascii="GHEA Grapalat" w:hAnsi="GHEA Grapalat" w:cs="Sylfaen"/>
          <w:sz w:val="20"/>
          <w:szCs w:val="20"/>
        </w:rPr>
        <w:t>նին</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7E2589">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7E2589">
        <w:rPr>
          <w:rFonts w:ascii="GHEA Grapalat" w:hAnsi="GHEA Grapalat" w:cs="Sylfaen"/>
          <w:sz w:val="20"/>
          <w:szCs w:val="20"/>
          <w:lang w:val="af-ZA"/>
        </w:rPr>
        <w:t xml:space="preserve"> </w:t>
      </w:r>
      <w:r w:rsidRPr="000E1EDA">
        <w:rPr>
          <w:rFonts w:ascii="GHEA Grapalat" w:hAnsi="GHEA Grapalat" w:cs="Sylfaen"/>
          <w:sz w:val="20"/>
          <w:szCs w:val="20"/>
        </w:rPr>
        <w:t>է</w:t>
      </w:r>
      <w:r w:rsidRPr="007E2589">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լիազորվածմարմ</w:t>
      </w:r>
      <w:r w:rsidRPr="000E1EDA">
        <w:rPr>
          <w:rFonts w:ascii="GHEA Grapalat" w:hAnsi="GHEA Grapalat" w:cs="Sylfaen"/>
          <w:sz w:val="20"/>
          <w:szCs w:val="20"/>
        </w:rPr>
        <w:t>նինորոշումըներկայացվելուվերջնաժամկետըլրանալուցհետո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բայցոչուշ</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քան</w:t>
      </w:r>
      <w:r w:rsidR="00263244" w:rsidRPr="000E1EDA">
        <w:rPr>
          <w:rFonts w:ascii="GHEA Grapalat" w:hAnsi="GHEA Grapalat" w:cs="Sylfaen"/>
          <w:sz w:val="20"/>
          <w:szCs w:val="20"/>
        </w:rPr>
        <w:t>լիազորվածմարմնիկողմիցմասնակցինցուցակումներառելուհամարսահմանվածքառասունօրյաժամկետըլրանալը</w:t>
      </w:r>
      <w:r w:rsidR="00561377" w:rsidRPr="000E1EDA">
        <w:rPr>
          <w:rFonts w:ascii="GHEA Grapalat" w:hAnsi="GHEA Grapalat" w:cs="Sylfaen"/>
          <w:sz w:val="20"/>
          <w:szCs w:val="20"/>
          <w:lang w:val="hy-AM"/>
        </w:rPr>
        <w:t xml:space="preserve">, </w:t>
      </w:r>
      <w:r w:rsidR="00561377" w:rsidRPr="000E1EDA">
        <w:rPr>
          <w:rFonts w:ascii="GHEA Grapalat" w:hAnsi="GHEA Grapalat" w:cs="Sylfaen"/>
          <w:sz w:val="20"/>
          <w:szCs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r w:rsidR="00561377" w:rsidRPr="000E1EDA">
        <w:rPr>
          <w:rFonts w:ascii="GHEA Grapalat" w:hAnsi="GHEA Grapalat" w:cs="Sylfaen"/>
          <w:sz w:val="20"/>
          <w:szCs w:val="20"/>
          <w:lang w:val="ru-RU"/>
        </w:rPr>
        <w:t>տվյալդատականգործովեզրափակիչդատականակտնուժիմեջմտնելը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ապապատվիրատունդրամասինգրավորտեղեկացնումէլիազորվածմարմին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որիհիմանվրամասնակիցըչիներառվումցուցակում</w:t>
      </w:r>
      <w:proofErr w:type="spellEnd"/>
      <w:r w:rsidRPr="000E1EDA">
        <w:rPr>
          <w:rFonts w:ascii="GHEA Grapalat" w:hAnsi="GHEA Grapalat" w:cs="Sylfaen"/>
          <w:sz w:val="20"/>
          <w:szCs w:val="20"/>
          <w:lang w:val="af-ZA"/>
        </w:rPr>
        <w:t>:</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մասնակցիգնումներինմասնակցելուիրավունքունենալու մասին դիմում-հայտարարությունը որակվումէորպեսիրականությանըչհամապատասխանողկամմասնակիցը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հրավերովսահմանվածկարգովև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bookmarkStart w:id="15"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 xml:space="preserve">մասնակցի կողմից առաջարկվում է որպես գործակալ </w:t>
      </w:r>
      <w:r w:rsidRPr="000E1EDA">
        <w:rPr>
          <w:rFonts w:ascii="GHEA Grapalat" w:hAnsi="GHEA Grapalat" w:cs="Sylfaen"/>
          <w:sz w:val="20"/>
          <w:szCs w:val="20"/>
          <w:lang w:val="hy-AM"/>
        </w:rPr>
        <w:lastRenderedPageBreak/>
        <w:t>/կատարող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bookmarkEnd w:id="14"/>
      <w:bookmarkEnd w:id="15"/>
      <w:r w:rsidR="0056365E" w:rsidRPr="000E1EDA">
        <w:rPr>
          <w:rFonts w:ascii="GHEA Grapalat" w:hAnsi="GHEA Grapalat" w:cs="Sylfaen"/>
          <w:sz w:val="20"/>
          <w:szCs w:val="20"/>
          <w:lang w:val="hy-AM"/>
        </w:rPr>
        <w:t>կամընտրվածմասնակիցըչիներկայացնումորակավորմանկամպայմանագրիապահովումկամ</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r w:rsidR="0056365E" w:rsidRPr="000E1EDA">
        <w:rPr>
          <w:rFonts w:ascii="GHEA Grapalat" w:hAnsi="GHEA Grapalat" w:cs="Sylfaen"/>
          <w:sz w:val="20"/>
          <w:szCs w:val="20"/>
        </w:rPr>
        <w:t>արդյունքումհամաձայնագիրկնքելունպատակովպայմանագիրըկնքածանձըսահմանվածժամկետումմիակողմանիհաստատվածհայտարարության</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այսուհետնաևտուժանք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ձևովներկայացվածպայմանագրիև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որակավորմանապահովումըչիփոխարինումբանկայիներաշխիք</w:t>
      </w:r>
      <w:proofErr w:type="spellEnd"/>
      <w:r w:rsidR="00A84A2D" w:rsidRPr="000E1EDA">
        <w:rPr>
          <w:rFonts w:ascii="GHEA Grapalat" w:hAnsi="GHEA Grapalat" w:cs="Sylfaen"/>
          <w:sz w:val="20"/>
          <w:szCs w:val="20"/>
          <w:lang w:val="hy-AM"/>
        </w:rPr>
        <w:t>ո</w:t>
      </w:r>
      <w:proofErr w:type="spellStart"/>
      <w:r w:rsidR="0056365E" w:rsidRPr="000E1EDA">
        <w:rPr>
          <w:rFonts w:ascii="GHEA Grapalat" w:hAnsi="GHEA Grapalat" w:cs="Sylfaen"/>
          <w:sz w:val="20"/>
          <w:szCs w:val="20"/>
        </w:rPr>
        <w:t>վկամկանխիկփողով</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ապաայդհանգամանքըհամարվումէորպեսգնմանգործընթացիշրջանակումմասնակցիստանձնվածպարտավորությանխախտում</w:t>
      </w:r>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E17B5D"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3A377C" w:rsidRPr="008133B2">
        <w:rPr>
          <w:rFonts w:ascii="GHEA Grapalat" w:hAnsi="GHEA Grapalat"/>
          <w:color w:val="000000"/>
          <w:sz w:val="20"/>
          <w:szCs w:val="20"/>
          <w:lang w:val="hy-AM"/>
        </w:rPr>
        <w:t>Ե</w:t>
      </w:r>
      <w:r w:rsidR="003D4374" w:rsidRPr="000E1EDA">
        <w:rPr>
          <w:rFonts w:ascii="GHEA Grapalat" w:hAnsi="GHEA Grapalat"/>
          <w:color w:val="000000"/>
          <w:sz w:val="20"/>
          <w:szCs w:val="20"/>
          <w:lang w:val="hy-AM"/>
        </w:rPr>
        <w:t>թե մասնակից</w:t>
      </w:r>
      <w:r w:rsidR="00955CC1" w:rsidRPr="008133B2">
        <w:rPr>
          <w:rFonts w:ascii="GHEA Grapalat" w:hAnsi="GHEA Grapalat"/>
          <w:color w:val="000000"/>
          <w:sz w:val="20"/>
          <w:szCs w:val="20"/>
          <w:lang w:val="hy-AM"/>
        </w:rPr>
        <w:t>նՕ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proofErr w:type="spellStart"/>
      <w:r w:rsidR="007A5810" w:rsidRPr="000E1EDA">
        <w:rPr>
          <w:rFonts w:ascii="GHEA Grapalat" w:hAnsi="GHEA Grapalat" w:cs="Sylfaen"/>
          <w:sz w:val="20"/>
          <w:lang w:val="ru-RU" w:eastAsia="en-US"/>
        </w:rPr>
        <w:t>Սույն</w:t>
      </w:r>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ինմասի</w:t>
      </w:r>
      <w:proofErr w:type="spellEnd"/>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կետումնշված</w:t>
      </w:r>
      <w:r w:rsidR="007A5810" w:rsidRPr="000E1EDA">
        <w:rPr>
          <w:rFonts w:ascii="GHEA Grapalat" w:hAnsi="GHEA Grapalat" w:cs="Sylfaen"/>
          <w:sz w:val="20"/>
          <w:lang w:val="ru-RU" w:eastAsia="en-US"/>
        </w:rPr>
        <w:t>փաստաթղթերը</w:t>
      </w:r>
      <w:proofErr w:type="spellEnd"/>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սահմանվածժամկետում</w:t>
      </w:r>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ժողովիքարտուղարիններկայաց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EF2159" w:rsidRPr="000E1EDA">
        <w:rPr>
          <w:rFonts w:ascii="GHEA Grapalat" w:hAnsi="GHEA Grapalat" w:cs="Sylfaen"/>
          <w:sz w:val="20"/>
          <w:lang w:eastAsia="en-US"/>
        </w:rPr>
        <w:t>է</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սույնհրավերովնախատեսվածէլեկտրոնայինփոստին</w:t>
      </w:r>
      <w:r w:rsidR="00FE20B2" w:rsidRPr="000E1EDA">
        <w:rPr>
          <w:rFonts w:ascii="GHEA Grapalat" w:hAnsi="GHEA Grapalat" w:cs="Sylfaen"/>
          <w:sz w:val="20"/>
          <w:lang w:eastAsia="en-US"/>
        </w:rPr>
        <w:t>ուղարկելումիջոցով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proofErr w:type="spellStart"/>
      <w:r w:rsidR="002B121D" w:rsidRPr="000E1EDA">
        <w:rPr>
          <w:rFonts w:ascii="GHEA Grapalat" w:hAnsi="GHEA Grapalat" w:cs="Sylfaen"/>
          <w:lang w:val="ru-RU"/>
        </w:rPr>
        <w:t>Մասնակիցներըևնրանցներկայացուցիչներըկարողեններկա</w:t>
      </w:r>
      <w:proofErr w:type="spellEnd"/>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հանձնաժողովինիստերին։</w:t>
      </w:r>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r w:rsidR="006D4E1D" w:rsidRPr="000E1EDA">
        <w:rPr>
          <w:rFonts w:ascii="GHEA Grapalat" w:hAnsi="GHEA Grapalat" w:cs="Sylfaen"/>
          <w:lang w:val="ru-RU"/>
        </w:rPr>
        <w:t>նրանցներկայացուցիչները</w:t>
      </w:r>
      <w:r w:rsidR="002B121D" w:rsidRPr="000E1EDA">
        <w:rPr>
          <w:rFonts w:ascii="GHEA Grapalat" w:hAnsi="GHEA Grapalat" w:cs="Sylfaen"/>
          <w:lang w:val="ru-RU"/>
        </w:rPr>
        <w:t>կարողենպահանջելհանձնաժողովինիստերիարձանագրություններիպատճենները</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որոնքտրամադրվումենմեկօրացուցայինօրվաընթացքում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proofErr w:type="spellStart"/>
      <w:r w:rsidR="00143E8C" w:rsidRPr="000E1EDA">
        <w:rPr>
          <w:rFonts w:ascii="GHEA Grapalat" w:hAnsi="GHEA Grapalat" w:cs="Sylfaen"/>
          <w:sz w:val="20"/>
          <w:szCs w:val="20"/>
          <w:lang w:val="ru-RU"/>
        </w:rPr>
        <w:t>Հանձնաժողովիև</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պատվիրատուիկողմիցէլեկտրոնայինծանուցումներնուղարկվումենհամակարգիմիջոցով</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իսկմասնակցիկողմից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իրհայտումնշվածէլեկտրոնայինփոստիցսույնհրավերումնշված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ւղարիէլեկտրոնայինփոստին</w:t>
      </w:r>
      <w:proofErr w:type="spellEnd"/>
      <w:r w:rsidR="009B0DA1" w:rsidRPr="000E1EDA">
        <w:rPr>
          <w:rFonts w:ascii="GHEA Grapalat" w:hAnsi="GHEA Grapalat"/>
          <w:sz w:val="20"/>
          <w:szCs w:val="20"/>
          <w:lang w:val="af-ZA"/>
        </w:rPr>
        <w:t>ուղարկվելու միջոցով:</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ՀայաստանիՀանրապետությանռեզիդենտհանդիսացողմասնա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r w:rsidR="00265D18" w:rsidRPr="000E1EDA">
        <w:rPr>
          <w:rFonts w:ascii="GHEA Grapalat" w:hAnsi="GHEA Grapalat" w:cs="Sylfaen"/>
          <w:lang w:val="en-US"/>
        </w:rPr>
        <w:t>ըհայտումներառվող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իրենցկողմիցհաստատվող</w:t>
      </w:r>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թղթերըհաստատումենէլեկտրոնայինթվայինստորագրությամբ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իսկՀայաստանիՀանրա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պետությանռեզիդենտչհանդիսացողմասնակիցներ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փաստաթղթերըներկայացնումենհաստատվածբնօրինակփաստաթղթիցարտատպված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571F29" w:rsidRPr="000E1EDA">
        <w:rPr>
          <w:rFonts w:ascii="GHEA Grapalat" w:hAnsi="GHEA Grapalat" w:cs="Sylfaen"/>
        </w:rPr>
        <w:t>Հայտերիգնահատումըևընտրված մասնակցի որոշումնիրականացվումէըստառանձինչափաբաժինների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lang w:val="ru-RU"/>
        </w:rPr>
        <w:t>իրեններկայացվածպահանջներիհամապատասխանությանհիմնավորմաննպատակովկարողէներկայացնելլրացուցիչայլփաստաթղթեր</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տեղեկություններևնյութեր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անձնաժողովըկարողէստուգել</w:t>
      </w:r>
      <w:proofErr w:type="spellEnd"/>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ասնակցիներկայացրածտվյալներիիսկությունը</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օգտագործելովպաշտոնականաղբյուրներիցստացվածտվյալներկամդրամասինստանալովիրավասումարմիններիգրավորեզրակացությունը</w:t>
      </w:r>
      <w:r w:rsidR="00583092" w:rsidRPr="000E1EDA">
        <w:rPr>
          <w:rFonts w:ascii="GHEA Grapalat" w:hAnsi="GHEA Grapalat" w:cs="Sylfaen"/>
        </w:rPr>
        <w:t xml:space="preserve">: </w:t>
      </w:r>
      <w:r w:rsidR="00583092" w:rsidRPr="000E1EDA">
        <w:rPr>
          <w:rFonts w:ascii="GHEA Grapalat" w:hAnsi="GHEA Grapalat"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4B383E" w:rsidRPr="000E1EDA">
        <w:rPr>
          <w:rFonts w:ascii="GHEA Grapalat" w:hAnsi="GHEA Grapalat" w:cs="Sylfaen"/>
          <w:lang w:val="en-US"/>
        </w:rPr>
        <w:t>մ</w:t>
      </w:r>
      <w:r w:rsidR="00583092" w:rsidRPr="000E1EDA">
        <w:rPr>
          <w:rFonts w:ascii="GHEA Grapalat" w:hAnsi="GHEA Grapalat" w:cs="Sylfaen"/>
          <w:lang w:val="ru-RU"/>
        </w:rPr>
        <w:t>ասնակցիներկայացրածտվյալներիիսկությանստուգմանարդյունքումտվյալներըորակվումենիրականությանըչհամապա</w:t>
      </w:r>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583092" w:rsidRPr="000E1EDA">
        <w:rPr>
          <w:rFonts w:ascii="GHEA Grapalat" w:hAnsi="GHEA Grapalat" w:cs="Sylfaen"/>
          <w:lang w:val="hy-AM"/>
        </w:rPr>
        <w:t>Սույնհրավերի</w:t>
      </w:r>
      <w:r w:rsidR="005D3674" w:rsidRPr="000E1EDA">
        <w:rPr>
          <w:rFonts w:ascii="GHEA Grapalat" w:hAnsi="GHEA Grapalat" w:cs="Sylfaen"/>
        </w:rPr>
        <w:t xml:space="preserve"> 1-</w:t>
      </w:r>
      <w:r w:rsidR="005D3674" w:rsidRPr="000E1EDA">
        <w:rPr>
          <w:rFonts w:ascii="GHEA Grapalat" w:hAnsi="GHEA Grapalat" w:cs="Sylfaen"/>
          <w:lang w:val="hy-AM"/>
        </w:rPr>
        <w:t>ինմասի</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583092" w:rsidRPr="000E1EDA">
        <w:rPr>
          <w:rFonts w:ascii="GHEA Grapalat" w:hAnsi="GHEA Grapalat" w:cs="Sylfaen"/>
          <w:lang w:val="hy-AM"/>
        </w:rPr>
        <w:t>կետիկիրառմաննպատակով</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հանձնաժողովիարտահերթնիստ։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lastRenderedPageBreak/>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196487" w:rsidRPr="000E1EDA">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ամակարգումնշումէընթացակարգիբավարարգնահատվածմասնակից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րին՝նրանցդասակարգելովըստգնահատմանարդյունքներիևգնայինառաջարկների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ամակարգիմիջոցովընթացակարգիմասնակիցների էլեկտրոնայինփոստին</w:t>
      </w:r>
      <w:r w:rsidRPr="000E1EDA">
        <w:rPr>
          <w:rFonts w:ascii="GHEA Grapalat" w:hAnsi="GHEA Grapalat" w:cs="Tahoma"/>
          <w:spacing w:val="-6"/>
          <w:sz w:val="20"/>
          <w:lang w:val="hy-AM"/>
        </w:rPr>
        <w:t>ուղարկումէ գնահատմանարդյունքներիմասինհանձնաժողովինիստիարձանագրու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583092" w:rsidRPr="000E1EDA">
        <w:rPr>
          <w:rFonts w:ascii="GHEA Grapalat" w:hAnsi="GHEA Grapalat" w:cs="Sylfaen"/>
          <w:lang w:val="hy-AM"/>
        </w:rPr>
        <w:t>Անգործությանժամկետըպայմանագիրկնքելումասինորոշմանհայտարարությանհրապարակմանօրվանհաջորդողօրվաև</w:t>
      </w:r>
      <w:r w:rsidR="004B383E" w:rsidRPr="000E1EDA">
        <w:rPr>
          <w:rFonts w:ascii="GHEA Grapalat" w:hAnsi="GHEA Grapalat" w:cs="Sylfaen"/>
        </w:rPr>
        <w:t>պ</w:t>
      </w:r>
      <w:r w:rsidR="00583092" w:rsidRPr="000E1EDA">
        <w:rPr>
          <w:rFonts w:ascii="GHEA Grapalat" w:hAnsi="GHEA Grapalat" w:cs="Sylfaen"/>
          <w:lang w:val="hy-AM"/>
        </w:rPr>
        <w:t>ատվիրատուիկողմիցպայմանագիրըկնքելուիրավասությանառաջացմանօրվամիջևընկածժամանակահատվածնէ։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t>Անգործությանժամկետըսույնընթացակարգիդեպքում</w:t>
      </w:r>
      <w:proofErr w:type="spellEnd"/>
      <w:r w:rsidRPr="000E1EDA">
        <w:rPr>
          <w:rFonts w:ascii="GHEA Grapalat" w:hAnsi="GHEA Grapalat" w:cs="Sylfaen"/>
          <w:lang w:val="es-ES"/>
        </w:rPr>
        <w:t xml:space="preserve"> </w:t>
      </w:r>
      <w:proofErr w:type="gramStart"/>
      <w:r w:rsidR="006657A3" w:rsidRPr="000E1EDA">
        <w:rPr>
          <w:rFonts w:ascii="GHEA Grapalat" w:hAnsi="GHEA Grapalat" w:cs="Sylfaen"/>
          <w:lang w:val="es-ES"/>
        </w:rPr>
        <w:t xml:space="preserve">«  </w:t>
      </w:r>
      <w:proofErr w:type="gramEnd"/>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օրացուցայինօրէ</w:t>
      </w:r>
      <w:r w:rsidRPr="000E1EDA">
        <w:rPr>
          <w:rFonts w:ascii="GHEA Grapalat" w:hAnsi="GHEA Grapalat" w:cs="Tahoma"/>
          <w:lang w:val="es-ES"/>
        </w:rPr>
        <w:t>։</w:t>
      </w:r>
      <w:r w:rsidRPr="000E1EDA">
        <w:rPr>
          <w:rFonts w:ascii="GHEA Grapalat" w:hAnsi="GHEA Grapalat" w:cs="Sylfaen"/>
          <w:lang w:val="es-ES"/>
        </w:rPr>
        <w:t>Անգործությանժամկետըկիրառելի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եթեմիայնմեկ</w:t>
      </w:r>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r w:rsidR="00583092" w:rsidRPr="000E1EDA">
        <w:rPr>
          <w:rFonts w:ascii="GHEA Grapalat" w:hAnsi="GHEA Grapalat"/>
          <w:i/>
          <w:lang w:val="es-ES"/>
        </w:rPr>
        <w:t>,</w:t>
      </w:r>
      <w:r w:rsidR="00583092" w:rsidRPr="000E1EDA">
        <w:rPr>
          <w:rFonts w:ascii="GHEA Grapalat" w:hAnsi="GHEA Grapalat" w:cs="Sylfaen"/>
          <w:lang w:val="es-ES"/>
        </w:rPr>
        <w:t>որիհետկնքվումէպայմանագիր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Պատվիրատունպայմանագիրըկնքումէ</w:t>
      </w:r>
      <w:r w:rsidRPr="000E1EDA">
        <w:rPr>
          <w:rFonts w:ascii="GHEA Grapalat" w:hAnsi="GHEA Grapalat" w:cs="Sylfaen"/>
          <w:lang w:val="es-ES"/>
        </w:rPr>
        <w:t xml:space="preserve">, </w:t>
      </w:r>
      <w:r w:rsidRPr="000E1EDA">
        <w:rPr>
          <w:rFonts w:ascii="GHEA Grapalat" w:hAnsi="GHEA Grapalat" w:cs="Sylfaen"/>
          <w:lang w:val="hy-AM"/>
        </w:rPr>
        <w:t>եթեսույնկետովնախատեսվածանգործությանժամկետումորևէ</w:t>
      </w:r>
      <w:r w:rsidR="004B383E" w:rsidRPr="000E1EDA">
        <w:rPr>
          <w:rFonts w:ascii="GHEA Grapalat" w:hAnsi="GHEA Grapalat" w:cs="Sylfaen"/>
          <w:lang w:val="es-ES"/>
        </w:rPr>
        <w:t>մ</w:t>
      </w:r>
      <w:r w:rsidRPr="000E1EDA">
        <w:rPr>
          <w:rFonts w:ascii="GHEA Grapalat" w:hAnsi="GHEA Grapalat" w:cs="Sylfaen"/>
          <w:lang w:val="hy-AM"/>
        </w:rPr>
        <w:t>ասնակիցչիբողոքարկումպայմանագիրկնքելումասինորոշումը։</w:t>
      </w:r>
      <w:proofErr w:type="spellStart"/>
      <w:r w:rsidRPr="000E1EDA">
        <w:rPr>
          <w:rFonts w:ascii="GHEA Grapalat" w:hAnsi="GHEA Grapalat" w:cs="Sylfaen"/>
          <w:lang w:val="ru-RU"/>
        </w:rPr>
        <w:t>Մինչևանգործությանժամկետըլրանալը</w:t>
      </w:r>
      <w:r w:rsidR="008A120F" w:rsidRPr="000E1EDA">
        <w:rPr>
          <w:rFonts w:ascii="GHEA Grapalat" w:hAnsi="GHEA Grapalat" w:cs="Sylfaen"/>
          <w:lang w:val="ru-RU"/>
        </w:rPr>
        <w:t>կամառանցպայմանագիրկնքելու</w:t>
      </w:r>
      <w:proofErr w:type="spellEnd"/>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մասինհայտարարությանհրապարակման</w:t>
      </w:r>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ածպայմանագիրնառոչինչէ</w:t>
      </w:r>
      <w:proofErr w:type="spellEnd"/>
      <w:r w:rsidRPr="000E1EDA">
        <w:rPr>
          <w:rFonts w:ascii="GHEA Grapalat" w:hAnsi="GHEA Grapalat" w:cs="Sylfaen"/>
          <w:lang w:val="ru-RU"/>
        </w:rPr>
        <w:t>։</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ՊԱՅՄԱՆԱԳՐԻԿՆՔՈՒՄԸ</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Պայմանագիրկնքվումէհանձնաժողովիորոշմանհիմանվրա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hy-AM"/>
        </w:rPr>
        <w:t>Պայմանագիրըկնքվումէգրավ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մեկփաստաթուղթկազմելումիջոցով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Սույնհրավերի</w:t>
      </w:r>
      <w:proofErr w:type="spellEnd"/>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ինմասի</w:t>
      </w:r>
      <w:proofErr w:type="spellEnd"/>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proofErr w:type="spellStart"/>
      <w:r w:rsidR="00EB6E54" w:rsidRPr="000E1EDA">
        <w:rPr>
          <w:rFonts w:ascii="GHEA Grapalat" w:hAnsi="GHEA Grapalat" w:cs="Sylfaen"/>
          <w:sz w:val="20"/>
          <w:szCs w:val="20"/>
          <w:lang w:val="ru-RU"/>
        </w:rPr>
        <w:t>կետովսահմանվածանգործությանժամկետըլրանալունհաջորդողչոր</w:t>
      </w:r>
      <w:proofErr w:type="spellEnd"/>
      <w:r w:rsidR="002C0D78" w:rsidRPr="000E1EDA">
        <w:rPr>
          <w:rFonts w:ascii="GHEA Grapalat" w:hAnsi="GHEA Grapalat" w:cs="Sylfaen"/>
          <w:sz w:val="20"/>
          <w:szCs w:val="20"/>
          <w:lang w:val="hy-AM"/>
        </w:rPr>
        <w:t>րորդ</w:t>
      </w:r>
      <w:proofErr w:type="spellStart"/>
      <w:r w:rsidR="00EB6E54" w:rsidRPr="000E1EDA">
        <w:rPr>
          <w:rFonts w:ascii="GHEA Grapalat" w:hAnsi="GHEA Grapalat" w:cs="Sylfaen"/>
          <w:sz w:val="20"/>
          <w:szCs w:val="20"/>
          <w:lang w:val="ru-RU"/>
        </w:rPr>
        <w:t>աշխատանքայինօր</w:t>
      </w:r>
      <w:proofErr w:type="spellEnd"/>
      <w:r w:rsidR="002C0D78" w:rsidRPr="000E1EDA">
        <w:rPr>
          <w:rFonts w:ascii="GHEA Grapalat" w:hAnsi="GHEA Grapalat" w:cs="Sylfaen"/>
          <w:sz w:val="20"/>
          <w:szCs w:val="20"/>
          <w:lang w:val="hy-AM"/>
        </w:rPr>
        <w:t>ը</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ատվիրատունծանուցումէընտրված</w:t>
      </w:r>
      <w:proofErr w:type="spellEnd"/>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ներկայացնելովպայմանագիրկնքելուառաջարկըևպայմանագրինախագիծը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պայմանագիրըկարողէկնքվելոչշուտ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քանսույնհրավերի</w:t>
      </w:r>
      <w:proofErr w:type="spellEnd"/>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ինմասի</w:t>
      </w:r>
      <w:proofErr w:type="spellEnd"/>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proofErr w:type="spellStart"/>
      <w:r w:rsidR="00EB6E54" w:rsidRPr="000E1EDA">
        <w:rPr>
          <w:rFonts w:ascii="GHEA Grapalat" w:hAnsi="GHEA Grapalat" w:cs="Sylfaen"/>
          <w:sz w:val="20"/>
          <w:szCs w:val="20"/>
          <w:lang w:val="ru-RU"/>
        </w:rPr>
        <w:t>կետովսահմանվածանգործությանժամկետըլրանալուօրվանհաջորդող</w:t>
      </w:r>
      <w:proofErr w:type="spellEnd"/>
      <w:r w:rsidR="002C0D78" w:rsidRPr="000E1EDA">
        <w:rPr>
          <w:rFonts w:ascii="GHEA Grapalat" w:hAnsi="GHEA Grapalat" w:cs="Sylfaen"/>
          <w:sz w:val="20"/>
          <w:szCs w:val="20"/>
          <w:lang w:val="hy-AM"/>
        </w:rPr>
        <w:t>չորրորդ</w:t>
      </w:r>
      <w:proofErr w:type="spellStart"/>
      <w:r w:rsidR="00EB6E54" w:rsidRPr="000E1EDA">
        <w:rPr>
          <w:rFonts w:ascii="GHEA Grapalat" w:hAnsi="GHEA Grapalat" w:cs="Sylfaen"/>
          <w:sz w:val="20"/>
          <w:szCs w:val="20"/>
          <w:lang w:val="ru-RU"/>
        </w:rPr>
        <w:t>աշխատանքայինօրը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proofErr w:type="spellStart"/>
      <w:r w:rsidR="00EB6E54" w:rsidRPr="000E1EDA">
        <w:rPr>
          <w:rFonts w:ascii="GHEA Grapalat" w:hAnsi="GHEA Grapalat" w:cs="Sylfaen"/>
          <w:sz w:val="20"/>
          <w:szCs w:val="20"/>
          <w:lang w:val="ru-RU"/>
        </w:rPr>
        <w:t>Ընտրված</w:t>
      </w:r>
      <w:proofErr w:type="spellEnd"/>
      <w:r w:rsidRPr="000E1EDA">
        <w:rPr>
          <w:rFonts w:ascii="GHEA Grapalat" w:hAnsi="GHEA Grapalat" w:cs="Sylfaen"/>
          <w:sz w:val="20"/>
          <w:szCs w:val="20"/>
        </w:rPr>
        <w:t>մ</w:t>
      </w:r>
      <w:r w:rsidR="00EB6E54" w:rsidRPr="000E1EDA">
        <w:rPr>
          <w:rFonts w:ascii="GHEA Grapalat" w:hAnsi="GHEA Grapalat"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Ընդորում</w:t>
      </w:r>
      <w:r w:rsidR="00EB6E54" w:rsidRPr="000E1EDA">
        <w:rPr>
          <w:rFonts w:ascii="GHEA Grapalat" w:hAnsi="GHEA Grapalat" w:cs="Sylfaen"/>
          <w:sz w:val="20"/>
          <w:szCs w:val="20"/>
          <w:lang w:val="ru-RU"/>
        </w:rPr>
        <w:t>պայմանագրումներառվում</w:t>
      </w:r>
      <w:proofErr w:type="spellEnd"/>
      <w:r w:rsidR="003B585C" w:rsidRPr="000E1EDA">
        <w:rPr>
          <w:rFonts w:ascii="GHEA Grapalat" w:hAnsi="GHEA Grapalat" w:cs="Sylfaen"/>
          <w:sz w:val="20"/>
          <w:szCs w:val="20"/>
        </w:rPr>
        <w:t>է</w:t>
      </w:r>
      <w:proofErr w:type="spellStart"/>
      <w:r w:rsidR="00EB6E54" w:rsidRPr="000E1EDA">
        <w:rPr>
          <w:rFonts w:ascii="GHEA Grapalat" w:hAnsi="GHEA Grapalat" w:cs="Sylfaen"/>
          <w:sz w:val="20"/>
          <w:szCs w:val="20"/>
          <w:lang w:val="ru-RU"/>
        </w:rPr>
        <w:t>ընտրվածմասնակցիկողմիցհայտովներկայացվածապրանքի</w:t>
      </w:r>
      <w:proofErr w:type="spellEnd"/>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ru-RU"/>
        </w:rPr>
        <w:t>Պայմանագիրկնքելումասինպատվիրատուիծանուցումնընտրվածմասնակցինուղարկելուօրըհանձնաժողովիքարտուղարը</w:t>
      </w:r>
      <w:r w:rsidRPr="000E1EDA">
        <w:rPr>
          <w:rFonts w:ascii="GHEA Grapalat" w:hAnsi="GHEA Grapalat" w:cs="Sylfaen"/>
          <w:sz w:val="20"/>
          <w:szCs w:val="20"/>
        </w:rPr>
        <w:t>հ</w:t>
      </w:r>
      <w:r w:rsidR="009365B5" w:rsidRPr="000E1EDA">
        <w:rPr>
          <w:rFonts w:ascii="GHEA Grapalat" w:hAnsi="GHEA Grapalat" w:cs="Sylfaen"/>
          <w:sz w:val="20"/>
          <w:szCs w:val="20"/>
          <w:lang w:val="ru-RU"/>
        </w:rPr>
        <w:t>ամակարգիմիջոցովընտրվածմասնակցիէլեկտրոնայինփոստինուղարկումէծանուցում</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պայմանագիրկնքելուառաջարկըտրամադրվածլինելումասին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hy-AM"/>
        </w:rPr>
        <w:t>Եթեընտրվածմասնակիցըպայմանագիրկնքելումասինծանուցումըևպայմանագրինախագիծ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hy-AM"/>
        </w:rPr>
        <w:t>ստանալուցհետո</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չիստորագրումպայմանագիրըև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 xml:space="preserve">Ընդորումընտրված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hy-AM"/>
        </w:rPr>
        <w:t>ևհաստատմանըհաջորդողաշխատանքայինօրըուղեկցողգրությամբտրամադրվումէընտրվածմասնակցին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9</w:t>
      </w:r>
      <w:r w:rsidR="005B1DD6" w:rsidRPr="000E1EDA">
        <w:rPr>
          <w:rFonts w:ascii="GHEA Grapalat" w:hAnsi="GHEA Grapalat" w:cs="Sylfaen"/>
          <w:sz w:val="20"/>
          <w:szCs w:val="20"/>
          <w:lang w:val="hy-AM"/>
        </w:rPr>
        <w:t>.6</w:t>
      </w:r>
      <w:proofErr w:type="spellStart"/>
      <w:r w:rsidR="009365B5" w:rsidRPr="000E1EDA">
        <w:rPr>
          <w:rFonts w:ascii="GHEA Grapalat" w:hAnsi="GHEA Grapalat" w:cs="Sylfaen"/>
          <w:sz w:val="20"/>
          <w:szCs w:val="20"/>
          <w:lang w:val="ru-RU"/>
        </w:rPr>
        <w:t>Պայմանագիրկնքելուվերաբերյալ</w:t>
      </w:r>
      <w:proofErr w:type="spellEnd"/>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ատվիրատուիառաջարկ</w:t>
      </w:r>
      <w:proofErr w:type="spellEnd"/>
      <w:r w:rsidR="00EA7474" w:rsidRPr="000E1EDA">
        <w:rPr>
          <w:rFonts w:ascii="GHEA Grapalat" w:hAnsi="GHEA Grapalat" w:cs="Sylfaen"/>
          <w:sz w:val="20"/>
          <w:szCs w:val="20"/>
        </w:rPr>
        <w:t>ը</w:t>
      </w:r>
      <w:proofErr w:type="spellStart"/>
      <w:r w:rsidR="009365B5" w:rsidRPr="000E1EDA">
        <w:rPr>
          <w:rFonts w:ascii="GHEA Grapalat" w:hAnsi="GHEA Grapalat" w:cs="Sylfaen"/>
          <w:sz w:val="20"/>
          <w:szCs w:val="20"/>
          <w:lang w:val="ru-RU"/>
        </w:rPr>
        <w:t>ստացած</w:t>
      </w:r>
      <w:r w:rsidR="00EA7474" w:rsidRPr="000E1EDA">
        <w:rPr>
          <w:rFonts w:ascii="GHEA Grapalat" w:hAnsi="GHEA Grapalat" w:cs="Sylfaen"/>
          <w:sz w:val="20"/>
          <w:szCs w:val="20"/>
        </w:rPr>
        <w:t>ընտրվածմ</w:t>
      </w:r>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r w:rsidR="009365B5" w:rsidRPr="000E1EDA">
        <w:rPr>
          <w:rFonts w:ascii="GHEA Grapalat" w:hAnsi="GHEA Grapalat" w:cs="Sylfaen"/>
          <w:sz w:val="20"/>
          <w:szCs w:val="20"/>
          <w:lang w:val="ru-RU"/>
        </w:rPr>
        <w:t>միջոցովընդունումկամմերժումէիրեններկայացվածառաջարկը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proofErr w:type="spellStart"/>
      <w:r w:rsidR="00096865" w:rsidRPr="000E1EDA">
        <w:rPr>
          <w:rFonts w:ascii="GHEA Grapalat" w:hAnsi="GHEA Grapalat" w:cs="Sylfaen"/>
          <w:i w:val="0"/>
          <w:lang w:val="ru-RU"/>
        </w:rPr>
        <w:t>Մինչևսույնհրավերի</w:t>
      </w:r>
      <w:proofErr w:type="spellEnd"/>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proofErr w:type="spellStart"/>
      <w:r w:rsidR="00096865" w:rsidRPr="000E1EDA">
        <w:rPr>
          <w:rFonts w:ascii="GHEA Grapalat" w:hAnsi="GHEA Grapalat" w:cs="Sylfaen"/>
          <w:i w:val="0"/>
          <w:lang w:val="ru-RU"/>
        </w:rPr>
        <w:t>կետովնախատեսվածժամկետիավարտը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կարողենպայմանագրինախագծումկատարվելփոփոխություններ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սակայնդրանքչենկարողհանգեցնելգնմանառարկայիբնութագրերիփոփոխմանը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proofErr w:type="spellStart"/>
      <w:r w:rsidR="00096865" w:rsidRPr="000E1EDA">
        <w:rPr>
          <w:rFonts w:ascii="GHEA Grapalat" w:hAnsi="GHEA Grapalat" w:cs="Sylfaen"/>
          <w:i w:val="0"/>
          <w:lang w:val="ru-RU"/>
        </w:rPr>
        <w:t>ընտրվածմասնակցիառաջարկածգնիավելացմանը</w:t>
      </w:r>
      <w:proofErr w:type="spellEnd"/>
      <w:r w:rsidR="004D5671" w:rsidRPr="000E1EDA">
        <w:rPr>
          <w:rFonts w:ascii="GHEA Grapalat" w:hAnsi="GHEA Grapalat" w:cs="Sylfaen"/>
          <w:i w:val="0"/>
          <w:lang w:val="ru-RU"/>
        </w:rPr>
        <w:t>։</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ru-RU"/>
        </w:rPr>
        <w:t>Պայմանագիրըկնքվելունհաջորդողաշխատանքայինօրըհանձնաժողովիքարտուղարը</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r w:rsidR="00534468" w:rsidRPr="000E1EDA">
        <w:rPr>
          <w:rFonts w:ascii="GHEA Grapalat" w:hAnsi="GHEA Grapalat" w:cs="Sylfaen"/>
          <w:i w:val="0"/>
          <w:lang w:val="ru-RU"/>
        </w:rPr>
        <w:t>ավարտումէընթացակարգը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ՈՐԱԿԱՎՈՐՄԱՆԵՎ</w:t>
      </w:r>
      <w:r w:rsidR="008D5016" w:rsidRPr="000E1EDA">
        <w:rPr>
          <w:rFonts w:ascii="GHEA Grapalat" w:hAnsi="GHEA Grapalat" w:cs="Sylfaen"/>
          <w:b/>
          <w:iCs/>
          <w:sz w:val="20"/>
          <w:szCs w:val="20"/>
          <w:lang w:val="af-ZA"/>
        </w:rPr>
        <w:t>ՊԱՅՄԱՆԱԳՐԻԱՊԱՀՈՎՈՒՄ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Որակավորմանև</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այմանագրիապահովում</w:t>
      </w:r>
      <w:proofErr w:type="spellEnd"/>
      <w:r w:rsidR="0067229B" w:rsidRPr="000E1EDA">
        <w:rPr>
          <w:rFonts w:ascii="GHEA Grapalat" w:hAnsi="GHEA Grapalat" w:cs="Sylfaen"/>
          <w:sz w:val="20"/>
          <w:szCs w:val="20"/>
          <w:lang w:val="hy-AM"/>
        </w:rPr>
        <w:t>ները</w:t>
      </w:r>
      <w:proofErr w:type="spellStart"/>
      <w:r w:rsidR="00096865" w:rsidRPr="000E1EDA">
        <w:rPr>
          <w:rFonts w:ascii="GHEA Grapalat" w:hAnsi="GHEA Grapalat" w:cs="Sylfaen"/>
          <w:sz w:val="20"/>
          <w:szCs w:val="20"/>
          <w:lang w:val="ru-RU"/>
        </w:rPr>
        <w:t>ներկայացնելուպահանջիհիմանվրա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այնստանալուօրվանից</w:t>
      </w:r>
      <w:proofErr w:type="spellEnd"/>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ընտրվածմասնակիցըպարտավորէներկայացնել</w:t>
      </w:r>
      <w:proofErr w:type="spellEnd"/>
      <w:r w:rsidR="00D33205" w:rsidRPr="000E1EDA">
        <w:rPr>
          <w:rFonts w:ascii="GHEA Grapalat" w:hAnsi="GHEA Grapalat" w:cs="Sylfaen"/>
          <w:sz w:val="20"/>
          <w:szCs w:val="20"/>
          <w:lang w:val="hy-AM"/>
        </w:rPr>
        <w:t>որակավորմանև</w:t>
      </w:r>
      <w:proofErr w:type="spellStart"/>
      <w:r w:rsidR="00096865" w:rsidRPr="000E1EDA">
        <w:rPr>
          <w:rFonts w:ascii="GHEA Grapalat" w:hAnsi="GHEA Grapalat" w:cs="Sylfaen"/>
          <w:sz w:val="20"/>
          <w:szCs w:val="20"/>
          <w:lang w:val="ru-RU"/>
        </w:rPr>
        <w:t>պայմանագրիապահովում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Ընտրվածմասնակցիհետպայմանագիրկնքվումէ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եթեվերջինսներկայացնումէ</w:t>
      </w:r>
      <w:r w:rsidR="008A3C43" w:rsidRPr="000E1EDA">
        <w:rPr>
          <w:rFonts w:ascii="GHEA Grapalat" w:hAnsi="GHEA Grapalat" w:cs="Sylfaen"/>
          <w:sz w:val="20"/>
          <w:szCs w:val="20"/>
          <w:lang w:val="hy-AM"/>
        </w:rPr>
        <w:t>որակավորման և</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74145B" w:rsidRPr="000E1EDA">
        <w:rPr>
          <w:rFonts w:ascii="GHEA Grapalat" w:hAnsi="GHEA Grapalat" w:cs="Sylfaen"/>
          <w:sz w:val="20"/>
          <w:szCs w:val="20"/>
          <w:lang w:val="hy-AM"/>
        </w:rPr>
        <w:t>Որակավորմանապահովմանչափըհավասարէ</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133B2">
        <w:rPr>
          <w:rFonts w:ascii="GHEA Grapalat" w:hAnsi="GHEA Grapalat" w:cs="Sylfaen"/>
          <w:sz w:val="20"/>
          <w:szCs w:val="20"/>
          <w:lang w:val="hy-AM"/>
        </w:rPr>
        <w:t>Որակավորմանապահովումըներկայացվումէ</w:t>
      </w:r>
      <w:r w:rsidR="00F964A6" w:rsidRPr="008133B2">
        <w:rPr>
          <w:rFonts w:ascii="GHEA Grapalat" w:hAnsi="GHEA Grapalat" w:cs="Sylfaen"/>
          <w:sz w:val="20"/>
          <w:szCs w:val="20"/>
          <w:lang w:val="hy-AM"/>
        </w:rPr>
        <w:t>տուժանքի</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8133B2">
        <w:rPr>
          <w:rFonts w:ascii="GHEA Grapalat" w:hAnsi="GHEA Grapalat" w:cs="Sylfaen"/>
          <w:sz w:val="20"/>
          <w:szCs w:val="20"/>
          <w:lang w:val="hy-AM"/>
        </w:rPr>
        <w:t>կամկանխիկփողի</w:t>
      </w:r>
      <w:r w:rsidR="00F964A6" w:rsidRPr="000E1EDA">
        <w:rPr>
          <w:rFonts w:ascii="GHEA Grapalat" w:hAnsi="GHEA Grapalat" w:cs="Sylfaen"/>
          <w:sz w:val="20"/>
          <w:szCs w:val="20"/>
          <w:lang w:val="af-ZA"/>
        </w:rPr>
        <w:t xml:space="preserve">, </w:t>
      </w:r>
      <w:r w:rsidR="00F964A6" w:rsidRPr="008133B2">
        <w:rPr>
          <w:rFonts w:ascii="GHEA Grapalat" w:hAnsi="GHEA Grapalat" w:cs="Sylfaen"/>
          <w:sz w:val="20"/>
          <w:szCs w:val="20"/>
          <w:lang w:val="hy-AM"/>
        </w:rPr>
        <w:t>կամբանկերիկողմիցտրամադրվածերաշխիքներիձևով</w:t>
      </w:r>
      <w:r w:rsidR="006A626F" w:rsidRPr="000E1EDA">
        <w:rPr>
          <w:rFonts w:ascii="GHEA Grapalat" w:hAnsi="GHEA Grapalat" w:cs="Sylfaen"/>
          <w:sz w:val="20"/>
          <w:szCs w:val="20"/>
          <w:lang w:val="af-ZA"/>
        </w:rPr>
        <w:t>:</w:t>
      </w:r>
      <w:r w:rsidR="00B37B9B" w:rsidRPr="000E1EDA">
        <w:rPr>
          <w:rFonts w:ascii="GHEA Grapalat" w:hAnsi="GHEA Grapalat" w:cs="Sylfaen"/>
          <w:sz w:val="20"/>
          <w:szCs w:val="20"/>
          <w:lang w:val="af-ZA"/>
        </w:rPr>
        <w:t>Ընդ որում ապահովումը</w:t>
      </w:r>
      <w:r w:rsidR="00DF68A6" w:rsidRPr="000E1EDA">
        <w:rPr>
          <w:rFonts w:ascii="GHEA Grapalat" w:hAnsi="GHEA Grapalat" w:cs="Sylfaen"/>
          <w:sz w:val="20"/>
          <w:szCs w:val="20"/>
          <w:lang w:val="hy-AM"/>
        </w:rPr>
        <w:t>պետքէվավերլինիառնվազնմինչևպայմանագրիկատարմանարդյունքըպատվիրատուիկողմիցամբողջականընդունվելուօրվանհաջորդող</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hy-AM"/>
        </w:rPr>
        <w:t>օրը</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r w:rsidR="00501A05" w:rsidRPr="008133B2">
        <w:rPr>
          <w:rFonts w:ascii="GHEA Grapalat" w:hAnsi="GHEA Grapalat" w:cs="Arial"/>
          <w:sz w:val="20"/>
          <w:szCs w:val="20"/>
          <w:lang w:val="hy-AM"/>
        </w:rPr>
        <w:t>Եթե</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131772" w:rsidRPr="000E1EDA">
        <w:rPr>
          <w:rFonts w:ascii="GHEA Grapalat" w:hAnsi="GHEA Grapalat"/>
          <w:sz w:val="20"/>
          <w:szCs w:val="20"/>
          <w:lang w:val="hy-AM"/>
        </w:rPr>
        <w:t>Կանխիկփողիձևովներկայացված</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D30B7"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lastRenderedPageBreak/>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Պայմանագրիապահովմանչափըկազմումէ</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p>
    <w:p w:rsidR="00281740" w:rsidRPr="000E1EDA" w:rsidRDefault="00281740"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Pr="000E1EDA">
        <w:rPr>
          <w:rFonts w:ascii="GHEA Grapalat" w:hAnsi="GHEA Grapalat" w:cs="Sylfaen"/>
          <w:sz w:val="20"/>
          <w:szCs w:val="20"/>
          <w:lang w:val="hy-AM"/>
        </w:rPr>
        <w:t xml:space="preserve"> օրը ներառյալ:</w:t>
      </w:r>
      <w:r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Կանխիկփողիձևովներկայացված</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CA1C11" w:rsidRPr="000E1EDA">
        <w:rPr>
          <w:rFonts w:ascii="GHEA Grapalat" w:hAnsi="GHEA Grapalat" w:cs="Sylfaen"/>
          <w:sz w:val="20"/>
          <w:szCs w:val="20"/>
          <w:lang w:val="hy-AM"/>
        </w:rPr>
        <w:t>Պայմանագրով</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ատվիրատուիկողմիցկանխավճարհատկացվելուպայմաննախատեսվելուդեպքումընտրվածմասնակիցը</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ատվիրատուինէներկայացնում</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ԸՆԹԱՑԱԿԱՐԳԸՉԿԱՅԱՑԱԾՀԱՅՏԱՐԱՐԵԼԸ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րդհոդվածիհամաձայն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հանձնաժողովըսույնընթացակարգըչկայացածէհայտարարում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հայտերիցոչմեկըչիհամապատասխանումհրավերիպայմաններին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դադարումէգոյությունունենալգնմանպահանջը</w:t>
      </w:r>
      <w:proofErr w:type="spellEnd"/>
      <w:r w:rsidR="00FF0FE2" w:rsidRPr="000E1EDA">
        <w:rPr>
          <w:rFonts w:ascii="GHEA Grapalat" w:hAnsi="GHEA Grapalat" w:cs="Sylfaen"/>
          <w:sz w:val="20"/>
          <w:szCs w:val="20"/>
          <w:lang w:val="hy-AM"/>
        </w:rPr>
        <w:t>: Ընդ որում պ</w:t>
      </w:r>
      <w:r w:rsidR="00FF0FE2" w:rsidRPr="000E1EDA">
        <w:rPr>
          <w:rFonts w:ascii="GHEA Grapalat" w:hAnsi="GHEA Grapalat"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այլպատվիրատուներիդեպքում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ընդհանուրկառավարումնիրականացնողլիազորվածմարմնիղեկավարի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իսկհիմնադրամներիդեպքումհոգաբարձուներիխորհրդիորոշմանհիմանվրա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ոչմիհայտչիներկայացվել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r w:rsidRPr="008133B2">
        <w:rPr>
          <w:rFonts w:ascii="GHEA Grapalat" w:hAnsi="GHEA Grapalat" w:cs="Sylfaen"/>
          <w:sz w:val="20"/>
          <w:szCs w:val="20"/>
          <w:lang w:val="hy-AM"/>
        </w:rPr>
        <w:t>պայմանագիրչիկնքվում</w:t>
      </w:r>
      <w:r w:rsidR="004D5671" w:rsidRPr="008133B2">
        <w:rPr>
          <w:rFonts w:ascii="GHEA Grapalat" w:hAnsi="GHEA Grapalat" w:cs="Sylfaen"/>
          <w:sz w:val="20"/>
          <w:szCs w:val="20"/>
          <w:lang w:val="hy-AM"/>
        </w:rPr>
        <w:t>։</w:t>
      </w:r>
    </w:p>
    <w:p w:rsidR="00B027EF" w:rsidRPr="000E1EDA" w:rsidRDefault="00B027EF" w:rsidP="00B027EF">
      <w:pPr>
        <w:ind w:firstLine="567"/>
        <w:jc w:val="both"/>
        <w:rPr>
          <w:rFonts w:ascii="GHEA Grapalat" w:hAnsi="GHEA Grapalat" w:cs="Sylfaen"/>
          <w:sz w:val="20"/>
          <w:szCs w:val="20"/>
          <w:lang w:val="af-ZA"/>
        </w:rPr>
      </w:pPr>
      <w:r w:rsidRPr="008133B2">
        <w:rPr>
          <w:rFonts w:ascii="GHEA Grapalat" w:hAnsi="GHEA Grapalat" w:cs="Sylfaen"/>
          <w:sz w:val="20"/>
          <w:szCs w:val="20"/>
          <w:lang w:val="hy-AM"/>
        </w:rPr>
        <w:t>ՍույնընթացակարգըՕրենքի</w:t>
      </w:r>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r w:rsidRPr="008133B2">
        <w:rPr>
          <w:rFonts w:ascii="GHEA Grapalat" w:hAnsi="GHEA Grapalat" w:cs="Sylfaen"/>
          <w:sz w:val="20"/>
          <w:szCs w:val="20"/>
          <w:lang w:val="hy-AM"/>
        </w:rPr>
        <w:t>րդհոդվածի</w:t>
      </w:r>
      <w:r w:rsidRPr="000E1EDA">
        <w:rPr>
          <w:rFonts w:ascii="GHEA Grapalat" w:hAnsi="GHEA Grapalat" w:cs="Sylfaen"/>
          <w:sz w:val="20"/>
          <w:szCs w:val="20"/>
          <w:lang w:val="af-ZA"/>
        </w:rPr>
        <w:t xml:space="preserve"> 1-</w:t>
      </w:r>
      <w:r w:rsidRPr="008133B2">
        <w:rPr>
          <w:rFonts w:ascii="GHEA Grapalat" w:hAnsi="GHEA Grapalat" w:cs="Sylfaen"/>
          <w:sz w:val="20"/>
          <w:szCs w:val="20"/>
          <w:lang w:val="hy-AM"/>
        </w:rPr>
        <w:t>ինմասի</w:t>
      </w:r>
      <w:r w:rsidRPr="000E1EDA">
        <w:rPr>
          <w:rFonts w:ascii="GHEA Grapalat" w:hAnsi="GHEA Grapalat" w:cs="Sylfaen"/>
          <w:sz w:val="20"/>
          <w:szCs w:val="20"/>
          <w:lang w:val="af-ZA"/>
        </w:rPr>
        <w:t xml:space="preserve"> 4-</w:t>
      </w:r>
      <w:r w:rsidRPr="008133B2">
        <w:rPr>
          <w:rFonts w:ascii="GHEA Grapalat" w:hAnsi="GHEA Grapalat" w:cs="Sylfaen"/>
          <w:sz w:val="20"/>
          <w:szCs w:val="20"/>
          <w:lang w:val="hy-AM"/>
        </w:rPr>
        <w:t>րդկետիհիմանվրահայտարարվումէչկայացած</w:t>
      </w:r>
      <w:r w:rsidRPr="000E1EDA">
        <w:rPr>
          <w:rFonts w:ascii="GHEA Grapalat" w:hAnsi="GHEA Grapalat" w:cs="Sylfaen"/>
          <w:sz w:val="20"/>
          <w:szCs w:val="20"/>
          <w:lang w:val="af-ZA"/>
        </w:rPr>
        <w:t xml:space="preserve">, </w:t>
      </w:r>
      <w:r w:rsidRPr="008133B2">
        <w:rPr>
          <w:rFonts w:ascii="GHEA Grapalat" w:hAnsi="GHEA Grapalat" w:cs="Sylfaen"/>
          <w:sz w:val="20"/>
          <w:szCs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նմանընթացակարգըչկայացածհայտարարվելու</w:t>
      </w:r>
      <w:r w:rsidR="00A747D4" w:rsidRPr="000E1EDA">
        <w:rPr>
          <w:rFonts w:ascii="GHEA Grapalat" w:hAnsi="GHEA Grapalat" w:cs="Sylfaen"/>
          <w:sz w:val="20"/>
          <w:szCs w:val="20"/>
        </w:rPr>
        <w:t>նհաջորդողաշխատանքային</w:t>
      </w:r>
      <w:r w:rsidR="00CA1C11" w:rsidRPr="000E1EDA">
        <w:rPr>
          <w:rFonts w:ascii="GHEA Grapalat" w:hAnsi="GHEA Grapalat" w:cs="Sylfaen"/>
          <w:sz w:val="20"/>
          <w:szCs w:val="20"/>
          <w:lang w:val="ru-RU"/>
        </w:rPr>
        <w:t>օրվաընթացքում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որումնշվումէգնմանընթացակարգըչկայացածհայտարարվելուհիմնավորումը</w:t>
      </w:r>
      <w:proofErr w:type="spellEnd"/>
      <w:r w:rsidR="00CA1C11" w:rsidRPr="000E1EDA">
        <w:rPr>
          <w:rFonts w:ascii="GHEA Grapalat" w:hAnsi="GHEA Grapalat" w:cs="Sylfaen"/>
          <w:sz w:val="20"/>
          <w:szCs w:val="20"/>
          <w:lang w:val="ru-RU"/>
        </w:rPr>
        <w:t>։</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Յուրաքանչյուրշահագրգիռանձիրավունքունիբողոքարկելուպատվիրատուի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գնահատողհանձնաժողովիգործողությունները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lastRenderedPageBreak/>
        <w:t>ևորոշումներըՀայաստանիՀանրապետությանքաղաքացիականդատավարությանօրենսգրքով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r w:rsidRPr="000E1EDA">
        <w:rPr>
          <w:rFonts w:ascii="GHEA Grapalat" w:hAnsi="GHEA Grapalat"/>
          <w:sz w:val="20"/>
          <w:szCs w:val="20"/>
        </w:rPr>
        <w:t>Սույնընթացակարգիհետկապվածհարաբերություններըվարչականհարաբերություններչեն</w:t>
      </w:r>
      <w:r w:rsidRPr="000E1EDA">
        <w:rPr>
          <w:rFonts w:ascii="GHEA Grapalat" w:hAnsi="GHEA Grapalat"/>
          <w:sz w:val="20"/>
          <w:szCs w:val="20"/>
          <w:lang w:val="es-ES"/>
        </w:rPr>
        <w:t xml:space="preserve">, </w:t>
      </w:r>
      <w:r w:rsidRPr="000E1EDA">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Սույնհրավերովսահմանվածանգործությանժամկետըպատվիրատուի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ևորոշումներիբողոքարկմանհայցայինվաղեմությանժամկետէ</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2-</w:t>
      </w:r>
      <w:r w:rsidRPr="000E1EDA">
        <w:rPr>
          <w:rFonts w:ascii="GHEA Grapalat" w:hAnsi="GHEA Grapalat"/>
          <w:sz w:val="20"/>
          <w:szCs w:val="20"/>
        </w:rPr>
        <w:t>րդմասովնախատեսվածորոշումներիբողոքարկմանևպայմանագիրըմիակողմանիլուծելուհետկապվածվեճերի</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որոնցդեպքումհայցայինվաղեմությանժամկետըերեսունօրացուցայինօրէ</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r w:rsidRPr="000E1EDA">
        <w:rPr>
          <w:rFonts w:ascii="GHEA Grapalat" w:hAnsi="GHEA Grapalat" w:cs="GHEA Grapalat"/>
          <w:sz w:val="20"/>
          <w:szCs w:val="20"/>
        </w:rPr>
        <w:t>Սույնընթացակարգիհետկապվածվեճերը</w:t>
      </w:r>
      <w:r w:rsidRPr="000E1EDA">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0E1EDA">
        <w:rPr>
          <w:rFonts w:ascii="GHEA Grapalat" w:hAnsi="GHEA Grapalat"/>
          <w:sz w:val="20"/>
          <w:szCs w:val="20"/>
          <w:lang w:val="es-ES"/>
        </w:rPr>
        <w:t xml:space="preserve">: </w:t>
      </w:r>
      <w:r w:rsidRPr="000E1EDA">
        <w:rPr>
          <w:rFonts w:ascii="GHEA Grapalat" w:hAnsi="GHEA Grapalat"/>
          <w:sz w:val="20"/>
          <w:szCs w:val="20"/>
        </w:rPr>
        <w:t>Դատարանիպատճառաբանվածորոշմամբսույնմասովնախատեսվածժամկետըկարողէերկարաձգվելմեկանգամ</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մինչևտասնօրացուցայինօրով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12.6. </w:t>
      </w:r>
      <w:r w:rsidRPr="000E1EDA">
        <w:rPr>
          <w:rFonts w:ascii="GHEA Grapalat" w:hAnsi="GHEA Grapalat"/>
          <w:sz w:val="20"/>
          <w:szCs w:val="20"/>
        </w:rPr>
        <w:t>Դատարանըհայցադիմումըվարույթընդունելուհարցըլուծումէայններկայացվելուցհետո՝եռօրյաժամկետում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r w:rsidRPr="000E1EDA">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r w:rsidRPr="000E1EDA">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իսկհայցվորիվկայակոչածայնփաստերը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որոնքենթակաենհաստատմանպատասխանողիտիրապետմանտակգտնվողապացույցներով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համարվումենհաստատված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r w:rsidRPr="000E1EDA">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r w:rsidRPr="000E1EDA">
        <w:rPr>
          <w:rFonts w:ascii="GHEA Grapalat" w:hAnsi="GHEA Grapalat"/>
          <w:sz w:val="20"/>
          <w:szCs w:val="20"/>
        </w:rPr>
        <w:t>Գործինմասնակցողանձինքևնրանցներկայացուցիչներըդատականնիստիժամանակիևվայրի</w:t>
      </w:r>
      <w:r w:rsidRPr="000E1EDA">
        <w:rPr>
          <w:rFonts w:ascii="GHEA Grapalat" w:hAnsi="GHEA Grapalat"/>
          <w:sz w:val="20"/>
          <w:szCs w:val="20"/>
          <w:lang w:val="es-ES"/>
        </w:rPr>
        <w:t xml:space="preserve">, </w:t>
      </w:r>
      <w:r w:rsidRPr="000E1EDA">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0E1EDA">
        <w:rPr>
          <w:rFonts w:ascii="GHEA Grapalat" w:hAnsi="GHEA Grapalat"/>
          <w:sz w:val="20"/>
          <w:szCs w:val="20"/>
          <w:lang w:val="es-ES"/>
        </w:rPr>
        <w:t xml:space="preserve"> 97-</w:t>
      </w:r>
      <w:r w:rsidRPr="000E1EDA">
        <w:rPr>
          <w:rFonts w:ascii="GHEA Grapalat" w:hAnsi="GHEA Grapalat"/>
          <w:sz w:val="20"/>
          <w:szCs w:val="20"/>
        </w:rPr>
        <w:t>րդհոդվածովսահմանվածկարգովհայցադիմումումնշվածէլեկտրոնայինփոստինուղարկելուեղանակով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բացառությամբայնդեպքերի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երբդատարանըգործինմասնակցողանձիմիջնորդությամբկամիրնախաձեռնությամբեկելէեզրահանգման</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որանհրաժեշտէգործըքննելդատականնիստում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r w:rsidRPr="000E1EDA">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r w:rsidRPr="000E1EDA">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r w:rsidRPr="000E1EDA">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proofErr w:type="spellStart"/>
      <w:r w:rsidRPr="000E1EDA">
        <w:rPr>
          <w:rFonts w:ascii="GHEA Grapalat" w:hAnsi="GHEA Grapalat"/>
          <w:sz w:val="20"/>
          <w:szCs w:val="20"/>
        </w:rPr>
        <w:t>Վիճարկվողգործողությունների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ևորոշումներիհիմքումընկածհանգամանքների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ինչպեսնաևտվյալգործողությունների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կատարմանևորոշմանընդունմանօրենքով</w:t>
      </w:r>
      <w:proofErr w:type="spellEnd"/>
      <w:r w:rsidRPr="000E1EDA">
        <w:rPr>
          <w:rFonts w:ascii="GHEA Grapalat" w:hAnsi="GHEA Grapalat"/>
          <w:sz w:val="20"/>
          <w:szCs w:val="20"/>
          <w:lang w:val="es-ES"/>
        </w:rPr>
        <w:t xml:space="preserve">, </w:t>
      </w:r>
      <w:r w:rsidRPr="000E1EDA">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Պատասխանողըվիճարկվողգործողությունների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բացառությամբայնդեպքերի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երբհիմնավորումէապացույցիներկայացմանանհնարինությունըիրենիցանկախպատճառներով</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proofErr w:type="gramStart"/>
      <w:r w:rsidRPr="000E1EDA">
        <w:rPr>
          <w:rFonts w:ascii="GHEA Grapalat" w:hAnsi="GHEA Grapalat"/>
          <w:sz w:val="20"/>
          <w:szCs w:val="20"/>
          <w:lang w:val="es-ES"/>
        </w:rPr>
        <w:t>19 .</w:t>
      </w:r>
      <w:proofErr w:type="gram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ևորոշումների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րդմասովնախատեսվածորոշումների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բողոքարկումնինքնաբերաբարկասեցնումէգնմանգործընթացը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r w:rsidRPr="000E1EDA">
        <w:rPr>
          <w:rFonts w:ascii="GHEA Grapalat" w:hAnsi="GHEA Grapalat" w:cs="GHEA Grapalat"/>
          <w:sz w:val="20"/>
          <w:szCs w:val="20"/>
        </w:rPr>
        <w:t>կետովնախատեսված</w:t>
      </w:r>
      <w:r w:rsidRPr="000E1EDA">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proofErr w:type="spellStart"/>
      <w:r w:rsidRPr="000E1EDA">
        <w:rPr>
          <w:rFonts w:ascii="GHEA Grapalat" w:hAnsi="GHEA Grapalat"/>
          <w:sz w:val="20"/>
          <w:szCs w:val="20"/>
        </w:rPr>
        <w:t>Այնդեպքերում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հանրայինկամպաշտպանությանևազգայինանվտանգությանշահերիցելնելով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անհրաժեշտէշարունակելգնմանգործընթացը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ինմասովսահմանվածմարմիններիղեկավարների</w:t>
      </w:r>
      <w:proofErr w:type="spellEnd"/>
      <w:r w:rsidRPr="000E1EDA">
        <w:rPr>
          <w:rFonts w:ascii="GHEA Grapalat" w:hAnsi="GHEA Grapalat"/>
          <w:sz w:val="20"/>
          <w:szCs w:val="20"/>
          <w:lang w:val="es-ES"/>
        </w:rPr>
        <w:t xml:space="preserve">, </w:t>
      </w:r>
      <w:r w:rsidRPr="000E1EDA">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0E1EDA">
        <w:rPr>
          <w:rFonts w:ascii="GHEA Grapalat" w:hAnsi="GHEA Grapalat"/>
          <w:sz w:val="20"/>
          <w:szCs w:val="20"/>
          <w:lang w:val="es-ES"/>
        </w:rPr>
        <w:t xml:space="preserve">: </w:t>
      </w:r>
      <w:r w:rsidRPr="000E1EDA">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Լիազորվածմարմիննայդորոշումնանհապաղհրապարակումէտեղեկագրում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proofErr w:type="spellStart"/>
      <w:r w:rsidRPr="000E1EDA">
        <w:rPr>
          <w:rFonts w:ascii="GHEA Grapalat" w:hAnsi="GHEA Grapalat"/>
          <w:sz w:val="20"/>
          <w:szCs w:val="20"/>
        </w:rPr>
        <w:t>Պատվիրատուիևգնահատողհանձնաժողովիգործողությունների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0E1EDA">
        <w:rPr>
          <w:rFonts w:ascii="GHEA Grapalat" w:hAnsi="GHEA Grapalat"/>
          <w:sz w:val="20"/>
          <w:szCs w:val="20"/>
          <w:lang w:val="es-ES"/>
        </w:rPr>
        <w:t xml:space="preserve">: </w:t>
      </w:r>
      <w:r w:rsidRPr="000E1EDA">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Բողոքարկմանհամարգանձվող</w:t>
      </w:r>
      <w:r w:rsidRPr="000E1EDA">
        <w:rPr>
          <w:rFonts w:ascii="GHEA Grapalat" w:hAnsi="GHEA Grapalat"/>
          <w:sz w:val="20"/>
          <w:szCs w:val="20"/>
        </w:rPr>
        <w:t>պետականտուրքերիդրույքաչափերըսահմանվածեն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Պետականտուրքիմասին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proofErr w:type="gramStart"/>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roofErr w:type="gramEnd"/>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ՀՐԱՀԱՆԳ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F141E2" w:rsidRPr="000E1EDA">
        <w:rPr>
          <w:rFonts w:ascii="GHEA Grapalat" w:hAnsi="GHEA Grapalat" w:cs="Sylfaen"/>
          <w:b/>
          <w:sz w:val="20"/>
          <w:szCs w:val="20"/>
          <w:lang w:val="es-ES"/>
        </w:rPr>
        <w:t>Մ Ր Ց ՈՒ Յ Թ Ի</w:t>
      </w:r>
      <w:r w:rsidR="00096865" w:rsidRPr="000E1EDA">
        <w:rPr>
          <w:rFonts w:ascii="GHEA Grapalat" w:hAnsi="GHEA Grapalat" w:cs="Sylfaen"/>
          <w:b/>
          <w:sz w:val="20"/>
          <w:szCs w:val="20"/>
          <w:lang w:val="es-ES"/>
        </w:rPr>
        <w:t>ՀԱՅՏԸՊԱՏՐԱՍՏԵԼՈՒ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ԸՆԴՀԱՆՈՒՐԴՐՈՒՅԹՆԵՐ</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Սույնհրահանգընպատակունիօժանդակել</w:t>
      </w:r>
      <w:proofErr w:type="spellEnd"/>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ասնակիցներինհայտըպատրաստելիս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Նպատակահարմարությանդեպքում</w:t>
      </w:r>
      <w:proofErr w:type="spellEnd"/>
      <w:r w:rsidR="000F4B86" w:rsidRPr="000E1EDA">
        <w:rPr>
          <w:rFonts w:ascii="GHEA Grapalat" w:hAnsi="GHEA Grapalat" w:cs="Sylfaen"/>
          <w:sz w:val="20"/>
          <w:szCs w:val="20"/>
          <w:lang w:val="af-ZA"/>
        </w:rPr>
        <w:t>մ</w:t>
      </w:r>
      <w:r w:rsidRPr="000E1EDA">
        <w:rPr>
          <w:rFonts w:ascii="GHEA Grapalat" w:hAnsi="GHEA Grapalat" w:cs="Sylfaen"/>
          <w:sz w:val="20"/>
          <w:szCs w:val="20"/>
          <w:lang w:val="ru-RU"/>
        </w:rPr>
        <w:t>ասնակիցըպահանջվողտեղեկություններըկարողէներկայացնելսույնհրահանգովառաջարկվողձևերիցտարբերվող</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պահպանելովպահանջվողվավերապայմանները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proofErr w:type="spellStart"/>
      <w:r w:rsidR="005D71EF" w:rsidRPr="000E1EDA">
        <w:rPr>
          <w:rFonts w:ascii="GHEA Grapalat" w:hAnsi="GHEA Grapalat" w:cs="Sylfaen"/>
          <w:sz w:val="20"/>
          <w:szCs w:val="20"/>
          <w:lang w:val="ru-RU"/>
        </w:rPr>
        <w:t>հայերենիցբացի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կարողեններկայացվելնաևանգլերենկամռուսերեն</w:t>
      </w:r>
      <w:proofErr w:type="spellEnd"/>
      <w:r w:rsidR="004D5671" w:rsidRPr="000E1EDA">
        <w:rPr>
          <w:rFonts w:ascii="GHEA Grapalat" w:hAnsi="GHEA Grapalat" w:cs="Sylfaen"/>
          <w:sz w:val="20"/>
          <w:szCs w:val="20"/>
          <w:lang w:val="ru-RU"/>
        </w:rPr>
        <w:t>։</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r w:rsidR="002240AB" w:rsidRPr="000E1EDA">
        <w:rPr>
          <w:rFonts w:ascii="GHEA Grapalat" w:hAnsi="GHEA Grapalat" w:cs="Sylfaen"/>
          <w:sz w:val="20"/>
          <w:szCs w:val="20"/>
        </w:rPr>
        <w:t>հայտով</w:t>
      </w:r>
      <w:r w:rsidRPr="000E1EDA">
        <w:rPr>
          <w:rFonts w:ascii="GHEA Grapalat" w:hAnsi="GHEA Grapalat" w:cs="Sylfaen"/>
          <w:sz w:val="20"/>
          <w:szCs w:val="20"/>
        </w:rPr>
        <w:t>ներկայացնումէիրկողմիցհաստատված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proofErr w:type="spellStart"/>
      <w:r w:rsidR="00096865" w:rsidRPr="000E1EDA">
        <w:rPr>
          <w:rFonts w:ascii="GHEA Grapalat" w:hAnsi="GHEA Grapalat" w:cs="Sylfaen"/>
          <w:sz w:val="20"/>
          <w:szCs w:val="20"/>
          <w:lang w:val="ru-RU"/>
        </w:rPr>
        <w:t>ընթացակարգինմասնակցելուդիմում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առաջարկվողապրանքի</w:t>
      </w:r>
      <w:proofErr w:type="spellEnd"/>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00EF4630" w:rsidRPr="000E1EDA">
        <w:rPr>
          <w:rFonts w:ascii="GHEA Grapalat" w:hAnsi="GHEA Grapalat" w:cs="Sylfaen"/>
          <w:sz w:val="20"/>
          <w:lang w:val="hy-AM" w:eastAsia="en-US"/>
        </w:rPr>
        <w:t>գործակալությանպայմանագրիպատճենըևդրակողմհանդիսացողանձիտվյալները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եթեպայմանագիրնիրականացվելուէգործակալությանմիջոցով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proofErr w:type="spellStart"/>
      <w:r w:rsidRPr="000E1EDA">
        <w:rPr>
          <w:rFonts w:ascii="GHEA Grapalat" w:hAnsi="GHEA Grapalat" w:cs="Sylfaen"/>
          <w:sz w:val="20"/>
          <w:lang w:eastAsia="en-US"/>
        </w:rPr>
        <w:t>համատեղգործունեությանպայմանագիրը</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eastAsia="en-US"/>
        </w:rPr>
        <w:t>եթեմասնակիցներըգնմանընթացակարգինմասնակցումենհամատեղգործունեությանկարգով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Pr="00315800">
        <w:rPr>
          <w:rFonts w:ascii="GHEA Grapalat" w:hAnsi="GHEA Grapalat" w:cs="Sylfaen"/>
          <w:strike/>
          <w:sz w:val="20"/>
          <w:szCs w:val="20"/>
          <w:lang w:val="hy-AM"/>
        </w:rPr>
        <w:t>հայտիապահովում</w:t>
      </w:r>
      <w:r w:rsidR="006A26BE" w:rsidRPr="00315800">
        <w:rPr>
          <w:rFonts w:ascii="GHEA Grapalat" w:hAnsi="GHEA Grapalat" w:cs="Sylfaen"/>
          <w:strike/>
          <w:sz w:val="20"/>
          <w:szCs w:val="20"/>
          <w:lang w:val="hy-AM"/>
        </w:rPr>
        <w:t>, որը ներկայացվում է</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:Ընդ որում</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արժեքիհարկընդհանրականբաղադրիչներիցբաղկացածհաշվարկիձևով։</w:t>
      </w:r>
      <w:r w:rsidR="009368E5" w:rsidRPr="008133B2">
        <w:rPr>
          <w:rFonts w:ascii="GHEA Grapalat" w:hAnsi="GHEA Grapalat" w:cs="Sylfaen"/>
          <w:sz w:val="20"/>
          <w:szCs w:val="20"/>
          <w:lang w:val="hy-AM"/>
        </w:rPr>
        <w:t>Ա</w:t>
      </w:r>
      <w:r w:rsidR="009368E5" w:rsidRPr="000E1EDA">
        <w:rPr>
          <w:rFonts w:ascii="GHEA Grapalat" w:hAnsi="GHEA Grapalat" w:cs="Sylfaen"/>
          <w:sz w:val="20"/>
          <w:szCs w:val="20"/>
          <w:lang w:val="hy-AM"/>
        </w:rPr>
        <w:t>րժեքի</w:t>
      </w:r>
      <w:r w:rsidR="00E67BA7" w:rsidRPr="008133B2">
        <w:rPr>
          <w:rFonts w:ascii="GHEA Grapalat" w:hAnsi="GHEA Grapalat" w:cs="Sylfaen"/>
          <w:sz w:val="20"/>
          <w:szCs w:val="20"/>
          <w:lang w:val="hy-AM"/>
        </w:rPr>
        <w:t>բաղադրիչներիհաշվարկ</w:t>
      </w:r>
      <w:r w:rsidR="00E67BA7" w:rsidRPr="000E1EDA">
        <w:rPr>
          <w:rFonts w:ascii="GHEA Grapalat" w:hAnsi="GHEA Grapalat" w:cs="Sylfaen"/>
          <w:sz w:val="20"/>
          <w:szCs w:val="20"/>
          <w:lang w:val="af-ZA"/>
        </w:rPr>
        <w:t xml:space="preserve">` </w:t>
      </w:r>
      <w:r w:rsidR="00E67BA7" w:rsidRPr="008133B2">
        <w:rPr>
          <w:rFonts w:ascii="GHEA Grapalat" w:hAnsi="GHEA Grapalat" w:cs="Sylfaen"/>
          <w:sz w:val="20"/>
          <w:szCs w:val="20"/>
          <w:lang w:val="hy-AM"/>
        </w:rPr>
        <w:t>բացվածքկամայլմանրամասներչենպահանջվումևներկայացվում</w:t>
      </w:r>
      <w:r w:rsidR="00DD2498" w:rsidRPr="000E1EDA">
        <w:rPr>
          <w:rFonts w:ascii="GHEA Grapalat" w:hAnsi="GHEA Grapalat" w:cs="Sylfaen"/>
          <w:sz w:val="20"/>
          <w:szCs w:val="20"/>
          <w:lang w:val="af-ZA"/>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3946B4" w:rsidRPr="000E1EDA">
        <w:rPr>
          <w:rFonts w:ascii="GHEA Grapalat" w:hAnsi="GHEA Grapalat" w:cs="Sylfaen"/>
          <w:sz w:val="20"/>
          <w:szCs w:val="20"/>
          <w:lang w:val="af-ZA"/>
        </w:rPr>
        <w:t xml:space="preserve">Սույն </w:t>
      </w:r>
      <w:r w:rsidR="003946B4" w:rsidRPr="008133B2">
        <w:rPr>
          <w:rFonts w:ascii="GHEA Grapalat" w:hAnsi="GHEA Grapalat" w:cs="Sylfaen"/>
          <w:sz w:val="20"/>
          <w:szCs w:val="20"/>
          <w:lang w:val="hy-AM"/>
        </w:rPr>
        <w:t>հրավերովնախատեսված</w:t>
      </w:r>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r w:rsidR="003946B4" w:rsidRPr="008133B2">
        <w:rPr>
          <w:rFonts w:ascii="GHEA Grapalat" w:hAnsi="GHEA Grapalat" w:cs="Sylfaen"/>
          <w:sz w:val="20"/>
          <w:szCs w:val="20"/>
          <w:lang w:val="hy-AM"/>
        </w:rPr>
        <w:t>ասնակցիկազմվածփաստաթղթերըստորագրումէդրանքներկայացնողանձըկամվերջինիսլիազորվածանձը</w:t>
      </w:r>
      <w:r w:rsidR="003946B4" w:rsidRPr="000E1EDA">
        <w:rPr>
          <w:rFonts w:ascii="GHEA Grapalat" w:hAnsi="GHEA Grapalat" w:cs="Sylfaen"/>
          <w:sz w:val="20"/>
          <w:szCs w:val="20"/>
          <w:lang w:val="es-ES"/>
        </w:rPr>
        <w:t xml:space="preserve"> (</w:t>
      </w:r>
      <w:r w:rsidR="003946B4" w:rsidRPr="008133B2">
        <w:rPr>
          <w:rFonts w:ascii="GHEA Grapalat" w:hAnsi="GHEA Grapalat" w:cs="Sylfaen"/>
          <w:sz w:val="20"/>
          <w:szCs w:val="20"/>
          <w:lang w:val="hy-AM"/>
        </w:rPr>
        <w:t>այսուհետ</w:t>
      </w:r>
      <w:r w:rsidR="003946B4" w:rsidRPr="000E1EDA">
        <w:rPr>
          <w:rFonts w:ascii="GHEA Grapalat" w:hAnsi="GHEA Grapalat" w:cs="Sylfaen"/>
          <w:sz w:val="20"/>
          <w:szCs w:val="20"/>
          <w:lang w:val="es-ES"/>
        </w:rPr>
        <w:t xml:space="preserve">` </w:t>
      </w:r>
      <w:r w:rsidR="003946B4" w:rsidRPr="008133B2">
        <w:rPr>
          <w:rFonts w:ascii="GHEA Grapalat" w:hAnsi="GHEA Grapalat" w:cs="Sylfaen"/>
          <w:sz w:val="20"/>
          <w:szCs w:val="20"/>
          <w:lang w:val="hy-AM"/>
        </w:rPr>
        <w:t>գործակալ</w:t>
      </w:r>
      <w:r w:rsidR="003946B4" w:rsidRPr="000E1EDA">
        <w:rPr>
          <w:rFonts w:ascii="GHEA Grapalat" w:hAnsi="GHEA Grapalat" w:cs="Sylfaen"/>
          <w:sz w:val="20"/>
          <w:szCs w:val="20"/>
          <w:lang w:val="es-ES"/>
        </w:rPr>
        <w:t>)</w:t>
      </w:r>
      <w:r w:rsidR="003946B4" w:rsidRPr="008133B2">
        <w:rPr>
          <w:rFonts w:ascii="GHEA Grapalat" w:hAnsi="GHEA Grapalat" w:cs="Sylfaen"/>
          <w:sz w:val="20"/>
          <w:szCs w:val="20"/>
          <w:lang w:val="hy-AM"/>
        </w:rPr>
        <w:t>։Եթեհայտըներկայացնումէգործակալը</w:t>
      </w:r>
      <w:r w:rsidR="003946B4" w:rsidRPr="000E1EDA">
        <w:rPr>
          <w:rFonts w:ascii="GHEA Grapalat" w:hAnsi="GHEA Grapalat" w:cs="Sylfaen"/>
          <w:sz w:val="20"/>
          <w:szCs w:val="20"/>
          <w:lang w:val="es-ES"/>
        </w:rPr>
        <w:t xml:space="preserve">, </w:t>
      </w:r>
      <w:r w:rsidR="003946B4" w:rsidRPr="008133B2">
        <w:rPr>
          <w:rFonts w:ascii="GHEA Grapalat" w:hAnsi="GHEA Grapalat" w:cs="Sylfaen"/>
          <w:sz w:val="20"/>
          <w:szCs w:val="20"/>
          <w:lang w:val="hy-AM"/>
        </w:rPr>
        <w:t>ապահայտովներկայացվումէվերջինիսայդլիազորությունըվերապահվածլինելումասինփաստաթուղթ։</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8133B2">
        <w:rPr>
          <w:rFonts w:ascii="GHEA Grapalat" w:hAnsi="GHEA Grapalat" w:cs="Sylfaen"/>
          <w:sz w:val="20"/>
          <w:szCs w:val="20"/>
          <w:lang w:val="hy-AM"/>
        </w:rPr>
        <w:t>Հայտումներառվողբնօրինակփաստաթղթերիփոխարենկարողեններկայացվելդրանցնոտարականկարգովվավերացվածօրինակները։</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Մասնակիցըհայտըներկայացնումէսույնհրավերովսահմանվածկարգով</w:t>
      </w:r>
      <w:proofErr w:type="spellEnd"/>
      <w:r w:rsidRPr="00A71D81">
        <w:rPr>
          <w:rFonts w:ascii="GHEA Grapalat" w:hAnsi="GHEA Grapalat" w:cs="Sylfaen"/>
          <w:sz w:val="20"/>
          <w:szCs w:val="20"/>
          <w:lang w:val="ru-RU"/>
        </w:rPr>
        <w:t>։</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դրանցվերաբերողփաստաթղթերըդրվումենծրարիմեջ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որըսոսնձումէայններկայացնողը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Ծրարումներառվածփաստաթղթերը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կազմվումենբնօրինակից</w:t>
      </w:r>
      <w:proofErr w:type="spellEnd"/>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Փաստաթղթերիփաթեթներիվրահամապատասխանաբարգրվումեն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proofErr w:type="spellEnd"/>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sz w:val="20"/>
          <w:szCs w:val="20"/>
          <w:lang w:val="af-ZA"/>
        </w:rPr>
        <w:lastRenderedPageBreak/>
        <w:t>(</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Եթեհայտըներկայացնումէգործակալը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չբացելմինչևհայտերիբացմաննիստը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գտնվելուվայրըևհեռախոսահամարը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w:t>
      </w:r>
      <w:proofErr w:type="gramEnd"/>
      <w:r w:rsidRPr="000E1EDA">
        <w:rPr>
          <w:rFonts w:ascii="GHEA Grapalat" w:hAnsi="GHEA Grapalat" w:cs="Arial"/>
          <w:b/>
          <w:sz w:val="20"/>
          <w:lang w:val="es-ES"/>
        </w:rPr>
        <w:t xml:space="preserve">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2A18D8">
        <w:rPr>
          <w:rFonts w:ascii="GHEAGrapalat" w:hAnsi="GHEAGrapalat"/>
          <w:color w:val="030921"/>
          <w:shd w:val="clear" w:color="auto" w:fill="FEFEFE"/>
        </w:rPr>
        <w:t>ՇՄԱԹ</w:t>
      </w:r>
      <w:r w:rsidR="002A18D8" w:rsidRPr="00BB0ADD">
        <w:rPr>
          <w:rFonts w:ascii="GHEAGrapalat" w:hAnsi="GHEAGrapalat"/>
          <w:color w:val="030921"/>
          <w:shd w:val="clear" w:color="auto" w:fill="FEFEFE"/>
          <w:lang w:val="af-ZA"/>
        </w:rPr>
        <w:t>1</w:t>
      </w:r>
      <w:r w:rsidR="002A18D8">
        <w:rPr>
          <w:rFonts w:ascii="GHEAGrapalat" w:hAnsi="GHEAGrapalat"/>
          <w:color w:val="030921"/>
          <w:shd w:val="clear" w:color="auto" w:fill="FEFEFE"/>
        </w:rPr>
        <w:t>Մ</w:t>
      </w:r>
      <w:r w:rsidR="002A18D8" w:rsidRPr="00BB0ADD">
        <w:rPr>
          <w:rFonts w:ascii="GHEAGrapalat" w:hAnsi="GHEAGrapalat"/>
          <w:color w:val="030921"/>
          <w:shd w:val="clear" w:color="auto" w:fill="FEFEFE"/>
          <w:lang w:val="af-ZA"/>
        </w:rPr>
        <w:t>-</w:t>
      </w:r>
      <w:r w:rsidR="002A18D8">
        <w:rPr>
          <w:rFonts w:ascii="GHEAGrapalat" w:hAnsi="GHEAGrapalat"/>
          <w:color w:val="030921"/>
          <w:shd w:val="clear" w:color="auto" w:fill="FEFEFE"/>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sidR="00B2572B" w:rsidRPr="000E1EDA">
        <w:rPr>
          <w:rFonts w:ascii="GHEA Grapalat" w:hAnsi="GHEA Grapalat" w:cs="Sylfaen"/>
          <w:b/>
          <w:lang w:val="es-ES"/>
        </w:rPr>
        <w:t>մրցույթիհրավերի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cs="Sylfaen"/>
          <w:sz w:val="20"/>
          <w:szCs w:val="20"/>
          <w:lang w:val="es-ES"/>
        </w:rPr>
        <w:t>հայտնումէ</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որցանկությունունիմասնակցել</w:t>
      </w:r>
      <w:proofErr w:type="spellEnd"/>
    </w:p>
    <w:p w:rsidR="00B2572B" w:rsidRPr="000E1EDA" w:rsidRDefault="00B2572B" w:rsidP="00EF3662">
      <w:pPr>
        <w:jc w:val="both"/>
        <w:rPr>
          <w:rFonts w:ascii="GHEA Grapalat" w:hAnsi="GHEA Grapalat"/>
          <w:sz w:val="20"/>
          <w:szCs w:val="20"/>
          <w:vertAlign w:val="superscript"/>
          <w:lang w:val="es-ES"/>
        </w:rPr>
      </w:pP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proofErr w:type="gramStart"/>
      <w:r w:rsidRPr="000E1EDA">
        <w:rPr>
          <w:rFonts w:ascii="GHEA Grapalat" w:hAnsi="GHEA Grapalat" w:cs="Sylfaen"/>
          <w:sz w:val="20"/>
          <w:szCs w:val="20"/>
          <w:lang w:val="es-ES"/>
        </w:rPr>
        <w:t>կողմից</w:t>
      </w:r>
      <w:proofErr w:type="spellEnd"/>
      <w:r w:rsidR="004212F1" w:rsidRPr="004212F1">
        <w:rPr>
          <w:rFonts w:ascii="GHEA Grapalat" w:hAnsi="GHEA Grapalat" w:cs="Sylfaen"/>
          <w:b/>
          <w:sz w:val="20"/>
          <w:szCs w:val="20"/>
          <w:lang w:val="hy-AM"/>
        </w:rPr>
        <w:t>«</w:t>
      </w:r>
      <w:proofErr w:type="gramEnd"/>
      <w:r w:rsidR="002A18D8">
        <w:rPr>
          <w:rFonts w:ascii="GHEAGrapalat" w:hAnsi="GHEAGrapalat"/>
          <w:color w:val="030921"/>
          <w:shd w:val="clear" w:color="auto" w:fill="FEFEFE"/>
        </w:rPr>
        <w:t>ՇՄԱԹ</w:t>
      </w:r>
      <w:r w:rsidR="002A18D8" w:rsidRPr="00BB0ADD">
        <w:rPr>
          <w:rFonts w:ascii="GHEAGrapalat" w:hAnsi="GHEAGrapalat"/>
          <w:color w:val="030921"/>
          <w:shd w:val="clear" w:color="auto" w:fill="FEFEFE"/>
          <w:lang w:val="af-ZA"/>
        </w:rPr>
        <w:t>1</w:t>
      </w:r>
      <w:r w:rsidR="002A18D8">
        <w:rPr>
          <w:rFonts w:ascii="GHEAGrapalat" w:hAnsi="GHEAGrapalat"/>
          <w:color w:val="030921"/>
          <w:shd w:val="clear" w:color="auto" w:fill="FEFEFE"/>
        </w:rPr>
        <w:t>Մ</w:t>
      </w:r>
      <w:r w:rsidR="002A18D8" w:rsidRPr="00BB0ADD">
        <w:rPr>
          <w:rFonts w:ascii="GHEAGrapalat" w:hAnsi="GHEAGrapalat"/>
          <w:color w:val="030921"/>
          <w:shd w:val="clear" w:color="auto" w:fill="FEFEFE"/>
          <w:lang w:val="af-ZA"/>
        </w:rPr>
        <w:t>-</w:t>
      </w:r>
      <w:r w:rsidR="002A18D8">
        <w:rPr>
          <w:rFonts w:ascii="GHEAGrapalat" w:hAnsi="GHEAGrapalat"/>
          <w:color w:val="030921"/>
          <w:shd w:val="clear" w:color="auto" w:fill="FEFEFE"/>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476A47" w:rsidP="00EF3662">
      <w:pPr>
        <w:jc w:val="both"/>
        <w:rPr>
          <w:rFonts w:ascii="GHEA Grapalat" w:hAnsi="GHEA Grapalat" w:cs="Sylfaen"/>
          <w:sz w:val="20"/>
          <w:szCs w:val="20"/>
          <w:vertAlign w:val="superscript"/>
          <w:lang w:val="es-ES"/>
        </w:rPr>
      </w:pPr>
      <w:proofErr w:type="spellStart"/>
      <w:r w:rsidRPr="000E1EDA">
        <w:rPr>
          <w:rFonts w:ascii="GHEA Grapalat" w:hAnsi="GHEA Grapalat" w:cs="Sylfaen"/>
          <w:sz w:val="20"/>
          <w:szCs w:val="20"/>
          <w:vertAlign w:val="superscript"/>
          <w:lang w:val="es-ES"/>
        </w:rPr>
        <w:t>պ</w:t>
      </w:r>
      <w:r w:rsidR="00B2572B" w:rsidRPr="000E1EDA">
        <w:rPr>
          <w:rFonts w:ascii="GHEA Grapalat" w:hAnsi="GHEA Grapalat" w:cs="Sylfaen"/>
          <w:sz w:val="20"/>
          <w:szCs w:val="20"/>
          <w:vertAlign w:val="superscript"/>
          <w:lang w:val="es-ES"/>
        </w:rPr>
        <w:t>ատվիրատուի</w:t>
      </w:r>
      <w:proofErr w:type="spellEnd"/>
      <w:r w:rsidR="00B2572B" w:rsidRPr="000E1EDA">
        <w:rPr>
          <w:rFonts w:ascii="GHEA Grapalat" w:hAnsi="GHEA Grapalat" w:cs="Sylfaen"/>
          <w:sz w:val="20"/>
          <w:szCs w:val="20"/>
          <w:vertAlign w:val="superscript"/>
          <w:lang w:val="es-ES"/>
        </w:rPr>
        <w:t xml:space="preserve"> </w:t>
      </w:r>
      <w:proofErr w:type="spellStart"/>
      <w:r w:rsidR="00B2572B"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proofErr w:type="gram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proofErr w:type="gramEnd"/>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ևհրավերի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proofErr w:type="gram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proofErr w:type="gramEnd"/>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համապատասխաններկայացնումէհայտ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proofErr w:type="spellStart"/>
      <w:r w:rsidRPr="000E1EDA">
        <w:rPr>
          <w:rFonts w:ascii="GHEA Grapalat" w:hAnsi="GHEA Grapalat" w:cs="Sylfaen"/>
          <w:sz w:val="20"/>
          <w:szCs w:val="20"/>
          <w:lang w:val="es-ES"/>
        </w:rPr>
        <w:t>նհայտնումևհավաստումէ</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մասնակցիանվանումը</w:t>
      </w:r>
      <w:proofErr w:type="spellEnd"/>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էլեկտրոնայինփոստիհասցենէ</w:t>
      </w:r>
      <w:proofErr w:type="spellEnd"/>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proofErr w:type="gramStart"/>
      <w:r w:rsidRPr="000E1EDA">
        <w:rPr>
          <w:rFonts w:ascii="GHEA Grapalat" w:hAnsi="GHEA Grapalat" w:cs="Arial"/>
          <w:sz w:val="20"/>
          <w:szCs w:val="20"/>
          <w:lang w:val="hy-AM"/>
        </w:rPr>
        <w:t>են</w:t>
      </w:r>
      <w:r w:rsidR="004212F1" w:rsidRPr="004212F1">
        <w:rPr>
          <w:rFonts w:ascii="GHEA Grapalat" w:hAnsi="GHEA Grapalat" w:cs="Sylfaen"/>
          <w:b/>
          <w:sz w:val="20"/>
          <w:szCs w:val="20"/>
          <w:lang w:val="hy-AM"/>
        </w:rPr>
        <w:t>«</w:t>
      </w:r>
      <w:proofErr w:type="gramEnd"/>
      <w:r w:rsidR="002A18D8" w:rsidRPr="007F18C4">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7F18C4">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7F18C4">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0E1EDA">
        <w:rPr>
          <w:rFonts w:ascii="GHEA Grapalat" w:hAnsi="GHEA Grapalat" w:cs="Sylfaen"/>
          <w:sz w:val="20"/>
          <w:szCs w:val="20"/>
          <w:lang w:val="es-ES"/>
        </w:rPr>
        <w:t>.</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2A18D8" w:rsidRPr="002A18D8">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w:t>
      </w:r>
      <w:proofErr w:type="gramStart"/>
      <w:r w:rsidR="000A1464" w:rsidRPr="000E1EDA">
        <w:rPr>
          <w:rFonts w:ascii="GHEA Grapalat" w:hAnsi="GHEA Grapalat" w:cs="Arial"/>
          <w:sz w:val="20"/>
          <w:szCs w:val="20"/>
          <w:lang w:val="hy-AM"/>
        </w:rPr>
        <w:t xml:space="preserve">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cs="Arial"/>
          <w:sz w:val="20"/>
          <w:szCs w:val="20"/>
          <w:lang w:val="es-ES"/>
        </w:rPr>
        <w:t>-ի</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cs="Sylfaen"/>
          <w:sz w:val="20"/>
          <w:szCs w:val="20"/>
          <w:vertAlign w:val="superscript"/>
          <w:lang w:val="hy-AM"/>
        </w:rPr>
        <w:t>մասնակցիանվանումը</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Մասնակցիանվանումը</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lastRenderedPageBreak/>
        <w:t>Հավելված</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E545B9">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E545B9">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w:t>
      </w:r>
      <w:proofErr w:type="gramStart"/>
      <w:r w:rsidRPr="000E1EDA">
        <w:rPr>
          <w:rFonts w:ascii="GHEA Grapalat" w:hAnsi="GHEA Grapalat" w:cs="Arial"/>
          <w:sz w:val="20"/>
          <w:szCs w:val="20"/>
          <w:lang w:val="es-ES"/>
        </w:rPr>
        <w:t>ն</w:t>
      </w:r>
      <w:r w:rsidR="004212F1" w:rsidRPr="004212F1">
        <w:rPr>
          <w:rFonts w:ascii="GHEA Grapalat" w:hAnsi="GHEA Grapalat" w:cs="Sylfaen"/>
          <w:b/>
          <w:sz w:val="20"/>
          <w:szCs w:val="20"/>
          <w:lang w:val="hy-AM"/>
        </w:rPr>
        <w:t>«</w:t>
      </w:r>
      <w:proofErr w:type="gramEnd"/>
      <w:r w:rsidR="002A18D8" w:rsidRPr="008133B2">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8133B2">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8133B2">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8133B2">
        <w:rPr>
          <w:rFonts w:asciiTheme="minorHAnsi" w:hAnsiTheme="minorHAnsi"/>
          <w:color w:val="030921"/>
          <w:shd w:val="clear" w:color="auto" w:fill="FEFEFE"/>
          <w:lang w:val="hy-AM"/>
        </w:rPr>
        <w:t>2</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Pr>
          <w:rFonts w:ascii="GHEA Grapalat" w:hAnsi="GHEA Grapalat"/>
          <w:b/>
          <w:lang w:val="en-US"/>
        </w:rPr>
        <w:t xml:space="preserve"> /78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ստորագրություն</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*լրացվումէհանձնաժողովիքարտուղարիկողմից</w:t>
      </w:r>
      <w:r w:rsidRPr="000E1EDA">
        <w:rPr>
          <w:rFonts w:ascii="GHEA Grapalat" w:hAnsi="GHEA Grapalat"/>
          <w:i/>
          <w:lang w:val="af-ZA"/>
        </w:rPr>
        <w:t xml:space="preserve">` </w:t>
      </w:r>
      <w:r w:rsidRPr="000E1EDA">
        <w:rPr>
          <w:rFonts w:ascii="GHEA Grapalat" w:hAnsi="GHEA Grapalat"/>
          <w:i/>
          <w:lang w:val="hy-AM"/>
        </w:rPr>
        <w:t>մինչևհրավերըտեղեկագրումհրապարակելը: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lastRenderedPageBreak/>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E545B9">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E545B9">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գ</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գ</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դ</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ե</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CC7A47"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CC7A4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proofErr w:type="gram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լրացվում</w:t>
      </w:r>
      <w:proofErr w:type="spellEnd"/>
      <w:proofErr w:type="gram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proofErr w:type="gram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լրացվում</w:t>
      </w:r>
      <w:proofErr w:type="spellEnd"/>
      <w:proofErr w:type="gram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hy-AM"/>
        </w:rPr>
        <w:t>լրացվումէհանձնաժողովիքարտուղարիկողմից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մինչևհրավերըտեղեկագրումհրապարակելը: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B2572B" w:rsidRPr="000E1EDA">
        <w:rPr>
          <w:rFonts w:ascii="GHEA Grapalat" w:hAnsi="GHEA Grapalat" w:cs="Sylfaen"/>
          <w:b/>
          <w:lang w:val="hy-AM"/>
        </w:rPr>
        <w:lastRenderedPageBreak/>
        <w:t>Հավելված</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E545B9">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E545B9">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2A18D8" w:rsidRPr="002A18D8">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123676"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proofErr w:type="gram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roofErr w:type="gram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2A18D8">
        <w:trPr>
          <w:trHeight w:val="105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575A03">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*լրացվումէհանձնաժողովիքարտուղարիկողմից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մինչևհրավերըտեղեկագրումհրապարակելը: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r w:rsidRPr="008133B2">
        <w:rPr>
          <w:rFonts w:ascii="GHEA Grapalat" w:hAnsi="GHEA Grapalat"/>
          <w:i/>
          <w:sz w:val="16"/>
          <w:szCs w:val="16"/>
          <w:lang w:val="hy-AM" w:eastAsia="ru-RU"/>
        </w:rPr>
        <w:t>եթեմասնակիցնավելացվածարժեքիհարկվճարողէ</w:t>
      </w:r>
      <w:r w:rsidRPr="001B1293">
        <w:rPr>
          <w:rFonts w:ascii="GHEA Grapalat" w:hAnsi="GHEA Grapalat"/>
          <w:i/>
          <w:sz w:val="16"/>
          <w:szCs w:val="16"/>
          <w:lang w:val="af-ZA" w:eastAsia="ru-RU"/>
        </w:rPr>
        <w:t xml:space="preserve">, </w:t>
      </w:r>
      <w:r w:rsidRPr="008133B2">
        <w:rPr>
          <w:rFonts w:ascii="GHEA Grapalat" w:hAnsi="GHEA Grapalat"/>
          <w:i/>
          <w:sz w:val="16"/>
          <w:szCs w:val="16"/>
          <w:lang w:val="hy-AM" w:eastAsia="ru-RU"/>
        </w:rPr>
        <w:t>ապատվյալպայմանագրիգծով</w:t>
      </w:r>
      <w:r w:rsidRPr="001B1293">
        <w:rPr>
          <w:rFonts w:ascii="GHEA Grapalat" w:hAnsi="GHEA Grapalat"/>
          <w:i/>
          <w:sz w:val="16"/>
          <w:szCs w:val="16"/>
          <w:lang w:val="hy-AM" w:eastAsia="ru-RU"/>
        </w:rPr>
        <w:t xml:space="preserve">ՀՀ </w:t>
      </w:r>
      <w:r w:rsidRPr="008133B2">
        <w:rPr>
          <w:rFonts w:ascii="GHEA Grapalat" w:hAnsi="GHEA Grapalat"/>
          <w:i/>
          <w:sz w:val="16"/>
          <w:szCs w:val="16"/>
          <w:lang w:val="hy-AM" w:eastAsia="ru-RU"/>
        </w:rPr>
        <w:t>պետականբյուջեվճարվելիքավելացվածարժեքիհարկիգումարընշվումէ</w:t>
      </w:r>
      <w:r w:rsidRPr="001B1293">
        <w:rPr>
          <w:rFonts w:ascii="GHEA Grapalat" w:hAnsi="GHEA Grapalat"/>
          <w:i/>
          <w:sz w:val="16"/>
          <w:szCs w:val="16"/>
          <w:lang w:val="af-ZA" w:eastAsia="ru-RU"/>
        </w:rPr>
        <w:t xml:space="preserve"> 4-</w:t>
      </w:r>
      <w:r w:rsidRPr="008133B2">
        <w:rPr>
          <w:rFonts w:ascii="GHEA Grapalat" w:hAnsi="GHEA Grapalat"/>
          <w:i/>
          <w:sz w:val="16"/>
          <w:szCs w:val="16"/>
          <w:lang w:val="hy-AM" w:eastAsia="ru-RU"/>
        </w:rPr>
        <w:t>րդսյունակում։</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Pr="002957CF">
        <w:rPr>
          <w:rFonts w:ascii="GHEA Grapalat" w:hAnsi="GHEA Grapalat" w:cs="Sylfaen"/>
          <w:b/>
          <w:strike/>
          <w:shd w:val="clear" w:color="auto" w:fill="FFFFFF"/>
          <w:lang w:val="af-ZA"/>
        </w:rPr>
        <w:t>»</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p>
    <w:p w:rsidR="007154FC" w:rsidRPr="002957CF" w:rsidRDefault="009E1525"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Վճարումը</w:t>
      </w:r>
      <w:r w:rsidR="00962585" w:rsidRPr="002957CF">
        <w:rPr>
          <w:rStyle w:val="af5"/>
          <w:rFonts w:ascii="GHEA Grapalat" w:hAnsi="GHEA Grapalat"/>
          <w:b w:val="0"/>
          <w:bCs w:val="0"/>
          <w:strike/>
          <w:sz w:val="20"/>
          <w:szCs w:val="20"/>
          <w:lang w:val="hy-AM"/>
        </w:rPr>
        <w:t>կատարվում է բենեֆիցիարի</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lang w:val="hy-AM"/>
        </w:rPr>
        <w:t xml:space="preserve"> ծածկագրով </w:t>
      </w:r>
    </w:p>
    <w:p w:rsidR="000C0396" w:rsidRPr="002957CF" w:rsidRDefault="000C0396"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*լրացվումէհանձնաժողովիքարտուղարիկողմից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մինչևհրավերըտեղեկագրումհրապարակելը: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Pr="002957CF">
        <w:rPr>
          <w:rFonts w:ascii="GHEA Grapalat" w:hAnsi="GHEA Grapalat" w:cs="Sylfaen"/>
          <w:b/>
          <w:strike/>
          <w:shd w:val="clear" w:color="auto" w:fill="FFFFFF"/>
          <w:lang w:val="af-ZA"/>
        </w:rPr>
        <w:t>»</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պայմանագրով 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00091EBC" w:rsidRPr="002957CF">
        <w:rPr>
          <w:rFonts w:ascii="GHEA Grapalat" w:hAnsi="GHEA Grapalat" w:cs="Sylfaen"/>
          <w:strike/>
          <w:sz w:val="20"/>
          <w:szCs w:val="20"/>
          <w:vertAlign w:val="superscript"/>
          <w:lang w:val="hy-AM"/>
        </w:rPr>
        <w:t>երաշխիքը տվող բանկիանվանումը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CC7A47">
        <w:fldChar w:fldCharType="begin"/>
      </w:r>
      <w:r w:rsidR="00CC7A47" w:rsidRPr="00123676">
        <w:rPr>
          <w:lang w:val="hy-AM"/>
        </w:rPr>
        <w:instrText xml:space="preserve"> HYPERLINK "http://www.procurement.am" </w:instrText>
      </w:r>
      <w:r w:rsidR="00CC7A47">
        <w:fldChar w:fldCharType="separate"/>
      </w:r>
      <w:r w:rsidRPr="002957CF">
        <w:rPr>
          <w:rStyle w:val="a9"/>
          <w:rFonts w:ascii="GHEA Grapalat" w:hAnsi="GHEA Grapalat"/>
          <w:strike/>
          <w:sz w:val="20"/>
          <w:szCs w:val="20"/>
          <w:lang w:val="hy-AM"/>
        </w:rPr>
        <w:t>www.procurement.am</w:t>
      </w:r>
      <w:r w:rsidR="00CC7A47">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*լրացվումէհանձնաժողովիքարտուղարիկողմից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մինչևհրավերըտեղեկագրումհրապարակելը: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00342AC6" w:rsidRPr="00302187">
        <w:rPr>
          <w:rFonts w:ascii="GHEA Grapalat" w:hAnsi="GHEA Grapalat" w:cs="Sylfaen"/>
          <w:strike/>
          <w:sz w:val="20"/>
          <w:szCs w:val="20"/>
          <w:vertAlign w:val="superscript"/>
          <w:lang w:val="hy-AM"/>
        </w:rPr>
        <w:t>երաշխիքը տվող բանկիանվանումը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CC7A47">
        <w:fldChar w:fldCharType="begin"/>
      </w:r>
      <w:r w:rsidR="00CC7A47" w:rsidRPr="00123676">
        <w:rPr>
          <w:lang w:val="hy-AM"/>
        </w:rPr>
        <w:instrText xml:space="preserve"> HYPERLINK "http://www.procurement.am" </w:instrText>
      </w:r>
      <w:r w:rsidR="00CC7A47">
        <w:fldChar w:fldCharType="separate"/>
      </w:r>
      <w:r w:rsidRPr="00302187">
        <w:rPr>
          <w:rStyle w:val="a9"/>
          <w:rFonts w:ascii="GHEA Grapalat" w:hAnsi="GHEA Grapalat"/>
          <w:strike/>
          <w:sz w:val="20"/>
          <w:szCs w:val="20"/>
          <w:lang w:val="hy-AM"/>
        </w:rPr>
        <w:t>www.procurement.am</w:t>
      </w:r>
      <w:r w:rsidR="00CC7A47">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*լրացվումէհանձնաժողովիքարտուղարիկողմից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մինչևհրավերըտեղեկագրումհրապարակելը: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2A18D8">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076842">
        <w:rPr>
          <w:rFonts w:ascii="GHEA Grapalat" w:hAnsi="GHEA Grapalat"/>
          <w:i/>
          <w:sz w:val="16"/>
          <w:szCs w:val="16"/>
          <w:highlight w:val="yellow"/>
          <w:lang w:val="af-ZA"/>
        </w:rPr>
        <w:t>ՀՀ Շիրակի մարզի Արթիկ համայնք</w:t>
      </w:r>
      <w:r w:rsidR="00076842" w:rsidRPr="00076842">
        <w:rPr>
          <w:rFonts w:ascii="GHEA Grapalat" w:hAnsi="GHEA Grapalat"/>
          <w:i/>
          <w:sz w:val="16"/>
          <w:szCs w:val="16"/>
          <w:highlight w:val="yellow"/>
          <w:lang w:val="hy-AM"/>
        </w:rPr>
        <w:t>ի&lt;&lt;Արթիկի թիվ 1 մանկապարտեզ&gt;&gt;ՀՈԱԿ</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2A18D8" w:rsidRPr="00076842">
        <w:rPr>
          <w:rFonts w:ascii="GHEAGrapalat" w:hAnsi="GHEAGrapalat"/>
          <w:color w:val="030921"/>
          <w:sz w:val="20"/>
          <w:szCs w:val="20"/>
          <w:shd w:val="clear" w:color="auto" w:fill="FEFEFE"/>
        </w:rPr>
        <w:t>ՇՄԱԹ</w:t>
      </w:r>
      <w:r w:rsidR="002A18D8" w:rsidRPr="00076842">
        <w:rPr>
          <w:rFonts w:ascii="GHEAGrapalat" w:hAnsi="GHEAGrapalat"/>
          <w:color w:val="030921"/>
          <w:sz w:val="20"/>
          <w:szCs w:val="20"/>
          <w:shd w:val="clear" w:color="auto" w:fill="FEFEFE"/>
          <w:lang w:val="af-ZA"/>
        </w:rPr>
        <w:t>1</w:t>
      </w:r>
      <w:r w:rsidR="002A18D8" w:rsidRPr="00076842">
        <w:rPr>
          <w:rFonts w:ascii="GHEAGrapalat" w:hAnsi="GHEAGrapalat"/>
          <w:color w:val="030921"/>
          <w:sz w:val="20"/>
          <w:szCs w:val="20"/>
          <w:shd w:val="clear" w:color="auto" w:fill="FEFEFE"/>
        </w:rPr>
        <w:t>Մ</w:t>
      </w:r>
      <w:r w:rsidR="002A18D8" w:rsidRPr="00076842">
        <w:rPr>
          <w:rFonts w:ascii="GHEAGrapalat" w:hAnsi="GHEAGrapalat"/>
          <w:color w:val="030921"/>
          <w:sz w:val="20"/>
          <w:szCs w:val="20"/>
          <w:shd w:val="clear" w:color="auto" w:fill="FEFEFE"/>
          <w:lang w:val="af-ZA"/>
        </w:rPr>
        <w:t>-</w:t>
      </w:r>
      <w:r w:rsidR="002A18D8" w:rsidRPr="00076842">
        <w:rPr>
          <w:rFonts w:ascii="GHEAGrapalat" w:hAnsi="GHEAGrapalat"/>
          <w:color w:val="030921"/>
          <w:sz w:val="20"/>
          <w:szCs w:val="20"/>
          <w:shd w:val="clear" w:color="auto" w:fill="FEFEFE"/>
        </w:rPr>
        <w:t>ԳՀԱՊՁԲ</w:t>
      </w:r>
      <w:r w:rsidR="002A18D8" w:rsidRPr="00076842">
        <w:rPr>
          <w:rFonts w:ascii="GHEAGrapalat" w:hAnsi="GHEAGrapalat"/>
          <w:color w:val="030921"/>
          <w:sz w:val="20"/>
          <w:szCs w:val="20"/>
          <w:shd w:val="clear" w:color="auto" w:fill="FEFEFE"/>
          <w:lang w:val="af-ZA"/>
        </w:rPr>
        <w:t>-2</w:t>
      </w:r>
      <w:r w:rsidR="002A18D8" w:rsidRPr="00076842">
        <w:rPr>
          <w:rFonts w:asciiTheme="minorHAnsi" w:hAnsiTheme="minorHAnsi"/>
          <w:color w:val="030921"/>
          <w:sz w:val="20"/>
          <w:szCs w:val="20"/>
          <w:shd w:val="clear" w:color="auto" w:fill="FEFEFE"/>
          <w:lang w:val="hy-AM"/>
        </w:rPr>
        <w:t>6</w:t>
      </w:r>
      <w:r w:rsidR="002A18D8" w:rsidRPr="00076842">
        <w:rPr>
          <w:rFonts w:ascii="GHEAGrapalat" w:hAnsi="GHEAGrapalat"/>
          <w:color w:val="030921"/>
          <w:sz w:val="20"/>
          <w:szCs w:val="20"/>
          <w:shd w:val="clear" w:color="auto" w:fill="FEFEFE"/>
          <w:lang w:val="af-ZA"/>
        </w:rPr>
        <w:t>/</w:t>
      </w:r>
      <w:r w:rsidR="00575A03">
        <w:rPr>
          <w:rFonts w:asciiTheme="minorHAnsi" w:hAnsiTheme="minorHAnsi"/>
          <w:color w:val="030921"/>
          <w:sz w:val="20"/>
          <w:szCs w:val="20"/>
          <w:shd w:val="clear" w:color="auto" w:fill="FEFEFE"/>
          <w:lang w:val="hy-AM"/>
        </w:rPr>
        <w:t>2</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ինչպեսնաևդրանցիցարտատպվածթղթայինտարբերակներով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proofErr w:type="spellStart"/>
      <w:r w:rsidR="007862B1" w:rsidRPr="000E1EDA">
        <w:rPr>
          <w:rFonts w:ascii="GHEA Grapalat" w:hAnsi="GHEA Grapalat" w:cs="GHEA Grapalat"/>
          <w:sz w:val="20"/>
          <w:szCs w:val="20"/>
        </w:rPr>
        <w:t>Վճարողբանկըվճարմանպահանջագիրըստանալուցհետո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1ED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 xml:space="preserve">ՎՃԱՐՄԱՆՊԱՀԱՆՋԱԳԻՐ*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Վճարողիհաշվիհամարը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ՎճարողիՀՎՀՀ</w:t>
            </w:r>
            <w:proofErr w:type="spellEnd"/>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ՎճարողիՀԾՀ</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CB0ADE">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&lt;&lt;Արթիկի թիվ 1մանկապարտեզ&gt;&gt;ՀՈԱԿ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2A18D8">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ՇահառուիՀՎՀՀ</w:t>
            </w:r>
            <w:proofErr w:type="spellEnd"/>
            <w:r w:rsidRPr="000E1EDA">
              <w:rPr>
                <w:rFonts w:ascii="GHEA Grapalat" w:hAnsi="GHEA Grapalat" w:cs="Arial"/>
                <w:sz w:val="20"/>
                <w:szCs w:val="20"/>
              </w:rPr>
              <w:t>`</w:t>
            </w:r>
            <w:r w:rsidR="002A18D8">
              <w:rPr>
                <w:rFonts w:ascii="GHEA Grapalat" w:hAnsi="GHEA Grapalat"/>
                <w:sz w:val="20"/>
                <w:szCs w:val="20"/>
                <w:lang w:val="hy-AM"/>
              </w:rPr>
              <w:t>06103693</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Շահառուիհաշվիհամարը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բառերովևկոդով</w:t>
            </w:r>
            <w:proofErr w:type="spellEnd"/>
            <w:r w:rsidRPr="000E1EDA">
              <w:rPr>
                <w:rFonts w:ascii="GHEA Grapalat" w:hAnsi="GHEA Grapalat" w:cs="Arial"/>
                <w:sz w:val="20"/>
                <w:szCs w:val="20"/>
              </w:rPr>
              <w:t>)`</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Sylfaen"/>
                <w:bCs/>
                <w:i/>
                <w:sz w:val="20"/>
                <w:szCs w:val="20"/>
              </w:rPr>
              <w:t>(</w:t>
            </w:r>
            <w:proofErr w:type="spellStart"/>
            <w:proofErr w:type="gramEnd"/>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proofErr w:type="gramStart"/>
            <w:r w:rsidRPr="000E1EDA">
              <w:rPr>
                <w:rFonts w:ascii="GHEA Grapalat" w:hAnsi="GHEA Grapalat" w:cs="Sylfaen"/>
                <w:sz w:val="20"/>
                <w:szCs w:val="20"/>
                <w:lang w:val="hy-AM"/>
              </w:rPr>
              <w:t>դրանցհամարները</w:t>
            </w:r>
            <w:r w:rsidRPr="000E1EDA">
              <w:rPr>
                <w:rFonts w:ascii="GHEA Grapalat" w:hAnsi="GHEA Grapalat" w:cs="Arial"/>
                <w:sz w:val="20"/>
                <w:szCs w:val="20"/>
                <w:lang w:val="hy-AM"/>
              </w:rPr>
              <w:t>,</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Վճարմանպահանջագրիպարտադիրվավերապայմաններըևլրացմանուղեցույցը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անհրաժեշտության:Լրացվում</w:t>
            </w:r>
            <w:proofErr w:type="spellEnd"/>
            <w:proofErr w:type="gram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123676"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123676"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123676"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վճարողին</w:t>
            </w:r>
            <w:proofErr w:type="spellEnd"/>
            <w:r w:rsidRPr="000E1EDA">
              <w:rPr>
                <w:rFonts w:ascii="GHEA Grapalat" w:hAnsi="GHEA Grapalat"/>
                <w:sz w:val="20"/>
                <w:szCs w:val="20"/>
              </w:rPr>
              <w:t>(</w:t>
            </w:r>
            <w:proofErr w:type="gramEnd"/>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631658" w:rsidRPr="00123676"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12367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դրոշմակնիքըդրվում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սույն տվյալներըդրվում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Pr="002A18D8">
        <w:rPr>
          <w:rFonts w:ascii="GHEA Grapalat" w:hAnsi="GHEA Grapalat" w:cs="Sylfaen"/>
          <w:b/>
          <w:strike/>
          <w:shd w:val="clear" w:color="auto" w:fill="FFFFFF"/>
          <w:lang w:val="af-ZA"/>
        </w:rPr>
        <w:t>»</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p>
    <w:p w:rsidR="00C92DB5" w:rsidRPr="002A18D8" w:rsidRDefault="00C92DB5" w:rsidP="00C92DB5">
      <w:pPr>
        <w:pStyle w:val="aff"/>
        <w:tabs>
          <w:tab w:val="left" w:pos="0"/>
        </w:tabs>
        <w:ind w:left="0"/>
        <w:mirrorIndents/>
        <w:jc w:val="both"/>
        <w:rPr>
          <w:rFonts w:ascii="GHEA Grapalat" w:eastAsia="Calibri" w:hAnsi="GHEA Grapalat"/>
          <w:strike/>
          <w:color w:val="000000"/>
          <w:sz w:val="20"/>
          <w:szCs w:val="20"/>
          <w:lang w:val="hy-AM"/>
        </w:rPr>
      </w:pP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CC7A47">
        <w:fldChar w:fldCharType="begin"/>
      </w:r>
      <w:r w:rsidR="00CC7A47" w:rsidRPr="00123676">
        <w:rPr>
          <w:lang w:val="hy-AM"/>
        </w:rPr>
        <w:instrText xml:space="preserve"> HYPERLINK "http://www.procurement.am" </w:instrText>
      </w:r>
      <w:r w:rsidR="00CC7A47">
        <w:fldChar w:fldCharType="separate"/>
      </w:r>
      <w:r w:rsidRPr="002A18D8">
        <w:rPr>
          <w:rStyle w:val="a9"/>
          <w:rFonts w:ascii="GHEA Grapalat" w:hAnsi="GHEA Grapalat"/>
          <w:strike/>
          <w:sz w:val="20"/>
          <w:szCs w:val="20"/>
          <w:lang w:val="hy-AM"/>
        </w:rPr>
        <w:t>www.procurement.am</w:t>
      </w:r>
      <w:r w:rsidR="00CC7A47">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2A18D8" w:rsidRPr="00076842">
        <w:rPr>
          <w:rFonts w:ascii="GHEAGrapalat" w:hAnsi="GHEAGrapalat"/>
          <w:color w:val="030921"/>
          <w:shd w:val="clear" w:color="auto" w:fill="FEFEFE"/>
          <w:lang w:val="hy-AM"/>
        </w:rPr>
        <w:t>ՇՄԱԹ</w:t>
      </w:r>
      <w:r w:rsidR="002A18D8" w:rsidRPr="00BB0ADD">
        <w:rPr>
          <w:rFonts w:ascii="GHEAGrapalat" w:hAnsi="GHEAGrapalat"/>
          <w:color w:val="030921"/>
          <w:shd w:val="clear" w:color="auto" w:fill="FEFEFE"/>
          <w:lang w:val="af-ZA"/>
        </w:rPr>
        <w:t>1</w:t>
      </w:r>
      <w:r w:rsidR="002A18D8" w:rsidRPr="00076842">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076842">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1C7C1A" w:rsidP="001C7C1A">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ՀՀՇիրակիմարզիԱրթիկ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&lt;&lt;Արթիկի թիվ 1մանկապարտեզ&gt;&gt;ՀՈԱԿ</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sidRPr="002A1229">
        <w:rPr>
          <w:rFonts w:ascii="GHEA Grapalat" w:hAnsi="GHEA Grapalat" w:cs="Sylfaen"/>
          <w:b/>
          <w:sz w:val="20"/>
          <w:szCs w:val="20"/>
          <w:u w:val="single"/>
          <w:lang w:val="hy-AM"/>
        </w:rPr>
        <w:t>«</w:t>
      </w:r>
      <w:r w:rsidR="00076842" w:rsidRPr="00076842">
        <w:rPr>
          <w:rFonts w:ascii="GHEAGrapalat" w:hAnsi="GHEAGrapalat"/>
          <w:color w:val="030921"/>
          <w:shd w:val="clear" w:color="auto" w:fill="FEFEFE"/>
          <w:lang w:val="hy-AM"/>
        </w:rPr>
        <w:t>ՇՄԱԹ</w:t>
      </w:r>
      <w:r w:rsidR="00076842" w:rsidRPr="00BB0ADD">
        <w:rPr>
          <w:rFonts w:ascii="GHEAGrapalat" w:hAnsi="GHEAGrapalat"/>
          <w:color w:val="030921"/>
          <w:shd w:val="clear" w:color="auto" w:fill="FEFEFE"/>
          <w:lang w:val="af-ZA"/>
        </w:rPr>
        <w:t>1</w:t>
      </w:r>
      <w:r w:rsidR="00076842" w:rsidRPr="00076842">
        <w:rPr>
          <w:rFonts w:ascii="GHEAGrapalat" w:hAnsi="GHEAGrapalat"/>
          <w:color w:val="030921"/>
          <w:shd w:val="clear" w:color="auto" w:fill="FEFEFE"/>
          <w:lang w:val="hy-AM"/>
        </w:rPr>
        <w:t>Մ</w:t>
      </w:r>
      <w:r w:rsidR="00076842" w:rsidRPr="00BB0ADD">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BB0ADD">
        <w:rPr>
          <w:rFonts w:ascii="GHEAGrapalat" w:hAnsi="GHEAGrapalat"/>
          <w:color w:val="030921"/>
          <w:shd w:val="clear" w:color="auto" w:fill="FEFEFE"/>
          <w:lang w:val="af-ZA"/>
        </w:rPr>
        <w:t>-2</w:t>
      </w:r>
      <w:r w:rsidR="00076842">
        <w:rPr>
          <w:rFonts w:asciiTheme="minorHAnsi" w:hAnsiTheme="minorHAnsi"/>
          <w:color w:val="030921"/>
          <w:shd w:val="clear" w:color="auto" w:fill="FEFEFE"/>
          <w:lang w:val="hy-AM"/>
        </w:rPr>
        <w:t>6</w:t>
      </w:r>
      <w:r w:rsidR="00076842"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ինչպեսնաևդրանցիցարտատպվածթղթայինտարբերակներով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աշխատանքայինօրվաընթացքումպետքէտեղեկացնիՊատվիրատուին՝գրավորձևով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 xml:space="preserve">ՎՃԱՐՄԱՆՊԱՀԱՆՋԱԳԻՐ*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Վճարողիհաշվիհամարը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ՎճարողիՀՎՀՀ</w:t>
            </w:r>
            <w:proofErr w:type="spellEnd"/>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ՎճարողիՀԾՀ</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proofErr w:type="gram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w:t>
            </w:r>
            <w:proofErr w:type="spellStart"/>
            <w:r w:rsidR="00076842" w:rsidRPr="002A18D8">
              <w:rPr>
                <w:rFonts w:ascii="GHEA Grapalat" w:hAnsi="GHEA Grapalat" w:cs="Arial"/>
                <w:sz w:val="20"/>
                <w:szCs w:val="20"/>
              </w:rPr>
              <w:t>ՀՀՇիրակիմարզիԱրթիկ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&lt;&lt;Արթիկի թիվ 1մանկապարտեզ&gt;&gt;ՀՈԱԿ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76842">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ՇահառուիՀՎՀՀ</w:t>
            </w:r>
            <w:proofErr w:type="spellEnd"/>
            <w:r w:rsidRPr="000E1EDA">
              <w:rPr>
                <w:rFonts w:ascii="GHEA Grapalat" w:hAnsi="GHEA Grapalat" w:cs="Arial"/>
                <w:sz w:val="20"/>
                <w:szCs w:val="20"/>
              </w:rPr>
              <w:t>`</w:t>
            </w:r>
            <w:r w:rsidR="00076842">
              <w:rPr>
                <w:rFonts w:ascii="GHEA Grapalat" w:hAnsi="GHEA Grapalat"/>
                <w:sz w:val="20"/>
                <w:szCs w:val="20"/>
                <w:lang w:val="hy-AM"/>
              </w:rPr>
              <w:t>06103693</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Շահառուիհաշվիհամարը</w:t>
            </w:r>
            <w:proofErr w:type="spellEnd"/>
            <w:r w:rsidRPr="000E1EDA">
              <w:rPr>
                <w:rFonts w:ascii="GHEA Grapalat" w:hAnsi="GHEA Grapalat" w:cs="Arial"/>
                <w:sz w:val="20"/>
                <w:szCs w:val="20"/>
              </w:rPr>
              <w:t xml:space="preserve"> (</w:t>
            </w:r>
            <w:proofErr w:type="spellStart"/>
            <w:proofErr w:type="gramStart"/>
            <w:r w:rsidRPr="000E1EDA">
              <w:rPr>
                <w:rFonts w:ascii="GHEA Grapalat" w:hAnsi="GHEA Grapalat" w:cs="Sylfaen"/>
                <w:sz w:val="20"/>
                <w:szCs w:val="20"/>
              </w:rPr>
              <w:t>հշ</w:t>
            </w:r>
            <w:r w:rsidRPr="000E1EDA">
              <w:rPr>
                <w:rFonts w:ascii="GHEA Grapalat" w:hAnsi="GHEA Grapalat" w:cs="Arial"/>
                <w:sz w:val="20"/>
                <w:szCs w:val="20"/>
              </w:rPr>
              <w:t>.N</w:t>
            </w:r>
            <w:proofErr w:type="spellEnd"/>
            <w:proofErr w:type="gramEnd"/>
            <w:r w:rsidRPr="000E1EDA">
              <w:rPr>
                <w:rFonts w:ascii="GHEA Grapalat" w:hAnsi="GHEA Grapalat" w:cs="Arial"/>
                <w:sz w:val="20"/>
                <w:szCs w:val="20"/>
              </w:rPr>
              <w:t>)</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Ակցեպտավորված գումարը</w:t>
            </w:r>
            <w:proofErr w:type="gramStart"/>
            <w:r w:rsidRPr="000E1EDA">
              <w:rPr>
                <w:rFonts w:ascii="GHEA Grapalat" w:hAnsi="GHEA Grapalat" w:cs="Sylfaen"/>
                <w:sz w:val="20"/>
                <w:szCs w:val="20"/>
                <w:lang w:val="hy-AM"/>
              </w:rPr>
              <w:t xml:space="preserve">՝ </w:t>
            </w:r>
            <w:r w:rsidRPr="000E1EDA">
              <w:rPr>
                <w:rFonts w:ascii="GHEA Grapalat" w:hAnsi="GHEA Grapalat" w:cs="Sylfaen"/>
                <w:sz w:val="20"/>
                <w:szCs w:val="20"/>
              </w:rPr>
              <w:t xml:space="preserve"> (</w:t>
            </w:r>
            <w:proofErr w:type="spellStart"/>
            <w:proofErr w:type="gramEnd"/>
            <w:r w:rsidRPr="000E1EDA">
              <w:rPr>
                <w:rFonts w:ascii="GHEA Grapalat" w:hAnsi="GHEA Grapalat" w:cs="Sylfaen"/>
                <w:sz w:val="20"/>
                <w:szCs w:val="20"/>
              </w:rPr>
              <w:t>թվերովևբառերով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բառերովևկոդով</w:t>
            </w:r>
            <w:proofErr w:type="spellEnd"/>
            <w:r w:rsidRPr="000E1EDA">
              <w:rPr>
                <w:rFonts w:ascii="GHEA Grapalat" w:hAnsi="GHEA Grapalat" w:cs="Arial"/>
                <w:sz w:val="20"/>
                <w:szCs w:val="20"/>
              </w:rPr>
              <w:t>)`</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proofErr w:type="gramStart"/>
            <w:r w:rsidRPr="000E1EDA">
              <w:rPr>
                <w:rFonts w:ascii="GHEA Grapalat" w:hAnsi="GHEA Grapalat" w:cs="Arial"/>
                <w:sz w:val="20"/>
                <w:szCs w:val="20"/>
              </w:rPr>
              <w:t>`</w:t>
            </w:r>
            <w:r w:rsidRPr="000E1EDA">
              <w:rPr>
                <w:rFonts w:ascii="GHEA Grapalat" w:hAnsi="GHEA Grapalat" w:cs="Sylfaen"/>
                <w:bCs/>
                <w:i/>
                <w:sz w:val="20"/>
                <w:szCs w:val="20"/>
              </w:rPr>
              <w:t>(</w:t>
            </w:r>
            <w:proofErr w:type="gramEnd"/>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proofErr w:type="gramStart"/>
            <w:r w:rsidRPr="000E1EDA">
              <w:rPr>
                <w:rFonts w:ascii="GHEA Grapalat" w:hAnsi="GHEA Grapalat" w:cs="Sylfaen"/>
                <w:sz w:val="20"/>
                <w:szCs w:val="20"/>
                <w:lang w:val="hy-AM"/>
              </w:rPr>
              <w:t>դրանցհամարները</w:t>
            </w:r>
            <w:r w:rsidRPr="000E1EDA">
              <w:rPr>
                <w:rFonts w:ascii="GHEA Grapalat" w:hAnsi="GHEA Grapalat" w:cs="Arial"/>
                <w:sz w:val="20"/>
                <w:szCs w:val="20"/>
                <w:lang w:val="hy-AM"/>
              </w:rPr>
              <w:t>,</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p>
          <w:p w:rsidR="00334B2F" w:rsidRPr="000E1EDA" w:rsidRDefault="00334B2F" w:rsidP="00CB0ADE">
            <w:pPr>
              <w:rPr>
                <w:rFonts w:ascii="GHEA Grapalat" w:hAnsi="GHEA Grapalat" w:cs="Tahoma"/>
                <w:color w:val="000000"/>
                <w:sz w:val="20"/>
                <w:szCs w:val="20"/>
                <w:lang w:val="hy-AM"/>
              </w:rPr>
            </w:pP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proofErr w:type="gramStart"/>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proofErr w:type="gram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Վճարմանպահանջագրիպարտադիրվավերապայմաններըևլրացմանուղեցույցը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անհրաժեշտության:Լրացվում</w:t>
            </w:r>
            <w:proofErr w:type="spellEnd"/>
            <w:proofErr w:type="gram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proofErr w:type="gram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proofErr w:type="gramEnd"/>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123676"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123676"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123676"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proofErr w:type="gramStart"/>
            <w:r w:rsidRPr="000E1EDA">
              <w:rPr>
                <w:rFonts w:ascii="GHEA Grapalat" w:hAnsi="GHEA Grapalat"/>
                <w:sz w:val="20"/>
                <w:szCs w:val="20"/>
              </w:rPr>
              <w:t>վճարողին</w:t>
            </w:r>
            <w:proofErr w:type="spellEnd"/>
            <w:r w:rsidRPr="000E1EDA">
              <w:rPr>
                <w:rFonts w:ascii="GHEA Grapalat" w:hAnsi="GHEA Grapalat"/>
                <w:sz w:val="20"/>
                <w:szCs w:val="20"/>
              </w:rPr>
              <w:t>(</w:t>
            </w:r>
            <w:proofErr w:type="gramEnd"/>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շահառուիկողմից</w:t>
            </w:r>
            <w:proofErr w:type="spellEnd"/>
          </w:p>
        </w:tc>
      </w:tr>
      <w:tr w:rsidR="00334B2F" w:rsidRPr="00123676"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12367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դրոշմակնիքըդրվում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սույն տվյալներըդրվում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00682D5C" w:rsidRPr="00AB7003">
        <w:rPr>
          <w:rFonts w:ascii="GHEA Grapalat" w:hAnsi="GHEA Grapalat" w:cs="Sylfaen"/>
          <w:b/>
          <w:strike/>
          <w:lang w:val="hy-AM"/>
        </w:rPr>
        <w:t>»</w:t>
      </w:r>
      <w:r w:rsidR="00170017" w:rsidRPr="00AB7003">
        <w:rPr>
          <w:rFonts w:ascii="GHEA Grapalat" w:hAnsi="GHEA Grapalat" w:cs="Sylfaen"/>
          <w:b/>
          <w:strike/>
        </w:rPr>
        <w:t>*</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CC7A47">
        <w:fldChar w:fldCharType="begin"/>
      </w:r>
      <w:r w:rsidR="00CC7A47" w:rsidRPr="00123676">
        <w:rPr>
          <w:lang w:val="hy-AM"/>
        </w:rPr>
        <w:instrText xml:space="preserve"> HYPERLIN</w:instrText>
      </w:r>
      <w:r w:rsidR="00CC7A47" w:rsidRPr="00123676">
        <w:rPr>
          <w:lang w:val="hy-AM"/>
        </w:rPr>
        <w:instrText xml:space="preserve">K "http://www.procurement.am" </w:instrText>
      </w:r>
      <w:r w:rsidR="00CC7A47">
        <w:fldChar w:fldCharType="separate"/>
      </w:r>
      <w:r w:rsidRPr="00AB7003">
        <w:rPr>
          <w:rStyle w:val="a9"/>
          <w:rFonts w:ascii="GHEA Grapalat" w:hAnsi="GHEA Grapalat"/>
          <w:strike/>
          <w:sz w:val="20"/>
          <w:szCs w:val="20"/>
          <w:lang w:val="hy-AM"/>
        </w:rPr>
        <w:t>www.procurement.am</w:t>
      </w:r>
      <w:r w:rsidR="00CC7A47">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076842" w:rsidRPr="00076842">
        <w:rPr>
          <w:rFonts w:ascii="GHEAGrapalat" w:hAnsi="GHEAGrapalat"/>
          <w:color w:val="030921"/>
          <w:shd w:val="clear" w:color="auto" w:fill="FEFEFE"/>
          <w:lang w:val="hy-AM"/>
        </w:rPr>
        <w:t>ՇՄԱԹ</w:t>
      </w:r>
      <w:r w:rsidR="00076842" w:rsidRPr="00BB0ADD">
        <w:rPr>
          <w:rFonts w:ascii="GHEAGrapalat" w:hAnsi="GHEAGrapalat"/>
          <w:color w:val="030921"/>
          <w:shd w:val="clear" w:color="auto" w:fill="FEFEFE"/>
          <w:lang w:val="af-ZA"/>
        </w:rPr>
        <w:t>1</w:t>
      </w:r>
      <w:r w:rsidR="00076842" w:rsidRPr="00076842">
        <w:rPr>
          <w:rFonts w:ascii="GHEAGrapalat" w:hAnsi="GHEAGrapalat"/>
          <w:color w:val="030921"/>
          <w:shd w:val="clear" w:color="auto" w:fill="FEFEFE"/>
          <w:lang w:val="hy-AM"/>
        </w:rPr>
        <w:t>Մ</w:t>
      </w:r>
      <w:r w:rsidR="00076842" w:rsidRPr="00BB0ADD">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BB0ADD">
        <w:rPr>
          <w:rFonts w:ascii="GHEAGrapalat" w:hAnsi="GHEAGrapalat"/>
          <w:color w:val="030921"/>
          <w:shd w:val="clear" w:color="auto" w:fill="FEFEFE"/>
          <w:lang w:val="af-ZA"/>
        </w:rPr>
        <w:t>-2</w:t>
      </w:r>
      <w:r w:rsidR="00076842">
        <w:rPr>
          <w:rFonts w:asciiTheme="minorHAnsi" w:hAnsiTheme="minorHAnsi"/>
          <w:color w:val="030921"/>
          <w:shd w:val="clear" w:color="auto" w:fill="FEFEFE"/>
          <w:lang w:val="hy-AM"/>
        </w:rPr>
        <w:t>6</w:t>
      </w:r>
      <w:r w:rsidR="00076842" w:rsidRPr="00BB0ADD">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ՊԵՏՈՒԹՅԱՆԿԱՐԻՔՆԵՐԻՀԱՄԱՐ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076842" w:rsidRPr="00076842">
        <w:rPr>
          <w:rFonts w:ascii="GHEAGrapalat" w:hAnsi="GHEAGrapalat"/>
          <w:color w:val="030921"/>
          <w:shd w:val="clear" w:color="auto" w:fill="FEFEFE"/>
          <w:lang w:val="hy-AM"/>
        </w:rPr>
        <w:t>ՇՄԱԹ</w:t>
      </w:r>
      <w:r w:rsidR="00076842" w:rsidRPr="00076842">
        <w:rPr>
          <w:rFonts w:ascii="GHEAGrapalat" w:hAnsi="GHEAGrapalat"/>
          <w:color w:val="030921"/>
          <w:shd w:val="clear" w:color="auto" w:fill="FEFEFE"/>
          <w:lang w:val="af-ZA"/>
        </w:rPr>
        <w:t>1</w:t>
      </w:r>
      <w:r w:rsidR="00076842" w:rsidRPr="00076842">
        <w:rPr>
          <w:rFonts w:ascii="GHEAGrapalat" w:hAnsi="GHEAGrapalat"/>
          <w:color w:val="030921"/>
          <w:shd w:val="clear" w:color="auto" w:fill="FEFEFE"/>
          <w:lang w:val="hy-AM"/>
        </w:rPr>
        <w:t>Մ</w:t>
      </w:r>
      <w:r w:rsidR="00076842" w:rsidRPr="00076842">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076842">
        <w:rPr>
          <w:rFonts w:ascii="GHEAGrapalat" w:hAnsi="GHEAGrapalat"/>
          <w:color w:val="030921"/>
          <w:shd w:val="clear" w:color="auto" w:fill="FEFEFE"/>
          <w:lang w:val="af-ZA"/>
        </w:rPr>
        <w:t>-2</w:t>
      </w:r>
      <w:r w:rsidR="00076842" w:rsidRPr="00076842">
        <w:rPr>
          <w:rFonts w:asciiTheme="minorHAnsi" w:hAnsiTheme="minorHAnsi"/>
          <w:color w:val="030921"/>
          <w:shd w:val="clear" w:color="auto" w:fill="FEFEFE"/>
          <w:lang w:val="hy-AM"/>
        </w:rPr>
        <w:t>6</w:t>
      </w:r>
      <w:r w:rsidR="00076842" w:rsidRPr="00076842">
        <w:rPr>
          <w:rFonts w:ascii="GHEAGrapalat" w:hAnsi="GHEAGrapalat"/>
          <w:color w:val="030921"/>
          <w:shd w:val="clear" w:color="auto" w:fill="FEFEFE"/>
          <w:lang w:val="af-ZA"/>
        </w:rPr>
        <w:t>/</w:t>
      </w:r>
      <w:r w:rsidR="00575A03">
        <w:rPr>
          <w:rFonts w:asciiTheme="minorHAnsi" w:hAnsiTheme="minorHAnsi"/>
          <w:color w:val="030921"/>
          <w:shd w:val="clear" w:color="auto" w:fill="FEFEFE"/>
          <w:lang w:val="hy-AM"/>
        </w:rPr>
        <w:t>2</w:t>
      </w:r>
      <w:r w:rsidR="00966236" w:rsidRPr="00076842">
        <w:rPr>
          <w:rFonts w:ascii="GHEA Grapalat" w:hAnsi="GHEA Grapalat" w:cs="Sylfaen"/>
          <w:b/>
          <w:sz w:val="20"/>
          <w:szCs w:val="20"/>
          <w:shd w:val="clear" w:color="auto" w:fill="FFFFFF"/>
          <w:lang w:val="af-ZA"/>
        </w:rPr>
        <w:t>»</w:t>
      </w:r>
    </w:p>
    <w:p w:rsidR="00966236" w:rsidRPr="00E82FF5" w:rsidRDefault="00966236" w:rsidP="00EF3662">
      <w:pPr>
        <w:tabs>
          <w:tab w:val="left" w:pos="720"/>
          <w:tab w:val="left" w:pos="1440"/>
          <w:tab w:val="left" w:pos="8865"/>
        </w:tabs>
        <w:jc w:val="both"/>
        <w:rPr>
          <w:rFonts w:ascii="GHEA Grapalat" w:hAnsi="GHEA Grapalat" w:cs="Sylfaen"/>
          <w:sz w:val="20"/>
          <w:szCs w:val="20"/>
          <w:lang w:val="hy-AM"/>
        </w:rPr>
      </w:pP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575A03">
        <w:rPr>
          <w:rFonts w:ascii="GHEA Grapalat" w:hAnsi="GHEA Grapalat" w:cs="Sylfaen"/>
          <w:sz w:val="20"/>
          <w:szCs w:val="20"/>
          <w:lang w:val="hy-AM"/>
        </w:rPr>
        <w:t>26</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AB7003" w:rsidP="00076842">
      <w:pPr>
        <w:pStyle w:val="aa"/>
        <w:tabs>
          <w:tab w:val="left" w:pos="5968"/>
        </w:tabs>
        <w:ind w:right="-7"/>
        <w:rPr>
          <w:rFonts w:ascii="GHEA Grapalat" w:hAnsi="GHEA Grapalat"/>
          <w:sz w:val="20"/>
          <w:szCs w:val="20"/>
          <w:lang w:val="af-ZA"/>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ի&lt;&lt;Արթիկի թիվ 1 մանկապարտեզ&gt;&gt;ՀՈԱԿ</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տնօրեն Ա</w:t>
      </w:r>
      <w:r w:rsidR="00076842" w:rsidRPr="00076842">
        <w:rPr>
          <w:rFonts w:ascii="Cambria Math" w:hAnsi="Cambria Math" w:cs="Sylfaen"/>
          <w:sz w:val="20"/>
          <w:szCs w:val="20"/>
          <w:lang w:val="hy-AM"/>
        </w:rPr>
        <w:t>․Պետոյան</w:t>
      </w:r>
      <w:r w:rsidR="00071D1C" w:rsidRPr="00076842">
        <w:rPr>
          <w:rFonts w:ascii="GHEA Grapalat" w:hAnsi="GHEA Grapalat"/>
          <w:sz w:val="20"/>
          <w:szCs w:val="20"/>
          <w:lang w:val="hy-AM"/>
        </w:rPr>
        <w:t>-ի, որը գործում է</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Վաճառողըպարտավորվումէսույնպայմանա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հավելվածով`Տեխնիկականբնութա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իսկԳնորդըպարտավորվումէընդունել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պրանքըևվճարելդրահամար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Sylfaen"/>
          <w:sz w:val="20"/>
          <w:szCs w:val="20"/>
          <w:lang w:val="hy-AM"/>
        </w:rPr>
        <w:t>ՀՀդրամը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Գնորդըփոխանցումէ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որպեսկանխավճար։ Կանխավճարիմարումնիրականացվումէ</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արձանագրություններիհիմանվրակատարվողվճարումներիցնվազեցումներ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w:t>
      </w:r>
      <w:r w:rsidRPr="000E1EDA">
        <w:rPr>
          <w:rFonts w:ascii="GHEA Grapalat" w:hAnsi="GHEA Grapalat" w:cs="Sylfaen"/>
          <w:sz w:val="20"/>
          <w:szCs w:val="20"/>
          <w:lang w:val="hy-AM"/>
        </w:rPr>
        <w:lastRenderedPageBreak/>
        <w:t>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0E1EDA">
        <w:rPr>
          <w:rFonts w:ascii="GHEA Grapalat" w:hAnsi="GHEA Grapalat"/>
          <w:sz w:val="20"/>
          <w:szCs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արմանժամկետըկարողէերկարաձգվելմինչև</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այդժամկետըլրանալը</w:t>
      </w:r>
      <w:r w:rsidRPr="000E1EDA">
        <w:rPr>
          <w:rFonts w:ascii="GHEA Grapalat" w:hAnsi="GHEA Grapalat" w:cs="Sylfaen"/>
          <w:sz w:val="20"/>
          <w:szCs w:val="20"/>
          <w:lang w:val="pt-BR"/>
        </w:rPr>
        <w:t>`</w:t>
      </w:r>
      <w:proofErr w:type="spellStart"/>
      <w:r w:rsidRPr="000E1EDA">
        <w:rPr>
          <w:rFonts w:ascii="GHEA Grapalat" w:hAnsi="GHEA Grapalat" w:cs="Times Armenian"/>
          <w:sz w:val="20"/>
          <w:szCs w:val="20"/>
        </w:rPr>
        <w:t>Վաճառողի</w:t>
      </w:r>
      <w:proofErr w:type="spellEnd"/>
      <w:r w:rsidRPr="000E1EDA">
        <w:rPr>
          <w:rFonts w:ascii="GHEA Grapalat" w:hAnsi="GHEA Grapalat" w:cs="Sylfaen"/>
          <w:sz w:val="20"/>
          <w:szCs w:val="20"/>
          <w:lang w:val="hy-AM"/>
        </w:rPr>
        <w:t>առաջարկությանառկայությանդեպքում</w:t>
      </w:r>
      <w:r w:rsidRPr="000E1EDA">
        <w:rPr>
          <w:rFonts w:ascii="GHEA Grapalat" w:hAnsi="GHEA Grapalat" w:cs="Times Armenian"/>
          <w:sz w:val="20"/>
          <w:szCs w:val="20"/>
          <w:lang w:val="pt-BR"/>
        </w:rPr>
        <w:t>,</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Sylfaen"/>
          <w:sz w:val="20"/>
          <w:szCs w:val="20"/>
          <w:lang w:val="hy-AM"/>
        </w:rPr>
        <w:t>մոտչիվերացել</w:t>
      </w:r>
      <w:proofErr w:type="spellStart"/>
      <w:r w:rsidRPr="000E1EDA">
        <w:rPr>
          <w:rFonts w:ascii="GHEA Grapalat" w:hAnsi="GHEA Grapalat" w:cs="Times Armenian"/>
          <w:sz w:val="20"/>
          <w:szCs w:val="20"/>
        </w:rPr>
        <w:t>ապրանքի</w:t>
      </w:r>
      <w:proofErr w:type="spellEnd"/>
      <w:r w:rsidRPr="000E1EDA">
        <w:rPr>
          <w:rFonts w:ascii="GHEA Grapalat" w:hAnsi="GHEA Grapalat" w:cs="Sylfaen"/>
          <w:sz w:val="20"/>
          <w:szCs w:val="20"/>
          <w:lang w:val="hy-AM"/>
        </w:rPr>
        <w:t>օգտագործմանպահանջը</w:t>
      </w:r>
      <w:r w:rsidR="00DB0602" w:rsidRPr="000E1EDA">
        <w:rPr>
          <w:rFonts w:ascii="GHEA Grapalat" w:hAnsi="GHEA Grapalat" w:cs="Sylfaen"/>
          <w:sz w:val="20"/>
          <w:szCs w:val="20"/>
          <w:lang w:val="pt-BR"/>
        </w:rPr>
        <w:t>,</w:t>
      </w:r>
      <w:proofErr w:type="spellStart"/>
      <w:r w:rsidR="002877FC" w:rsidRPr="000E1EDA">
        <w:rPr>
          <w:rFonts w:ascii="GHEA Grapalat" w:hAnsi="GHEA Grapalat" w:cs="Sylfaen"/>
          <w:sz w:val="20"/>
          <w:szCs w:val="20"/>
        </w:rPr>
        <w:t>իսկՎաճառողիառաջարկությունըներկայացվելէոչուշ</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քանպայմանագրովիսկզբանեմատակարարմանհամարսահմանվածժամկետըլրանալուցառնվազն</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օրացուցայինօրառաջ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րմանժամկետըկարողէերկարաձգվել</w:t>
      </w:r>
      <w:proofErr w:type="spellStart"/>
      <w:r w:rsidRPr="000E1EDA">
        <w:rPr>
          <w:rFonts w:ascii="GHEA Grapalat" w:hAnsi="GHEA Grapalat" w:cs="Times Armenian"/>
          <w:sz w:val="20"/>
          <w:szCs w:val="20"/>
        </w:rPr>
        <w:t>մեկանգամ</w:t>
      </w:r>
      <w:proofErr w:type="spellEnd"/>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բայցոչավելքանպայմանագրովսահմանվածժամկետնէ</w:t>
      </w:r>
      <w:proofErr w:type="spellEnd"/>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6842" w:rsidRPr="00076842" w:rsidRDefault="00076842" w:rsidP="00076842">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ՇիրակիմարզիԱրթիկհամայնքիք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&lt;&lt;</w:t>
            </w:r>
            <w:r w:rsidRPr="00076842">
              <w:rPr>
                <w:rFonts w:ascii="Arial" w:hAnsi="Arial" w:cs="Arial"/>
                <w:color w:val="000000"/>
                <w:sz w:val="22"/>
                <w:szCs w:val="22"/>
                <w:lang w:val="hy-AM"/>
              </w:rPr>
              <w:t>Թիվ</w:t>
            </w:r>
            <w:r w:rsidRPr="00076842">
              <w:rPr>
                <w:rFonts w:ascii="Arial LatArm" w:hAnsi="Arial LatArm"/>
                <w:color w:val="000000"/>
                <w:sz w:val="22"/>
                <w:szCs w:val="22"/>
                <w:lang w:val="hy-AM"/>
              </w:rPr>
              <w:t xml:space="preserve"> 1</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&gt;&gt;</w:t>
            </w:r>
            <w:r w:rsidRPr="00076842">
              <w:rPr>
                <w:rFonts w:ascii="Arial" w:hAnsi="Arial" w:cs="Arial"/>
                <w:color w:val="000000"/>
                <w:sz w:val="22"/>
                <w:szCs w:val="22"/>
                <w:lang w:val="hy-AM"/>
              </w:rPr>
              <w:t>ՀՈԱԿ</w:t>
            </w:r>
          </w:p>
          <w:p w:rsidR="00076842" w:rsidRPr="00076842" w:rsidRDefault="00076842" w:rsidP="00076842">
            <w:pPr>
              <w:jc w:val="center"/>
              <w:rPr>
                <w:rFonts w:ascii="Arial LatArm" w:hAnsi="Arial LatArm"/>
                <w:sz w:val="22"/>
                <w:szCs w:val="22"/>
                <w:u w:val="single"/>
                <w:lang w:val="hy-AM"/>
              </w:rPr>
            </w:pP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Իսահակյան</w:t>
            </w:r>
            <w:r w:rsidRPr="00076842">
              <w:rPr>
                <w:rFonts w:ascii="Arial LatArm" w:hAnsi="Arial LatArm"/>
                <w:color w:val="000000"/>
                <w:sz w:val="22"/>
                <w:szCs w:val="22"/>
                <w:lang w:val="hy-AM"/>
              </w:rPr>
              <w:t xml:space="preserve"> 60/4</w:t>
            </w:r>
          </w:p>
          <w:p w:rsidR="00076842" w:rsidRPr="00076842" w:rsidRDefault="00076842" w:rsidP="00076842">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rsidR="00076842" w:rsidRPr="00076842" w:rsidRDefault="00076842" w:rsidP="00076842">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Pr="00076842">
              <w:rPr>
                <w:rFonts w:ascii="Arial LatArm" w:hAnsi="Arial LatArm"/>
                <w:color w:val="000000"/>
                <w:sz w:val="22"/>
                <w:szCs w:val="22"/>
                <w:lang w:val="hy-AM"/>
              </w:rPr>
              <w:t>2470411262330000</w:t>
            </w:r>
          </w:p>
          <w:p w:rsidR="00076842" w:rsidRPr="00076842" w:rsidRDefault="00076842" w:rsidP="00076842">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06103693</w:t>
            </w:r>
          </w:p>
          <w:p w:rsidR="00076842" w:rsidRPr="00076842" w:rsidRDefault="00076842" w:rsidP="00076842">
            <w:pPr>
              <w:tabs>
                <w:tab w:val="left" w:pos="1058"/>
              </w:tabs>
              <w:jc w:val="center"/>
              <w:rPr>
                <w:rFonts w:ascii="Arial LatArm" w:hAnsi="Arial LatArm"/>
                <w:sz w:val="22"/>
                <w:szCs w:val="22"/>
                <w:lang w:val="hy-AM"/>
              </w:rPr>
            </w:pPr>
            <w:r w:rsidRPr="00076842">
              <w:rPr>
                <w:rFonts w:ascii="Arial" w:hAnsi="Arial" w:cs="Arial"/>
                <w:sz w:val="22"/>
                <w:szCs w:val="22"/>
                <w:lang w:val="hy-AM"/>
              </w:rPr>
              <w:t>Տնօրեն՝Ա</w:t>
            </w:r>
            <w:r w:rsidRPr="00076842">
              <w:rPr>
                <w:rFonts w:ascii="Cambria Math" w:hAnsi="Cambria Math" w:cs="Cambria Math"/>
                <w:sz w:val="22"/>
                <w:szCs w:val="22"/>
                <w:lang w:val="hy-AM"/>
              </w:rPr>
              <w:t>․Պե</w:t>
            </w:r>
            <w:r w:rsidRPr="00076842">
              <w:rPr>
                <w:rFonts w:ascii="Arial" w:hAnsi="Arial" w:cs="Arial"/>
                <w:sz w:val="22"/>
                <w:szCs w:val="22"/>
                <w:lang w:val="hy-AM"/>
              </w:rPr>
              <w:t>տոյան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D14E49" w:rsidP="00EF3662">
      <w:pPr>
        <w:jc w:val="right"/>
        <w:rPr>
          <w:rFonts w:ascii="GHEA Grapalat" w:hAnsi="GHEA Grapalat"/>
          <w:b/>
          <w:sz w:val="20"/>
          <w:szCs w:val="20"/>
          <w:lang w:val="hy-AM"/>
        </w:rPr>
      </w:pPr>
      <w:r w:rsidRPr="00076842">
        <w:rPr>
          <w:rFonts w:ascii="GHEA Grapalat" w:hAnsi="GHEA Grapalat" w:cs="Sylfaen"/>
          <w:b/>
          <w:sz w:val="22"/>
          <w:szCs w:val="22"/>
          <w:lang w:val="hy-AM"/>
        </w:rPr>
        <w:t>«</w:t>
      </w:r>
      <w:r w:rsidR="00076842" w:rsidRPr="00076842">
        <w:rPr>
          <w:rFonts w:ascii="GHEAGrapalat" w:hAnsi="GHEAGrapalat"/>
          <w:color w:val="030921"/>
          <w:sz w:val="22"/>
          <w:szCs w:val="22"/>
          <w:shd w:val="clear" w:color="auto" w:fill="FEFEFE"/>
          <w:lang w:val="hy-AM"/>
        </w:rPr>
        <w:t>ՇՄԱԹ</w:t>
      </w:r>
      <w:r w:rsidR="00076842" w:rsidRPr="00076842">
        <w:rPr>
          <w:rFonts w:ascii="GHEAGrapalat" w:hAnsi="GHEAGrapalat"/>
          <w:color w:val="030921"/>
          <w:sz w:val="22"/>
          <w:szCs w:val="22"/>
          <w:shd w:val="clear" w:color="auto" w:fill="FEFEFE"/>
          <w:lang w:val="af-ZA"/>
        </w:rPr>
        <w:t>1</w:t>
      </w:r>
      <w:r w:rsidR="00076842" w:rsidRPr="00076842">
        <w:rPr>
          <w:rFonts w:ascii="GHEAGrapalat" w:hAnsi="GHEAGrapalat"/>
          <w:color w:val="030921"/>
          <w:sz w:val="22"/>
          <w:szCs w:val="22"/>
          <w:shd w:val="clear" w:color="auto" w:fill="FEFEFE"/>
          <w:lang w:val="hy-AM"/>
        </w:rPr>
        <w:t>Մ</w:t>
      </w:r>
      <w:r w:rsidR="00076842" w:rsidRPr="00076842">
        <w:rPr>
          <w:rFonts w:ascii="GHEAGrapalat" w:hAnsi="GHEAGrapalat"/>
          <w:color w:val="030921"/>
          <w:sz w:val="22"/>
          <w:szCs w:val="22"/>
          <w:shd w:val="clear" w:color="auto" w:fill="FEFEFE"/>
          <w:lang w:val="af-ZA"/>
        </w:rPr>
        <w:t>-</w:t>
      </w:r>
      <w:r w:rsidR="00076842" w:rsidRPr="00076842">
        <w:rPr>
          <w:rFonts w:ascii="GHEAGrapalat" w:hAnsi="GHEAGrapalat"/>
          <w:color w:val="030921"/>
          <w:sz w:val="22"/>
          <w:szCs w:val="22"/>
          <w:shd w:val="clear" w:color="auto" w:fill="FEFEFE"/>
          <w:lang w:val="hy-AM"/>
        </w:rPr>
        <w:t>ԳՀԱՊՁԲ</w:t>
      </w:r>
      <w:r w:rsidR="00076842" w:rsidRPr="00076842">
        <w:rPr>
          <w:rFonts w:ascii="GHEAGrapalat" w:hAnsi="GHEAGrapalat"/>
          <w:color w:val="030921"/>
          <w:sz w:val="22"/>
          <w:szCs w:val="22"/>
          <w:shd w:val="clear" w:color="auto" w:fill="FEFEFE"/>
          <w:lang w:val="af-ZA"/>
        </w:rPr>
        <w:t>-2</w:t>
      </w:r>
      <w:r w:rsidR="00076842" w:rsidRPr="00076842">
        <w:rPr>
          <w:rFonts w:asciiTheme="minorHAnsi" w:hAnsiTheme="minorHAnsi"/>
          <w:color w:val="030921"/>
          <w:sz w:val="22"/>
          <w:szCs w:val="22"/>
          <w:shd w:val="clear" w:color="auto" w:fill="FEFEFE"/>
          <w:lang w:val="hy-AM"/>
        </w:rPr>
        <w:t>6</w:t>
      </w:r>
      <w:r w:rsidR="00076842" w:rsidRPr="00076842">
        <w:rPr>
          <w:rFonts w:ascii="GHEAGrapalat" w:hAnsi="GHEAGrapalat"/>
          <w:color w:val="030921"/>
          <w:sz w:val="22"/>
          <w:szCs w:val="22"/>
          <w:shd w:val="clear" w:color="auto" w:fill="FEFEFE"/>
          <w:lang w:val="af-ZA"/>
        </w:rPr>
        <w:t>/</w:t>
      </w:r>
      <w:r w:rsidR="00575A03">
        <w:rPr>
          <w:rFonts w:asciiTheme="minorHAnsi" w:hAnsiTheme="minorHAnsi"/>
          <w:color w:val="030921"/>
          <w:sz w:val="22"/>
          <w:szCs w:val="22"/>
          <w:shd w:val="clear" w:color="auto" w:fill="FEFEFE"/>
          <w:lang w:val="hy-AM"/>
        </w:rPr>
        <w:t>2</w:t>
      </w:r>
      <w:r w:rsidRPr="00076842">
        <w:rPr>
          <w:rFonts w:ascii="GHEA Grapalat" w:hAnsi="GHEA Grapalat" w:cs="Sylfaen"/>
          <w:b/>
          <w:sz w:val="22"/>
          <w:szCs w:val="22"/>
          <w:shd w:val="clear" w:color="auto" w:fill="FFFFFF"/>
          <w:lang w:val="af-ZA"/>
        </w:rPr>
        <w:t>»</w:t>
      </w:r>
      <w:r w:rsidR="00071D1C"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7F18C4" w:rsidRPr="000E1EDA" w:rsidTr="007F18C4">
        <w:trPr>
          <w:gridAfter w:val="1"/>
          <w:wAfter w:w="5689" w:type="dxa"/>
        </w:trPr>
        <w:tc>
          <w:tcPr>
            <w:tcW w:w="993" w:type="dxa"/>
            <w:gridSpan w:val="2"/>
            <w:vAlign w:val="center"/>
          </w:tcPr>
          <w:p w:rsidR="007F18C4" w:rsidRPr="00814CFC" w:rsidRDefault="007F18C4" w:rsidP="00575A03">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7F18C4" w:rsidRPr="000E1EDA" w:rsidRDefault="007F18C4" w:rsidP="00E545B9">
            <w:pPr>
              <w:jc w:val="center"/>
              <w:rPr>
                <w:rFonts w:ascii="GHEA Grapalat" w:hAnsi="GHEA Grapalat"/>
                <w:sz w:val="20"/>
                <w:szCs w:val="20"/>
              </w:rPr>
            </w:pPr>
          </w:p>
        </w:tc>
        <w:tc>
          <w:tcPr>
            <w:tcW w:w="4820" w:type="dxa"/>
            <w:vAlign w:val="center"/>
          </w:tcPr>
          <w:p w:rsidR="007F18C4" w:rsidRPr="00E545B9" w:rsidRDefault="00575A03" w:rsidP="00E545B9">
            <w:pPr>
              <w:jc w:val="center"/>
              <w:rPr>
                <w:rFonts w:ascii="GHEA Grapalat" w:hAnsi="GHEA Grapalat"/>
                <w:sz w:val="14"/>
                <w:szCs w:val="14"/>
              </w:rPr>
            </w:pPr>
            <w:r>
              <w:rPr>
                <w:rFonts w:ascii="GHEA Grapalat" w:hAnsi="GHEA Grapalat" w:cs="Calibri"/>
                <w:sz w:val="14"/>
                <w:szCs w:val="14"/>
                <w:lang w:val="hy-AM"/>
              </w:rPr>
              <w:t>01</w:t>
            </w:r>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պահպանման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ժամկետը</w:t>
            </w:r>
            <w:proofErr w:type="spellEnd"/>
            <w:r w:rsidR="007F18C4" w:rsidRPr="00E545B9">
              <w:rPr>
                <w:rFonts w:ascii="GHEA Grapalat" w:hAnsi="GHEA Grapalat" w:cs="Calibri"/>
                <w:sz w:val="14"/>
                <w:szCs w:val="14"/>
              </w:rPr>
              <w:t xml:space="preserve">` 25 </w:t>
            </w:r>
            <w:proofErr w:type="spellStart"/>
            <w:r w:rsidR="007F18C4" w:rsidRPr="00E545B9">
              <w:rPr>
                <w:rFonts w:ascii="GHEA Grapalat" w:hAnsi="GHEA Grapalat" w:cs="Calibri"/>
                <w:sz w:val="14"/>
                <w:szCs w:val="14"/>
              </w:rPr>
              <w:t>օր</w:t>
            </w:r>
            <w:proofErr w:type="spellEnd"/>
            <w:r w:rsidR="007F18C4" w:rsidRPr="00E545B9">
              <w:rPr>
                <w:rFonts w:ascii="GHEA Grapalat" w:hAnsi="GHEA Grapalat" w:cs="Calibri"/>
                <w:sz w:val="14"/>
                <w:szCs w:val="14"/>
              </w:rPr>
              <w:t xml:space="preserve">, ՀՍՏ 182-2012 </w:t>
            </w:r>
            <w:proofErr w:type="spellStart"/>
            <w:r w:rsidR="007F18C4" w:rsidRPr="00E545B9">
              <w:rPr>
                <w:rFonts w:ascii="GHEA Grapalat" w:hAnsi="GHEA Grapalat" w:cs="Calibri"/>
                <w:sz w:val="14"/>
                <w:szCs w:val="14"/>
              </w:rPr>
              <w:t>կամ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համարժեք</w:t>
            </w:r>
            <w:proofErr w:type="spellEnd"/>
            <w:r w:rsidR="007F18C4" w:rsidRPr="00E545B9">
              <w:rPr>
                <w:rFonts w:ascii="GHEA Grapalat" w:hAnsi="GHEA Grapalat" w:cs="Calibri"/>
                <w:sz w:val="14"/>
                <w:szCs w:val="14"/>
              </w:rPr>
              <w:t>:</w:t>
            </w:r>
            <w:r w:rsidR="007F18C4" w:rsidRPr="00E545B9">
              <w:rPr>
                <w:rFonts w:ascii="GHEA Grapalat" w:hAnsi="GHEA Grapalat" w:cs="Calibri"/>
                <w:sz w:val="14"/>
                <w:szCs w:val="14"/>
              </w:rPr>
              <w:br/>
            </w:r>
            <w:proofErr w:type="spellStart"/>
            <w:r w:rsidR="007F18C4" w:rsidRPr="00E545B9">
              <w:rPr>
                <w:rFonts w:ascii="GHEA Grapalat" w:hAnsi="GHEA Grapalat" w:cs="Calibri"/>
                <w:sz w:val="14"/>
                <w:szCs w:val="14"/>
              </w:rPr>
              <w:t>Անվտանգությունը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փաթեթավորումը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մակնշումը</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նույնականացումը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համաձայն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Մաքսային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հանձնաժողովի</w:t>
            </w:r>
            <w:proofErr w:type="spellEnd"/>
            <w:r w:rsidR="007F18C4" w:rsidRPr="00E545B9">
              <w:rPr>
                <w:rFonts w:ascii="GHEA Grapalat" w:hAnsi="GHEA Grapalat" w:cs="Calibri"/>
                <w:sz w:val="14"/>
                <w:szCs w:val="14"/>
              </w:rPr>
              <w:t xml:space="preserve"> 2011 </w:t>
            </w:r>
            <w:proofErr w:type="spellStart"/>
            <w:r w:rsidR="007F18C4" w:rsidRPr="00E545B9">
              <w:rPr>
                <w:rFonts w:ascii="GHEA Grapalat" w:hAnsi="GHEA Grapalat" w:cs="Calibri"/>
                <w:sz w:val="14"/>
                <w:szCs w:val="14"/>
              </w:rPr>
              <w:t>թվականի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դեկտեմբերի</w:t>
            </w:r>
            <w:proofErr w:type="spellEnd"/>
            <w:r w:rsidR="007F18C4" w:rsidRPr="00E545B9">
              <w:rPr>
                <w:rFonts w:ascii="GHEA Grapalat" w:hAnsi="GHEA Grapalat" w:cs="Calibri"/>
                <w:sz w:val="14"/>
                <w:szCs w:val="14"/>
              </w:rPr>
              <w:t xml:space="preserve"> 9-ի </w:t>
            </w:r>
            <w:proofErr w:type="spellStart"/>
            <w:r w:rsidR="007F18C4" w:rsidRPr="00E545B9">
              <w:rPr>
                <w:rFonts w:ascii="GHEA Grapalat" w:hAnsi="GHEA Grapalat" w:cs="Calibri"/>
                <w:sz w:val="14"/>
                <w:szCs w:val="14"/>
              </w:rPr>
              <w:t>թիվ</w:t>
            </w:r>
            <w:proofErr w:type="spellEnd"/>
            <w:r w:rsidR="007F18C4" w:rsidRPr="00E545B9">
              <w:rPr>
                <w:rFonts w:ascii="GHEA Grapalat" w:hAnsi="GHEA Grapalat" w:cs="Calibri"/>
                <w:sz w:val="14"/>
                <w:szCs w:val="14"/>
              </w:rPr>
              <w:t xml:space="preserve"> 880 </w:t>
            </w:r>
            <w:proofErr w:type="spellStart"/>
            <w:r w:rsidR="007F18C4" w:rsidRPr="00E545B9">
              <w:rPr>
                <w:rFonts w:ascii="GHEA Grapalat" w:hAnsi="GHEA Grapalat" w:cs="Calibri"/>
                <w:sz w:val="14"/>
                <w:szCs w:val="14"/>
              </w:rPr>
              <w:t>որոշմամբ</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ընդունված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Սննդամթերքի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անվտանգության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մասին</w:t>
            </w:r>
            <w:proofErr w:type="spellEnd"/>
            <w:r w:rsidR="007F18C4" w:rsidRPr="00E545B9">
              <w:rPr>
                <w:rFonts w:ascii="GHEA Grapalat" w:hAnsi="GHEA Grapalat" w:cs="Calibri"/>
                <w:sz w:val="14"/>
                <w:szCs w:val="14"/>
              </w:rPr>
              <w:t xml:space="preserve">» (ՄՄ ՏԿ N 021/2011), </w:t>
            </w:r>
            <w:proofErr w:type="spellStart"/>
            <w:r w:rsidR="007F18C4" w:rsidRPr="00E545B9">
              <w:rPr>
                <w:rFonts w:ascii="GHEA Grapalat" w:hAnsi="GHEA Grapalat" w:cs="Calibri"/>
                <w:sz w:val="14"/>
                <w:szCs w:val="14"/>
              </w:rPr>
              <w:t>Մաքսային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հանձնաժողովի</w:t>
            </w:r>
            <w:proofErr w:type="spellEnd"/>
            <w:r w:rsidR="007F18C4" w:rsidRPr="00E545B9">
              <w:rPr>
                <w:rFonts w:ascii="GHEA Grapalat" w:hAnsi="GHEA Grapalat" w:cs="Calibri"/>
                <w:sz w:val="14"/>
                <w:szCs w:val="14"/>
              </w:rPr>
              <w:t xml:space="preserve"> 2011 </w:t>
            </w:r>
            <w:proofErr w:type="spellStart"/>
            <w:r w:rsidR="007F18C4" w:rsidRPr="00E545B9">
              <w:rPr>
                <w:rFonts w:ascii="GHEA Grapalat" w:hAnsi="GHEA Grapalat" w:cs="Calibri"/>
                <w:sz w:val="14"/>
                <w:szCs w:val="14"/>
              </w:rPr>
              <w:t>թվականի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դեկտեմբերի</w:t>
            </w:r>
            <w:proofErr w:type="spellEnd"/>
            <w:r w:rsidR="007F18C4" w:rsidRPr="00E545B9">
              <w:rPr>
                <w:rFonts w:ascii="GHEA Grapalat" w:hAnsi="GHEA Grapalat" w:cs="Calibri"/>
                <w:sz w:val="14"/>
                <w:szCs w:val="14"/>
              </w:rPr>
              <w:t xml:space="preserve"> 9-ի </w:t>
            </w:r>
            <w:proofErr w:type="spellStart"/>
            <w:r w:rsidR="007F18C4" w:rsidRPr="00E545B9">
              <w:rPr>
                <w:rFonts w:ascii="GHEA Grapalat" w:hAnsi="GHEA Grapalat" w:cs="Calibri"/>
                <w:sz w:val="14"/>
                <w:szCs w:val="14"/>
              </w:rPr>
              <w:t>թիվ</w:t>
            </w:r>
            <w:proofErr w:type="spellEnd"/>
            <w:r w:rsidR="007F18C4" w:rsidRPr="00E545B9">
              <w:rPr>
                <w:rFonts w:ascii="GHEA Grapalat" w:hAnsi="GHEA Grapalat" w:cs="Calibri"/>
                <w:sz w:val="14"/>
                <w:szCs w:val="14"/>
              </w:rPr>
              <w:t xml:space="preserve"> 881 </w:t>
            </w:r>
            <w:proofErr w:type="spellStart"/>
            <w:r w:rsidR="007F18C4" w:rsidRPr="00E545B9">
              <w:rPr>
                <w:rFonts w:ascii="GHEA Grapalat" w:hAnsi="GHEA Grapalat" w:cs="Calibri"/>
                <w:sz w:val="14"/>
                <w:szCs w:val="14"/>
              </w:rPr>
              <w:t>որոշմամբ</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ընդունված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Սննդամթերքը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դրա</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մակնշման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մասով</w:t>
            </w:r>
            <w:proofErr w:type="spellEnd"/>
            <w:r w:rsidR="007F18C4" w:rsidRPr="00E545B9">
              <w:rPr>
                <w:rFonts w:ascii="GHEA Grapalat" w:hAnsi="GHEA Grapalat" w:cs="Calibri"/>
                <w:sz w:val="14"/>
                <w:szCs w:val="14"/>
              </w:rPr>
              <w:t xml:space="preserve">» (ՄՄ ՏԿ N 022/2011), </w:t>
            </w:r>
            <w:proofErr w:type="spellStart"/>
            <w:r w:rsidR="007F18C4" w:rsidRPr="00E545B9">
              <w:rPr>
                <w:rFonts w:ascii="GHEA Grapalat" w:hAnsi="GHEA Grapalat" w:cs="Calibri"/>
                <w:sz w:val="14"/>
                <w:szCs w:val="14"/>
              </w:rPr>
              <w:t>Մաքսային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հանձնաժողովի</w:t>
            </w:r>
            <w:proofErr w:type="spellEnd"/>
            <w:r w:rsidR="007F18C4" w:rsidRPr="00E545B9">
              <w:rPr>
                <w:rFonts w:ascii="GHEA Grapalat" w:hAnsi="GHEA Grapalat" w:cs="Calibri"/>
                <w:sz w:val="14"/>
                <w:szCs w:val="14"/>
              </w:rPr>
              <w:t xml:space="preserve"> 2011 </w:t>
            </w:r>
            <w:proofErr w:type="spellStart"/>
            <w:r w:rsidR="007F18C4" w:rsidRPr="00E545B9">
              <w:rPr>
                <w:rFonts w:ascii="GHEA Grapalat" w:hAnsi="GHEA Grapalat" w:cs="Calibri"/>
                <w:sz w:val="14"/>
                <w:szCs w:val="14"/>
              </w:rPr>
              <w:t>թվականի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օգոստոսի</w:t>
            </w:r>
            <w:proofErr w:type="spellEnd"/>
            <w:r w:rsidR="007F18C4" w:rsidRPr="00E545B9">
              <w:rPr>
                <w:rFonts w:ascii="GHEA Grapalat" w:hAnsi="GHEA Grapalat" w:cs="Calibri"/>
                <w:sz w:val="14"/>
                <w:szCs w:val="14"/>
              </w:rPr>
              <w:t xml:space="preserve"> 16-ի </w:t>
            </w:r>
            <w:proofErr w:type="spellStart"/>
            <w:r w:rsidR="007F18C4" w:rsidRPr="00E545B9">
              <w:rPr>
                <w:rFonts w:ascii="GHEA Grapalat" w:hAnsi="GHEA Grapalat" w:cs="Calibri"/>
                <w:sz w:val="14"/>
                <w:szCs w:val="14"/>
              </w:rPr>
              <w:t>թիվ</w:t>
            </w:r>
            <w:proofErr w:type="spellEnd"/>
            <w:r w:rsidR="007F18C4" w:rsidRPr="00E545B9">
              <w:rPr>
                <w:rFonts w:ascii="GHEA Grapalat" w:hAnsi="GHEA Grapalat" w:cs="Calibri"/>
                <w:sz w:val="14"/>
                <w:szCs w:val="14"/>
              </w:rPr>
              <w:t xml:space="preserve"> 769 </w:t>
            </w:r>
            <w:proofErr w:type="spellStart"/>
            <w:r w:rsidR="007F18C4" w:rsidRPr="00E545B9">
              <w:rPr>
                <w:rFonts w:ascii="GHEA Grapalat" w:hAnsi="GHEA Grapalat" w:cs="Calibri"/>
                <w:sz w:val="14"/>
                <w:szCs w:val="14"/>
              </w:rPr>
              <w:t>որոշմամբ</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ընդունված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Փաթեթվածքի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անվտանգության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մասին</w:t>
            </w:r>
            <w:proofErr w:type="spellEnd"/>
            <w:r w:rsidR="007F18C4" w:rsidRPr="00E545B9">
              <w:rPr>
                <w:rFonts w:ascii="GHEA Grapalat" w:hAnsi="GHEA Grapalat" w:cs="Calibri"/>
                <w:sz w:val="14"/>
                <w:szCs w:val="14"/>
              </w:rPr>
              <w:t xml:space="preserve">» (ՄՄ ՏԿ 005/2011) </w:t>
            </w:r>
            <w:proofErr w:type="spellStart"/>
            <w:r w:rsidR="007F18C4" w:rsidRPr="00E545B9">
              <w:rPr>
                <w:rFonts w:ascii="GHEA Grapalat" w:hAnsi="GHEA Grapalat" w:cs="Calibri"/>
                <w:sz w:val="14"/>
                <w:szCs w:val="14"/>
              </w:rPr>
              <w:t>տեխնիկական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կանոնակարգերի</w:t>
            </w:r>
            <w:proofErr w:type="spellEnd"/>
            <w:r w:rsidR="007F18C4" w:rsidRPr="00E545B9">
              <w:rPr>
                <w:rFonts w:ascii="GHEA Grapalat" w:hAnsi="GHEA Grapalat" w:cs="Calibri"/>
                <w:sz w:val="14"/>
                <w:szCs w:val="14"/>
              </w:rPr>
              <w:t xml:space="preserve">:    </w:t>
            </w:r>
            <w:r w:rsidR="007F18C4" w:rsidRPr="00E545B9">
              <w:rPr>
                <w:rFonts w:ascii="GHEA Grapalat" w:hAnsi="GHEA Grapalat" w:cs="Calibri"/>
                <w:sz w:val="14"/>
                <w:szCs w:val="14"/>
              </w:rPr>
              <w:br/>
            </w:r>
            <w:proofErr w:type="spellStart"/>
            <w:r w:rsidR="007F18C4" w:rsidRPr="00E545B9">
              <w:rPr>
                <w:rFonts w:ascii="GHEA Grapalat" w:hAnsi="GHEA Grapalat" w:cs="Calibri"/>
                <w:sz w:val="14"/>
                <w:szCs w:val="14"/>
              </w:rPr>
              <w:t>Պիտանելիության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մնացորդային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ժամկետը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ոչ</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պակաս</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քան</w:t>
            </w:r>
            <w:proofErr w:type="spellEnd"/>
            <w:r w:rsidR="007F18C4" w:rsidRPr="00E545B9">
              <w:rPr>
                <w:rFonts w:ascii="GHEA Grapalat" w:hAnsi="GHEA Grapalat" w:cs="Calibri"/>
                <w:sz w:val="14"/>
                <w:szCs w:val="14"/>
              </w:rPr>
              <w:t xml:space="preserve"> 90 %: </w:t>
            </w:r>
            <w:r w:rsidR="007F18C4" w:rsidRPr="00E545B9">
              <w:rPr>
                <w:rFonts w:ascii="GHEA Grapalat" w:hAnsi="GHEA Grapalat" w:cs="Calibri"/>
                <w:sz w:val="14"/>
                <w:szCs w:val="14"/>
              </w:rPr>
              <w:br/>
              <w:t xml:space="preserve"> </w:t>
            </w:r>
            <w:proofErr w:type="spellStart"/>
            <w:r w:rsidR="007F18C4" w:rsidRPr="00E545B9">
              <w:rPr>
                <w:rFonts w:ascii="GHEA Grapalat" w:hAnsi="GHEA Grapalat" w:cs="Calibri"/>
                <w:sz w:val="14"/>
                <w:szCs w:val="14"/>
              </w:rPr>
              <w:t>Մատակարարումն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իրականացվում</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առնվազն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շաբաթական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երկու</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անգամ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Մատակարարման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կոնկրետ</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օրը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որոշվում</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Գնորդի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կողմից</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նախնական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ոչ</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շուտ</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քան</w:t>
            </w:r>
            <w:proofErr w:type="spellEnd"/>
            <w:r w:rsidR="007F18C4" w:rsidRPr="00E545B9">
              <w:rPr>
                <w:rFonts w:ascii="GHEA Grapalat" w:hAnsi="GHEA Grapalat" w:cs="Calibri"/>
                <w:sz w:val="14"/>
                <w:szCs w:val="14"/>
              </w:rPr>
              <w:t xml:space="preserve"> 3 </w:t>
            </w:r>
            <w:proofErr w:type="spellStart"/>
            <w:r w:rsidR="007F18C4" w:rsidRPr="00E545B9">
              <w:rPr>
                <w:rFonts w:ascii="GHEA Grapalat" w:hAnsi="GHEA Grapalat" w:cs="Calibri"/>
                <w:sz w:val="14"/>
                <w:szCs w:val="14"/>
              </w:rPr>
              <w:t>աշխատանքային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օր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առաջ</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պատվերի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պատվերների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միասնական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էլեկտրոնային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հարթակով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իսկ</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lastRenderedPageBreak/>
              <w:t>վերջինիս</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չգործելու</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խափանվելու</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այլ</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պատճառներով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հնարավոր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չլինելու</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դեպքում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էլ</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փոստով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հեռախոսակապով</w:t>
            </w:r>
            <w:proofErr w:type="spellEnd"/>
            <w:r w:rsidR="007F18C4" w:rsidRPr="00E545B9">
              <w:rPr>
                <w:rFonts w:ascii="GHEA Grapalat" w:hAnsi="GHEA Grapalat" w:cs="Calibri"/>
                <w:sz w:val="14"/>
                <w:szCs w:val="14"/>
              </w:rPr>
              <w:t>:</w:t>
            </w:r>
            <w:r w:rsidR="007F18C4" w:rsidRPr="00E545B9">
              <w:rPr>
                <w:rFonts w:ascii="GHEA Grapalat" w:hAnsi="GHEA Grapalat" w:cs="Calibri"/>
                <w:sz w:val="14"/>
                <w:szCs w:val="14"/>
              </w:rPr>
              <w:br/>
            </w:r>
            <w:proofErr w:type="spellStart"/>
            <w:r w:rsidR="007F18C4" w:rsidRPr="00E545B9">
              <w:rPr>
                <w:rFonts w:ascii="GHEA Grapalat" w:hAnsi="GHEA Grapalat" w:cs="Calibri"/>
                <w:sz w:val="14"/>
                <w:szCs w:val="14"/>
              </w:rPr>
              <w:t>Մատակարարումը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կատարվում</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մատակարարի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հաշվին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համապատասխան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մանկապարտեզներ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նշված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հասցեներով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մինչև</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ժամը</w:t>
            </w:r>
            <w:proofErr w:type="spellEnd"/>
            <w:r w:rsidR="007F18C4" w:rsidRPr="00E545B9">
              <w:rPr>
                <w:rFonts w:ascii="GHEA Grapalat" w:hAnsi="GHEA Grapalat" w:cs="Calibri"/>
                <w:sz w:val="14"/>
                <w:szCs w:val="14"/>
              </w:rPr>
              <w:t xml:space="preserve"> 12:00, </w:t>
            </w:r>
            <w:proofErr w:type="spellStart"/>
            <w:r w:rsidR="007F18C4" w:rsidRPr="00E545B9">
              <w:rPr>
                <w:rFonts w:ascii="GHEA Grapalat" w:hAnsi="GHEA Grapalat" w:cs="Calibri"/>
                <w:sz w:val="14"/>
                <w:szCs w:val="14"/>
              </w:rPr>
              <w:t>համապատասխան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տրանսպորտային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միջոցներով</w:t>
            </w:r>
            <w:proofErr w:type="spellEnd"/>
            <w:r w:rsidR="007F18C4" w:rsidRPr="00E545B9">
              <w:rPr>
                <w:rFonts w:ascii="GHEA Grapalat" w:hAnsi="GHEA Grapalat" w:cs="Calibri"/>
                <w:sz w:val="14"/>
                <w:szCs w:val="14"/>
              </w:rPr>
              <w:t xml:space="preserve">, *ՀՀ ԳՆ </w:t>
            </w:r>
            <w:proofErr w:type="spellStart"/>
            <w:r w:rsidR="007F18C4" w:rsidRPr="00E545B9">
              <w:rPr>
                <w:rFonts w:ascii="GHEA Grapalat" w:hAnsi="GHEA Grapalat" w:cs="Calibri"/>
                <w:sz w:val="14"/>
                <w:szCs w:val="14"/>
              </w:rPr>
              <w:t>սննդամթերքի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անվտանգության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պետական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ծառայության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պետի</w:t>
            </w:r>
            <w:proofErr w:type="spellEnd"/>
            <w:r w:rsidR="007F18C4" w:rsidRPr="00E545B9">
              <w:rPr>
                <w:rFonts w:ascii="GHEA Grapalat" w:hAnsi="GHEA Grapalat" w:cs="Calibri"/>
                <w:sz w:val="14"/>
                <w:szCs w:val="14"/>
              </w:rPr>
              <w:t xml:space="preserve"> 2017 </w:t>
            </w:r>
            <w:proofErr w:type="spellStart"/>
            <w:r w:rsidR="007F18C4" w:rsidRPr="00E545B9">
              <w:rPr>
                <w:rFonts w:ascii="GHEA Grapalat" w:hAnsi="GHEA Grapalat" w:cs="Calibri"/>
                <w:sz w:val="14"/>
                <w:szCs w:val="14"/>
              </w:rPr>
              <w:t>թվականի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Սննդամթերք</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տեղափոխող</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փոխադրամիջոցների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համար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սանիտարական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անձնագրի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տրամադրման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կարգը</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սանիտարական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անձնագրի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օրինակելի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ձևը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հաստատելու</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մասին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թիվ</w:t>
            </w:r>
            <w:proofErr w:type="spellEnd"/>
            <w:r w:rsidR="007F18C4" w:rsidRPr="00E545B9">
              <w:rPr>
                <w:rFonts w:ascii="GHEA Grapalat" w:hAnsi="GHEA Grapalat" w:cs="Calibri"/>
                <w:sz w:val="14"/>
                <w:szCs w:val="14"/>
              </w:rPr>
              <w:t xml:space="preserve"> 85-Ն </w:t>
            </w:r>
            <w:proofErr w:type="spellStart"/>
            <w:r w:rsidR="007F18C4" w:rsidRPr="00E545B9">
              <w:rPr>
                <w:rFonts w:ascii="GHEA Grapalat" w:hAnsi="GHEA Grapalat" w:cs="Calibri"/>
                <w:sz w:val="14"/>
                <w:szCs w:val="14"/>
              </w:rPr>
              <w:t>հրամանով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հաստատված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սննդամթերքի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տեղափոխման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համար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նախատեսված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տրանսպորտային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միջոցներով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Սննդամթերքի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փոխադրումը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տրանսպորտային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միջոցներով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իրականացնելիս</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պետք</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ապահովել</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հետևյալ</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պայմանները</w:t>
            </w:r>
            <w:proofErr w:type="spellEnd"/>
            <w:r w:rsidR="007F18C4" w:rsidRPr="00E545B9">
              <w:rPr>
                <w:rFonts w:ascii="GHEA Grapalat" w:hAnsi="GHEA Grapalat" w:cs="Calibri"/>
                <w:sz w:val="14"/>
                <w:szCs w:val="14"/>
              </w:rPr>
              <w:t xml:space="preserve">. </w:t>
            </w:r>
            <w:r w:rsidR="007F18C4" w:rsidRPr="00E545B9">
              <w:rPr>
                <w:rFonts w:ascii="GHEA Grapalat" w:hAnsi="GHEA Grapalat" w:cs="Calibri"/>
                <w:sz w:val="14"/>
                <w:szCs w:val="14"/>
              </w:rPr>
              <w:br/>
            </w:r>
            <w:proofErr w:type="spellStart"/>
            <w:r w:rsidR="007F18C4" w:rsidRPr="00E545B9">
              <w:rPr>
                <w:rFonts w:ascii="GHEA Grapalat" w:hAnsi="GHEA Grapalat" w:cs="Calibri"/>
                <w:sz w:val="14"/>
                <w:szCs w:val="14"/>
              </w:rPr>
              <w:t>ա.տրանսպորտային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բեռնային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բաժանմունքների</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բեռնարկղերի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կառուցվածքը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պետք</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ապահովված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լինի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աղտոտումից</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կենդանիների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այդ</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թվում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կրծողների</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միջատների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ներթափանցումից</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բ.տրանսպորտային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միջոցների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բեռնային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բաժանմունքների</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բեռնարկղերի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ներքին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մակերևույթը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պետք</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պատրաստված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լինի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լվացվող</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ոչ</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թունավոր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նյութերից</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պետք</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պարբերաբար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ենթարկվի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անհրաժեշտ</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մաքրման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լվացման</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ախտահանման</w:t>
            </w:r>
            <w:proofErr w:type="spellEnd"/>
            <w:r w:rsidR="007F18C4" w:rsidRPr="00E545B9">
              <w:rPr>
                <w:rFonts w:ascii="GHEA Grapalat" w:hAnsi="GHEA Grapalat" w:cs="Calibri"/>
                <w:sz w:val="14"/>
                <w:szCs w:val="14"/>
              </w:rPr>
              <w:t xml:space="preserve">: </w:t>
            </w:r>
            <w:r w:rsidR="007F18C4" w:rsidRPr="00E545B9">
              <w:rPr>
                <w:rFonts w:ascii="GHEA Grapalat" w:hAnsi="GHEA Grapalat" w:cs="Calibri"/>
                <w:sz w:val="14"/>
                <w:szCs w:val="14"/>
              </w:rPr>
              <w:br/>
              <w:t>*</w:t>
            </w:r>
            <w:proofErr w:type="spellStart"/>
            <w:r w:rsidR="007F18C4" w:rsidRPr="00E545B9">
              <w:rPr>
                <w:rFonts w:ascii="GHEA Grapalat" w:hAnsi="GHEA Grapalat" w:cs="Calibri"/>
                <w:sz w:val="14"/>
                <w:szCs w:val="14"/>
              </w:rPr>
              <w:t>Նշված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որոշմամբ</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սահմանված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սննդատեսակների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համար</w:t>
            </w:r>
            <w:proofErr w:type="spellEnd"/>
            <w:r w:rsidR="007F18C4" w:rsidRPr="00E545B9">
              <w:rPr>
                <w:rFonts w:ascii="GHEA Grapalat" w:hAnsi="GHEA Grapalat" w:cs="Calibri"/>
                <w:sz w:val="14"/>
                <w:szCs w:val="14"/>
              </w:rPr>
              <w:t>:</w:t>
            </w:r>
            <w:r w:rsidR="007F18C4" w:rsidRPr="00E545B9">
              <w:rPr>
                <w:rFonts w:ascii="GHEA Grapalat" w:hAnsi="GHEA Grapalat" w:cs="Calibri"/>
                <w:sz w:val="14"/>
                <w:szCs w:val="14"/>
              </w:rPr>
              <w:br/>
            </w:r>
            <w:proofErr w:type="spellStart"/>
            <w:r w:rsidR="007F18C4" w:rsidRPr="00E545B9">
              <w:rPr>
                <w:rFonts w:ascii="GHEA Grapalat" w:hAnsi="GHEA Grapalat" w:cs="Calibri"/>
                <w:sz w:val="14"/>
                <w:szCs w:val="14"/>
              </w:rPr>
              <w:t>Յուրաքանչյուր</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ապրանքատեսակի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նշված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ծավալը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առավելագույնն</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այն</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կարող</w:t>
            </w:r>
            <w:proofErr w:type="spellEnd"/>
            <w:r w:rsidR="007F18C4" w:rsidRPr="00E545B9">
              <w:rPr>
                <w:rFonts w:ascii="GHEA Grapalat" w:hAnsi="GHEA Grapalat" w:cs="Calibri"/>
                <w:sz w:val="14"/>
                <w:szCs w:val="14"/>
              </w:rPr>
              <w:t xml:space="preserve"> է </w:t>
            </w:r>
            <w:proofErr w:type="spellStart"/>
            <w:r w:rsidR="007F18C4" w:rsidRPr="00E545B9">
              <w:rPr>
                <w:rFonts w:ascii="GHEA Grapalat" w:hAnsi="GHEA Grapalat" w:cs="Calibri"/>
                <w:sz w:val="14"/>
                <w:szCs w:val="14"/>
              </w:rPr>
              <w:t>նվազեցվել</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Գնորդի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կողմից</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հաշվի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առնելով</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տարվա</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ընթացքում</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մանկապարտեզ</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հաճախող</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երեխաների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փաստացի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թվաքանակը</w:t>
            </w:r>
            <w:proofErr w:type="spellEnd"/>
            <w:r w:rsidR="007F18C4" w:rsidRPr="00E545B9">
              <w:rPr>
                <w:rFonts w:ascii="GHEA Grapalat" w:hAnsi="GHEA Grapalat" w:cs="Calibri"/>
                <w:sz w:val="14"/>
                <w:szCs w:val="14"/>
              </w:rPr>
              <w:t xml:space="preserve"> և </w:t>
            </w:r>
            <w:proofErr w:type="spellStart"/>
            <w:r w:rsidR="007F18C4" w:rsidRPr="00E545B9">
              <w:rPr>
                <w:rFonts w:ascii="GHEA Grapalat" w:hAnsi="GHEA Grapalat" w:cs="Calibri"/>
                <w:sz w:val="14"/>
                <w:szCs w:val="14"/>
              </w:rPr>
              <w:t>ֆինանսավորումը</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կիրականացվի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փաստացի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մատակարարված</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ապրանքի</w:t>
            </w:r>
            <w:proofErr w:type="spellEnd"/>
            <w:r w:rsidR="007F18C4" w:rsidRPr="00E545B9">
              <w:rPr>
                <w:rFonts w:ascii="GHEA Grapalat" w:hAnsi="GHEA Grapalat" w:cs="Calibri"/>
                <w:sz w:val="14"/>
                <w:szCs w:val="14"/>
              </w:rPr>
              <w:t xml:space="preserve"> </w:t>
            </w:r>
            <w:proofErr w:type="spellStart"/>
            <w:r w:rsidR="007F18C4" w:rsidRPr="00E545B9">
              <w:rPr>
                <w:rFonts w:ascii="GHEA Grapalat" w:hAnsi="GHEA Grapalat" w:cs="Calibri"/>
                <w:sz w:val="14"/>
                <w:szCs w:val="14"/>
              </w:rPr>
              <w:t>մասով</w:t>
            </w:r>
            <w:proofErr w:type="spellEnd"/>
            <w:r w:rsidR="007F18C4" w:rsidRPr="00E545B9">
              <w:rPr>
                <w:rFonts w:ascii="GHEA Grapalat" w:hAnsi="GHEA Grapalat" w:cs="Calibri"/>
                <w:sz w:val="14"/>
                <w:szCs w:val="14"/>
              </w:rPr>
              <w:t>:</w:t>
            </w:r>
            <w:r w:rsidR="007F18C4" w:rsidRPr="00E545B9">
              <w:rPr>
                <w:rFonts w:ascii="GHEA Grapalat" w:hAnsi="GHEA Grapalat" w:cs="Calibri"/>
                <w:sz w:val="14"/>
                <w:szCs w:val="14"/>
              </w:rPr>
              <w:br/>
            </w:r>
          </w:p>
        </w:tc>
        <w:tc>
          <w:tcPr>
            <w:tcW w:w="992" w:type="dxa"/>
            <w:vAlign w:val="center"/>
          </w:tcPr>
          <w:p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հատ</w:t>
            </w:r>
            <w:proofErr w:type="spellEnd"/>
          </w:p>
        </w:tc>
        <w:tc>
          <w:tcPr>
            <w:tcW w:w="851" w:type="dxa"/>
          </w:tcPr>
          <w:p w:rsidR="007F18C4" w:rsidRPr="000E1EDA" w:rsidRDefault="007F18C4" w:rsidP="00E545B9">
            <w:pPr>
              <w:jc w:val="center"/>
              <w:rPr>
                <w:rFonts w:ascii="GHEA Grapalat" w:hAnsi="GHEA Grapalat"/>
                <w:sz w:val="20"/>
                <w:szCs w:val="20"/>
              </w:rPr>
            </w:pPr>
          </w:p>
        </w:tc>
        <w:tc>
          <w:tcPr>
            <w:tcW w:w="850" w:type="dxa"/>
          </w:tcPr>
          <w:p w:rsidR="007F18C4" w:rsidRPr="000E1EDA" w:rsidRDefault="007F18C4" w:rsidP="00E545B9">
            <w:pPr>
              <w:jc w:val="center"/>
              <w:rPr>
                <w:rFonts w:ascii="GHEA Grapalat" w:hAnsi="GHEA Grapalat"/>
                <w:sz w:val="20"/>
                <w:szCs w:val="20"/>
              </w:rPr>
            </w:pPr>
          </w:p>
        </w:tc>
        <w:tc>
          <w:tcPr>
            <w:tcW w:w="1134" w:type="dxa"/>
            <w:vAlign w:val="center"/>
          </w:tcPr>
          <w:p w:rsidR="007F18C4" w:rsidRPr="00575A03" w:rsidRDefault="007F18C4" w:rsidP="00575A03">
            <w:pPr>
              <w:jc w:val="center"/>
              <w:rPr>
                <w:rFonts w:ascii="GHEA Grapalat" w:hAnsi="GHEA Grapalat"/>
                <w:sz w:val="20"/>
                <w:szCs w:val="20"/>
                <w:lang w:val="hy-AM"/>
              </w:rPr>
            </w:pPr>
            <w:r>
              <w:rPr>
                <w:rFonts w:ascii="Sylfaen" w:hAnsi="Sylfaen" w:cs="Calibri"/>
                <w:color w:val="000000"/>
                <w:sz w:val="20"/>
                <w:szCs w:val="20"/>
              </w:rPr>
              <w:t>1</w:t>
            </w:r>
            <w:r w:rsidR="00575A03">
              <w:rPr>
                <w:rFonts w:ascii="Sylfaen" w:hAnsi="Sylfaen" w:cs="Calibri"/>
                <w:color w:val="000000"/>
                <w:sz w:val="20"/>
                <w:szCs w:val="20"/>
                <w:lang w:val="hy-AM"/>
              </w:rPr>
              <w:t>4600</w:t>
            </w:r>
          </w:p>
        </w:tc>
        <w:tc>
          <w:tcPr>
            <w:tcW w:w="992" w:type="dxa"/>
          </w:tcPr>
          <w:p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7E2589">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D0489D" w:rsidRPr="000E1EDA">
        <w:rPr>
          <w:rFonts w:ascii="GHEA Grapalat" w:hAnsi="GHEA Grapalat" w:cs="Sylfaen"/>
          <w:i/>
          <w:sz w:val="16"/>
          <w:szCs w:val="16"/>
          <w:lang w:val="hy-AM" w:eastAsia="en-US"/>
        </w:rPr>
        <w:t>մոդելը</w:t>
      </w:r>
      <w:r w:rsidR="00EB35E7" w:rsidRPr="000E1EDA">
        <w:rPr>
          <w:rFonts w:ascii="GHEA Grapalat" w:hAnsi="GHEA Grapalat" w:cs="Sylfaen"/>
          <w:i/>
          <w:sz w:val="16"/>
          <w:szCs w:val="16"/>
          <w:lang w:val="pt-BR" w:eastAsia="en-US"/>
        </w:rPr>
        <w:t>և արտադրողի անվանումը</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7F18C4" w:rsidRPr="00076842" w:rsidRDefault="007F18C4" w:rsidP="007F18C4">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ՇիրակիմարզիԱրթիկհամայնքիք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&lt;&lt;</w:t>
            </w:r>
            <w:r w:rsidRPr="00076842">
              <w:rPr>
                <w:rFonts w:ascii="Arial" w:hAnsi="Arial" w:cs="Arial"/>
                <w:color w:val="000000"/>
                <w:sz w:val="22"/>
                <w:szCs w:val="22"/>
                <w:lang w:val="hy-AM"/>
              </w:rPr>
              <w:t>Թիվ</w:t>
            </w:r>
            <w:r w:rsidRPr="00076842">
              <w:rPr>
                <w:rFonts w:ascii="Arial LatArm" w:hAnsi="Arial LatArm"/>
                <w:color w:val="000000"/>
                <w:sz w:val="22"/>
                <w:szCs w:val="22"/>
                <w:lang w:val="hy-AM"/>
              </w:rPr>
              <w:t xml:space="preserve"> 1</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&gt;&gt;</w:t>
            </w:r>
            <w:r w:rsidRPr="00076842">
              <w:rPr>
                <w:rFonts w:ascii="Arial" w:hAnsi="Arial" w:cs="Arial"/>
                <w:color w:val="000000"/>
                <w:sz w:val="22"/>
                <w:szCs w:val="22"/>
                <w:lang w:val="hy-AM"/>
              </w:rPr>
              <w:t>ՀՈԱԿ</w:t>
            </w:r>
          </w:p>
          <w:p w:rsidR="007F18C4" w:rsidRPr="00076842" w:rsidRDefault="007F18C4" w:rsidP="007F18C4">
            <w:pPr>
              <w:jc w:val="center"/>
              <w:rPr>
                <w:rFonts w:ascii="Arial LatArm" w:hAnsi="Arial LatArm"/>
                <w:sz w:val="22"/>
                <w:szCs w:val="22"/>
                <w:u w:val="single"/>
                <w:lang w:val="hy-AM"/>
              </w:rPr>
            </w:pP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Իսահակյան</w:t>
            </w:r>
            <w:r w:rsidRPr="00076842">
              <w:rPr>
                <w:rFonts w:ascii="Arial LatArm" w:hAnsi="Arial LatArm"/>
                <w:color w:val="000000"/>
                <w:sz w:val="22"/>
                <w:szCs w:val="22"/>
                <w:lang w:val="hy-AM"/>
              </w:rPr>
              <w:t xml:space="preserve"> 60/4</w:t>
            </w:r>
          </w:p>
          <w:p w:rsidR="007F18C4" w:rsidRPr="00076842" w:rsidRDefault="007F18C4" w:rsidP="007F18C4">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rsidR="007F18C4" w:rsidRPr="00076842" w:rsidRDefault="007F18C4" w:rsidP="007F18C4">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Pr="00076842">
              <w:rPr>
                <w:rFonts w:ascii="Arial LatArm" w:hAnsi="Arial LatArm"/>
                <w:color w:val="000000"/>
                <w:sz w:val="22"/>
                <w:szCs w:val="22"/>
                <w:lang w:val="hy-AM"/>
              </w:rPr>
              <w:t>2470411262330000</w:t>
            </w:r>
          </w:p>
          <w:p w:rsidR="007F18C4" w:rsidRPr="00076842" w:rsidRDefault="007F18C4" w:rsidP="007F18C4">
            <w:pPr>
              <w:jc w:val="center"/>
              <w:rPr>
                <w:rFonts w:ascii="Arial LatArm" w:hAnsi="Arial LatArm"/>
                <w:color w:val="000000"/>
                <w:sz w:val="22"/>
                <w:szCs w:val="22"/>
                <w:lang w:val="hy-AM"/>
              </w:rPr>
            </w:pPr>
            <w:r w:rsidRPr="00076842">
              <w:rPr>
                <w:rFonts w:ascii="Arial" w:hAnsi="Arial" w:cs="Arial"/>
                <w:sz w:val="22"/>
                <w:szCs w:val="22"/>
                <w:lang w:val="hy-AM"/>
              </w:rPr>
              <w:lastRenderedPageBreak/>
              <w:t>ՀՎՀՀ</w:t>
            </w:r>
            <w:r w:rsidRPr="00076842">
              <w:rPr>
                <w:rFonts w:ascii="Arial LatArm" w:hAnsi="Arial LatArm"/>
                <w:color w:val="000000"/>
                <w:sz w:val="22"/>
                <w:szCs w:val="22"/>
                <w:lang w:val="hy-AM"/>
              </w:rPr>
              <w:t>06103693</w:t>
            </w:r>
          </w:p>
          <w:p w:rsidR="00B8415D" w:rsidRPr="00ED738D" w:rsidRDefault="007F18C4" w:rsidP="007F18C4">
            <w:pPr>
              <w:tabs>
                <w:tab w:val="left" w:pos="1010"/>
              </w:tabs>
              <w:jc w:val="center"/>
              <w:rPr>
                <w:rFonts w:ascii="GHEA Grapalat" w:hAnsi="GHEA Grapalat"/>
                <w:sz w:val="20"/>
                <w:szCs w:val="20"/>
                <w:lang w:val="hy-AM"/>
              </w:rPr>
            </w:pPr>
            <w:r w:rsidRPr="00076842">
              <w:rPr>
                <w:rFonts w:ascii="Arial" w:hAnsi="Arial" w:cs="Arial"/>
                <w:sz w:val="22"/>
                <w:szCs w:val="22"/>
                <w:lang w:val="hy-AM"/>
              </w:rPr>
              <w:t>Տնօրեն՝Ա</w:t>
            </w:r>
            <w:r w:rsidRPr="00076842">
              <w:rPr>
                <w:rFonts w:ascii="Cambria Math" w:hAnsi="Cambria Math" w:cs="Cambria Math"/>
                <w:sz w:val="22"/>
                <w:szCs w:val="22"/>
                <w:lang w:val="hy-AM"/>
              </w:rPr>
              <w:t>․Պե</w:t>
            </w:r>
            <w:r w:rsidRPr="00076842">
              <w:rPr>
                <w:rFonts w:ascii="Arial" w:hAnsi="Arial" w:cs="Arial"/>
                <w:sz w:val="22"/>
                <w:szCs w:val="22"/>
                <w:lang w:val="hy-AM"/>
              </w:rPr>
              <w:t>տոյան</w:t>
            </w:r>
          </w:p>
          <w:p w:rsidR="00071D1C" w:rsidRPr="00B8415D" w:rsidRDefault="00071D1C" w:rsidP="00EF3662">
            <w:pPr>
              <w:rPr>
                <w:rFonts w:ascii="GHEA Grapalat" w:hAnsi="GHEA Grapalat"/>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c>
          <w:tcPr>
            <w:tcW w:w="760" w:type="dxa"/>
          </w:tcPr>
          <w:p w:rsidR="00071D1C" w:rsidRPr="000E1EDA" w:rsidRDefault="00071D1C" w:rsidP="00EF3662">
            <w:pPr>
              <w:jc w:val="center"/>
              <w:rPr>
                <w:rFonts w:ascii="GHEA Grapalat" w:hAnsi="GHEA Grapalat"/>
                <w:sz w:val="20"/>
                <w:szCs w:val="20"/>
                <w:lang w:val="ru-RU"/>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lastRenderedPageBreak/>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AD7E9C" w:rsidRDefault="00AD7E9C" w:rsidP="00EF3662">
      <w:pPr>
        <w:jc w:val="right"/>
        <w:rPr>
          <w:rFonts w:ascii="GHEA Grapalat" w:hAnsi="GHEA Grapalat"/>
          <w:b/>
          <w:sz w:val="20"/>
          <w:szCs w:val="20"/>
        </w:rPr>
      </w:pPr>
    </w:p>
    <w:p w:rsidR="00AD7E9C" w:rsidRDefault="00AD7E9C"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D14E49" w:rsidP="00EF3662">
      <w:pPr>
        <w:jc w:val="right"/>
        <w:rPr>
          <w:rFonts w:ascii="GHEA Grapalat" w:hAnsi="GHEA Grapalat"/>
          <w:b/>
          <w:sz w:val="20"/>
          <w:szCs w:val="20"/>
          <w:lang w:val="hy-AM"/>
        </w:rPr>
      </w:pPr>
      <w:r w:rsidRPr="00090F03">
        <w:rPr>
          <w:rFonts w:ascii="GHEA Grapalat" w:hAnsi="GHEA Grapalat" w:cs="Sylfaen"/>
          <w:b/>
          <w:sz w:val="20"/>
          <w:szCs w:val="20"/>
          <w:lang w:val="hy-AM"/>
        </w:rPr>
        <w:t>«</w:t>
      </w:r>
      <w:r w:rsidR="007F18C4" w:rsidRPr="00076842">
        <w:rPr>
          <w:rFonts w:ascii="GHEAGrapalat" w:hAnsi="GHEAGrapalat"/>
          <w:color w:val="030921"/>
          <w:sz w:val="22"/>
          <w:szCs w:val="22"/>
          <w:shd w:val="clear" w:color="auto" w:fill="FEFEFE"/>
          <w:lang w:val="hy-AM"/>
        </w:rPr>
        <w:t>ՇՄԱԹ</w:t>
      </w:r>
      <w:r w:rsidR="007F18C4" w:rsidRPr="00076842">
        <w:rPr>
          <w:rFonts w:ascii="GHEAGrapalat" w:hAnsi="GHEAGrapalat"/>
          <w:color w:val="030921"/>
          <w:sz w:val="22"/>
          <w:szCs w:val="22"/>
          <w:shd w:val="clear" w:color="auto" w:fill="FEFEFE"/>
          <w:lang w:val="af-ZA"/>
        </w:rPr>
        <w:t>1</w:t>
      </w:r>
      <w:r w:rsidR="007F18C4" w:rsidRPr="00076842">
        <w:rPr>
          <w:rFonts w:ascii="GHEAGrapalat" w:hAnsi="GHEAGrapalat"/>
          <w:color w:val="030921"/>
          <w:sz w:val="22"/>
          <w:szCs w:val="22"/>
          <w:shd w:val="clear" w:color="auto" w:fill="FEFEFE"/>
          <w:lang w:val="hy-AM"/>
        </w:rPr>
        <w:t>Մ</w:t>
      </w:r>
      <w:r w:rsidR="007F18C4" w:rsidRPr="00076842">
        <w:rPr>
          <w:rFonts w:ascii="GHEAGrapalat" w:hAnsi="GHEAGrapalat"/>
          <w:color w:val="030921"/>
          <w:sz w:val="22"/>
          <w:szCs w:val="22"/>
          <w:shd w:val="clear" w:color="auto" w:fill="FEFEFE"/>
          <w:lang w:val="af-ZA"/>
        </w:rPr>
        <w:t>-</w:t>
      </w:r>
      <w:r w:rsidR="007F18C4" w:rsidRPr="00076842">
        <w:rPr>
          <w:rFonts w:ascii="GHEAGrapalat" w:hAnsi="GHEAGrapalat"/>
          <w:color w:val="030921"/>
          <w:sz w:val="22"/>
          <w:szCs w:val="22"/>
          <w:shd w:val="clear" w:color="auto" w:fill="FEFEFE"/>
          <w:lang w:val="hy-AM"/>
        </w:rPr>
        <w:t>ԳՀԱՊՁԲ</w:t>
      </w:r>
      <w:r w:rsidR="007F18C4" w:rsidRPr="00076842">
        <w:rPr>
          <w:rFonts w:ascii="GHEAGrapalat" w:hAnsi="GHEAGrapalat"/>
          <w:color w:val="030921"/>
          <w:sz w:val="22"/>
          <w:szCs w:val="22"/>
          <w:shd w:val="clear" w:color="auto" w:fill="FEFEFE"/>
          <w:lang w:val="af-ZA"/>
        </w:rPr>
        <w:t>-2</w:t>
      </w:r>
      <w:r w:rsidR="007F18C4" w:rsidRPr="00076842">
        <w:rPr>
          <w:rFonts w:asciiTheme="minorHAnsi" w:hAnsiTheme="minorHAnsi"/>
          <w:color w:val="030921"/>
          <w:sz w:val="22"/>
          <w:szCs w:val="22"/>
          <w:shd w:val="clear" w:color="auto" w:fill="FEFEFE"/>
          <w:lang w:val="hy-AM"/>
        </w:rPr>
        <w:t>6</w:t>
      </w:r>
      <w:r w:rsidR="007F18C4" w:rsidRPr="00076842">
        <w:rPr>
          <w:rFonts w:ascii="GHEAGrapalat" w:hAnsi="GHEAGrapalat"/>
          <w:color w:val="030921"/>
          <w:sz w:val="22"/>
          <w:szCs w:val="22"/>
          <w:shd w:val="clear" w:color="auto" w:fill="FEFEFE"/>
          <w:lang w:val="af-ZA"/>
        </w:rPr>
        <w:t>/</w:t>
      </w:r>
      <w:r w:rsidR="00575A03">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071D1C" w:rsidRPr="00090F03">
        <w:rPr>
          <w:rFonts w:ascii="GHEA Grapalat" w:hAnsi="GHEA Grapalat"/>
          <w:b/>
          <w:sz w:val="20"/>
          <w:szCs w:val="20"/>
          <w:lang w:val="hy-AM"/>
        </w:rPr>
        <w:t xml:space="preserve"> ծածկագրով պայմանագրի</w:t>
      </w:r>
    </w:p>
    <w:p w:rsidR="00071D1C" w:rsidRPr="00575A03" w:rsidRDefault="00071D1C" w:rsidP="00EF3662">
      <w:pPr>
        <w:tabs>
          <w:tab w:val="left" w:pos="9540"/>
        </w:tabs>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cs="Sylfaen"/>
          <w:sz w:val="20"/>
          <w:szCs w:val="20"/>
        </w:rPr>
        <w:lastRenderedPageBreak/>
        <w:t>ՀՀդրամ</w:t>
      </w:r>
      <w:proofErr w:type="spellEnd"/>
    </w:p>
    <w:tbl>
      <w:tblPr>
        <w:tblW w:w="15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323"/>
        <w:gridCol w:w="1730"/>
        <w:gridCol w:w="491"/>
        <w:gridCol w:w="10"/>
        <w:gridCol w:w="481"/>
        <w:gridCol w:w="491"/>
        <w:gridCol w:w="491"/>
        <w:gridCol w:w="491"/>
        <w:gridCol w:w="491"/>
        <w:gridCol w:w="491"/>
        <w:gridCol w:w="491"/>
        <w:gridCol w:w="491"/>
        <w:gridCol w:w="491"/>
        <w:gridCol w:w="491"/>
        <w:gridCol w:w="523"/>
        <w:gridCol w:w="1194"/>
      </w:tblGrid>
      <w:tr w:rsidR="00071D1C" w:rsidRPr="000E1EDA" w:rsidTr="004D17DB">
        <w:tc>
          <w:tcPr>
            <w:tcW w:w="15840" w:type="dxa"/>
            <w:gridSpan w:val="17"/>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123676" w:rsidTr="007E2589">
        <w:tc>
          <w:tcPr>
            <w:tcW w:w="1669"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5323"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գնումներիպլանովնախատեսվածմիջանցիկծածկագիրը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ըստԳՄԱդասակարգման</w:t>
            </w:r>
            <w:proofErr w:type="spellEnd"/>
            <w:r w:rsidRPr="000E1EDA">
              <w:rPr>
                <w:rFonts w:ascii="GHEA Grapalat" w:hAnsi="GHEA Grapalat"/>
                <w:sz w:val="20"/>
                <w:szCs w:val="20"/>
                <w:lang w:val="es-ES"/>
              </w:rPr>
              <w:t xml:space="preserve"> (CPV)</w:t>
            </w:r>
          </w:p>
        </w:tc>
        <w:tc>
          <w:tcPr>
            <w:tcW w:w="173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118" w:type="dxa"/>
            <w:gridSpan w:val="14"/>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7E2589">
        <w:trPr>
          <w:trHeight w:val="1538"/>
        </w:trPr>
        <w:tc>
          <w:tcPr>
            <w:tcW w:w="1669" w:type="dxa"/>
          </w:tcPr>
          <w:p w:rsidR="00071D1C" w:rsidRPr="000E1EDA" w:rsidRDefault="00071D1C" w:rsidP="00EF3662">
            <w:pPr>
              <w:jc w:val="center"/>
              <w:rPr>
                <w:rFonts w:ascii="GHEA Grapalat" w:hAnsi="GHEA Grapalat"/>
                <w:sz w:val="20"/>
                <w:szCs w:val="20"/>
                <w:lang w:val="es-ES"/>
              </w:rPr>
            </w:pPr>
          </w:p>
        </w:tc>
        <w:tc>
          <w:tcPr>
            <w:tcW w:w="5323" w:type="dxa"/>
          </w:tcPr>
          <w:p w:rsidR="00071D1C" w:rsidRPr="000E1EDA" w:rsidRDefault="00071D1C" w:rsidP="00EF3662">
            <w:pPr>
              <w:jc w:val="center"/>
              <w:rPr>
                <w:rFonts w:ascii="GHEA Grapalat" w:hAnsi="GHEA Grapalat"/>
                <w:sz w:val="20"/>
                <w:szCs w:val="20"/>
                <w:lang w:val="es-ES"/>
              </w:rPr>
            </w:pPr>
          </w:p>
        </w:tc>
        <w:tc>
          <w:tcPr>
            <w:tcW w:w="1730" w:type="dxa"/>
          </w:tcPr>
          <w:p w:rsidR="00071D1C" w:rsidRPr="000E1EDA" w:rsidRDefault="00071D1C" w:rsidP="00EF3662">
            <w:pPr>
              <w:jc w:val="center"/>
              <w:rPr>
                <w:rFonts w:ascii="GHEA Grapalat" w:hAnsi="GHEA Grapalat"/>
                <w:sz w:val="20"/>
                <w:szCs w:val="20"/>
                <w:lang w:val="es-ES"/>
              </w:rPr>
            </w:pP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1" w:type="dxa"/>
            <w:gridSpan w:val="2"/>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1"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491"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նոյեմբեր</w:t>
            </w:r>
          </w:p>
        </w:tc>
        <w:tc>
          <w:tcPr>
            <w:tcW w:w="523"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194"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7E2589" w:rsidRPr="000E1EDA" w:rsidTr="001E6805">
        <w:trPr>
          <w:cantSplit/>
          <w:trHeight w:val="3113"/>
        </w:trPr>
        <w:tc>
          <w:tcPr>
            <w:tcW w:w="1669" w:type="dxa"/>
          </w:tcPr>
          <w:p w:rsidR="007E2589" w:rsidRDefault="007E2589" w:rsidP="00FC63EE">
            <w:pPr>
              <w:jc w:val="center"/>
              <w:rPr>
                <w:rFonts w:ascii="GHEA Grapalat" w:hAnsi="GHEA Grapalat"/>
                <w:sz w:val="20"/>
                <w:szCs w:val="20"/>
                <w:lang w:val="es-ES"/>
              </w:rPr>
            </w:pPr>
          </w:p>
          <w:p w:rsidR="007E2589" w:rsidRPr="000E1EDA" w:rsidRDefault="007E2589" w:rsidP="00FC63EE">
            <w:pPr>
              <w:jc w:val="center"/>
              <w:rPr>
                <w:rFonts w:ascii="GHEA Grapalat" w:hAnsi="GHEA Grapalat"/>
                <w:sz w:val="20"/>
                <w:szCs w:val="20"/>
                <w:lang w:val="es-ES"/>
              </w:rPr>
            </w:pPr>
            <w:r>
              <w:rPr>
                <w:rFonts w:ascii="GHEA Grapalat" w:hAnsi="GHEA Grapalat"/>
                <w:sz w:val="20"/>
                <w:szCs w:val="20"/>
                <w:lang w:val="es-ES"/>
              </w:rPr>
              <w:t>14</w:t>
            </w:r>
          </w:p>
        </w:tc>
        <w:tc>
          <w:tcPr>
            <w:tcW w:w="5323" w:type="dxa"/>
          </w:tcPr>
          <w:p w:rsidR="007E2589" w:rsidRDefault="007E2589" w:rsidP="00FC63EE">
            <w:pPr>
              <w:jc w:val="center"/>
              <w:rPr>
                <w:rFonts w:ascii="GHEA Grapalat" w:hAnsi="GHEA Grapalat"/>
                <w:sz w:val="20"/>
                <w:lang w:val="es-ES"/>
              </w:rPr>
            </w:pPr>
          </w:p>
          <w:p w:rsidR="007E2589" w:rsidRDefault="007E2589"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7E2589" w:rsidRPr="000E1EDA" w:rsidRDefault="007E2589" w:rsidP="00FC63EE">
            <w:pPr>
              <w:jc w:val="center"/>
              <w:rPr>
                <w:rFonts w:ascii="GHEA Grapalat" w:hAnsi="GHEA Grapalat"/>
                <w:sz w:val="20"/>
                <w:szCs w:val="20"/>
                <w:lang w:val="es-ES"/>
              </w:rPr>
            </w:pPr>
          </w:p>
        </w:tc>
        <w:tc>
          <w:tcPr>
            <w:tcW w:w="1730" w:type="dxa"/>
          </w:tcPr>
          <w:p w:rsidR="007E2589" w:rsidRPr="008E787B" w:rsidRDefault="007E2589" w:rsidP="00FC63EE">
            <w:pPr>
              <w:jc w:val="center"/>
              <w:rPr>
                <w:rFonts w:ascii="GHEA Grapalat" w:hAnsi="GHEA Grapalat"/>
                <w:sz w:val="20"/>
                <w:lang w:val="es-ES"/>
              </w:rPr>
            </w:pPr>
          </w:p>
          <w:p w:rsidR="007E2589" w:rsidRDefault="007E2589"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7E2589" w:rsidRPr="008E787B" w:rsidRDefault="007E2589" w:rsidP="00FC63EE">
            <w:pPr>
              <w:jc w:val="center"/>
              <w:rPr>
                <w:rFonts w:ascii="GHEA Grapalat" w:hAnsi="GHEA Grapalat"/>
                <w:sz w:val="20"/>
                <w:szCs w:val="20"/>
                <w:lang w:val="es-ES"/>
              </w:rPr>
            </w:pPr>
          </w:p>
        </w:tc>
        <w:tc>
          <w:tcPr>
            <w:tcW w:w="501" w:type="dxa"/>
            <w:gridSpan w:val="2"/>
          </w:tcPr>
          <w:p w:rsidR="007E2589" w:rsidRDefault="007E2589" w:rsidP="00FC63EE">
            <w:pPr>
              <w:jc w:val="center"/>
              <w:rPr>
                <w:rFonts w:ascii="GHEA Grapalat" w:hAnsi="GHEA Grapalat"/>
                <w:sz w:val="20"/>
                <w:szCs w:val="20"/>
                <w:lang w:val="pt-BR"/>
              </w:rPr>
            </w:pPr>
          </w:p>
          <w:p w:rsidR="007E2589" w:rsidRPr="000E1EDA" w:rsidRDefault="007E2589" w:rsidP="004D17DB">
            <w:pPr>
              <w:jc w:val="center"/>
              <w:rPr>
                <w:rFonts w:ascii="GHEA Grapalat" w:hAnsi="GHEA Grapalat" w:cs="Arial"/>
                <w:sz w:val="20"/>
                <w:szCs w:val="20"/>
                <w:lang w:val="pt-BR"/>
              </w:rPr>
            </w:pPr>
          </w:p>
        </w:tc>
        <w:tc>
          <w:tcPr>
            <w:tcW w:w="481" w:type="dxa"/>
          </w:tcPr>
          <w:p w:rsidR="007E2589" w:rsidRDefault="007E2589" w:rsidP="00FC63EE">
            <w:pPr>
              <w:jc w:val="center"/>
              <w:rPr>
                <w:rFonts w:ascii="GHEA Grapalat" w:hAnsi="GHEA Grapalat"/>
                <w:sz w:val="20"/>
                <w:szCs w:val="20"/>
                <w:lang w:val="pt-BR"/>
              </w:rPr>
            </w:pPr>
          </w:p>
          <w:p w:rsidR="007E2589" w:rsidRPr="000E1EDA" w:rsidRDefault="007E2589" w:rsidP="004D17DB">
            <w:pPr>
              <w:jc w:val="center"/>
              <w:rPr>
                <w:rFonts w:ascii="GHEA Grapalat" w:hAnsi="GHEA Grapalat" w:cs="Arial"/>
                <w:sz w:val="20"/>
                <w:szCs w:val="20"/>
                <w:lang w:val="pt-BR"/>
              </w:rPr>
            </w:pPr>
          </w:p>
        </w:tc>
        <w:tc>
          <w:tcPr>
            <w:tcW w:w="491" w:type="dxa"/>
            <w:textDirection w:val="btLr"/>
          </w:tcPr>
          <w:p w:rsidR="007E2589" w:rsidRPr="00C85CC4" w:rsidRDefault="007E2589" w:rsidP="00760A22">
            <w:pPr>
              <w:ind w:left="113" w:right="113"/>
              <w:jc w:val="center"/>
              <w:rPr>
                <w:rFonts w:ascii="Arial" w:hAnsi="Arial" w:cs="Arial"/>
                <w:sz w:val="20"/>
                <w:szCs w:val="20"/>
                <w:lang w:val="hy-AM"/>
              </w:rPr>
            </w:pPr>
          </w:p>
        </w:tc>
        <w:tc>
          <w:tcPr>
            <w:tcW w:w="491" w:type="dxa"/>
            <w:textDirection w:val="btLr"/>
          </w:tcPr>
          <w:p w:rsidR="007E2589" w:rsidRPr="00C85CC4" w:rsidRDefault="007E2589" w:rsidP="00760A22">
            <w:pPr>
              <w:ind w:left="113" w:right="113"/>
              <w:jc w:val="center"/>
              <w:rPr>
                <w:rFonts w:ascii="Arial" w:hAnsi="Arial" w:cs="Arial"/>
                <w:sz w:val="20"/>
                <w:szCs w:val="20"/>
                <w:lang w:val="hy-AM"/>
              </w:rPr>
            </w:pPr>
            <w:r w:rsidRPr="00C85CC4">
              <w:rPr>
                <w:rFonts w:ascii="Arial" w:hAnsi="Arial" w:cs="Arial"/>
                <w:sz w:val="20"/>
                <w:szCs w:val="20"/>
                <w:lang w:val="hy-AM"/>
              </w:rPr>
              <w:t>50</w:t>
            </w: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hy-AM"/>
              </w:rPr>
            </w:pPr>
            <w:r w:rsidRPr="00C85CC4">
              <w:rPr>
                <w:rFonts w:ascii="Arial" w:hAnsi="Arial" w:cs="Arial"/>
                <w:sz w:val="20"/>
                <w:szCs w:val="20"/>
                <w:lang w:val="hy-AM"/>
              </w:rPr>
              <w:t>50</w:t>
            </w: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hy-AM"/>
              </w:rPr>
              <w:t>50</w:t>
            </w: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hy-AM"/>
              </w:rPr>
            </w:pPr>
            <w:r w:rsidRPr="00C85CC4">
              <w:rPr>
                <w:rFonts w:ascii="Arial" w:hAnsi="Arial" w:cs="Arial"/>
                <w:sz w:val="20"/>
                <w:szCs w:val="20"/>
                <w:lang w:val="hy-AM"/>
              </w:rPr>
              <w:t>75</w:t>
            </w: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hy-AM"/>
              </w:rPr>
              <w:t>75</w:t>
            </w: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hy-AM"/>
              </w:rPr>
              <w:t>75</w:t>
            </w: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pt-BR"/>
              </w:rPr>
              <w:t>100</w:t>
            </w:r>
          </w:p>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491" w:type="dxa"/>
            <w:textDirection w:val="btLr"/>
          </w:tcPr>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pt-BR"/>
              </w:rPr>
              <w:t>100</w:t>
            </w:r>
          </w:p>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523" w:type="dxa"/>
            <w:textDirection w:val="btLr"/>
          </w:tcPr>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pt-BR"/>
              </w:rPr>
              <w:t>100</w:t>
            </w:r>
          </w:p>
          <w:p w:rsidR="007E2589" w:rsidRPr="00C85CC4" w:rsidRDefault="007E2589" w:rsidP="00760A22">
            <w:pPr>
              <w:ind w:left="113" w:right="113"/>
              <w:jc w:val="center"/>
              <w:rPr>
                <w:rFonts w:ascii="Arial" w:hAnsi="Arial" w:cs="Arial"/>
                <w:sz w:val="20"/>
                <w:szCs w:val="20"/>
                <w:lang w:val="pt-BR"/>
              </w:rPr>
            </w:pPr>
            <w:r w:rsidRPr="00C85CC4">
              <w:rPr>
                <w:rFonts w:ascii="Arial" w:hAnsi="Arial" w:cs="Arial"/>
                <w:sz w:val="20"/>
                <w:szCs w:val="20"/>
                <w:lang w:val="pt-BR"/>
              </w:rPr>
              <w:t>%</w:t>
            </w:r>
          </w:p>
        </w:tc>
        <w:tc>
          <w:tcPr>
            <w:tcW w:w="1194" w:type="dxa"/>
          </w:tcPr>
          <w:p w:rsidR="007E2589" w:rsidRPr="00C85CC4" w:rsidRDefault="007E2589" w:rsidP="00760A22">
            <w:pPr>
              <w:jc w:val="center"/>
              <w:rPr>
                <w:rFonts w:ascii="Arial" w:hAnsi="Arial" w:cs="Arial"/>
                <w:sz w:val="20"/>
                <w:szCs w:val="20"/>
                <w:lang w:val="pt-BR"/>
              </w:rPr>
            </w:pPr>
          </w:p>
          <w:p w:rsidR="007E2589" w:rsidRPr="00C85CC4" w:rsidRDefault="007E2589" w:rsidP="00760A22">
            <w:pPr>
              <w:jc w:val="center"/>
              <w:rPr>
                <w:rFonts w:ascii="Arial" w:hAnsi="Arial" w:cs="Arial"/>
                <w:sz w:val="20"/>
                <w:szCs w:val="20"/>
                <w:lang w:val="pt-BR"/>
              </w:rPr>
            </w:pPr>
          </w:p>
          <w:p w:rsidR="007E2589" w:rsidRPr="00C85CC4" w:rsidRDefault="007E2589" w:rsidP="00760A22">
            <w:pPr>
              <w:jc w:val="center"/>
              <w:rPr>
                <w:rFonts w:ascii="Arial" w:hAnsi="Arial" w:cs="Arial"/>
                <w:sz w:val="20"/>
                <w:szCs w:val="20"/>
                <w:lang w:val="pt-BR"/>
              </w:rPr>
            </w:pPr>
            <w:r w:rsidRPr="00C85CC4">
              <w:rPr>
                <w:rFonts w:ascii="Arial" w:hAnsi="Arial" w:cs="Arial"/>
                <w:sz w:val="20"/>
                <w:szCs w:val="20"/>
                <w:lang w:val="pt-BR"/>
              </w:rPr>
              <w:t>100</w:t>
            </w:r>
          </w:p>
          <w:p w:rsidR="007E2589" w:rsidRPr="00C85CC4" w:rsidRDefault="007E2589" w:rsidP="00760A22">
            <w:pPr>
              <w:jc w:val="center"/>
              <w:rPr>
                <w:rFonts w:ascii="Arial" w:hAnsi="Arial" w:cs="Arial"/>
                <w:b/>
                <w:sz w:val="20"/>
                <w:szCs w:val="20"/>
                <w:lang w:val="pt-BR"/>
              </w:rPr>
            </w:pPr>
            <w:r w:rsidRPr="00C85CC4">
              <w:rPr>
                <w:rFonts w:ascii="Arial" w:hAnsi="Arial" w:cs="Arial"/>
                <w:sz w:val="20"/>
                <w:szCs w:val="20"/>
                <w:lang w:val="pt-BR"/>
              </w:rPr>
              <w:t>%</w:t>
            </w: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Վճարմանենթակագումարներըներկայացվում են աճողականկարգով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167362" w:rsidRPr="00076842" w:rsidRDefault="00167362" w:rsidP="00167362">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ՇիրակիմարզիԱրթիկհամայնքիք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&lt;&lt;</w:t>
            </w:r>
            <w:r w:rsidRPr="00076842">
              <w:rPr>
                <w:rFonts w:ascii="Arial" w:hAnsi="Arial" w:cs="Arial"/>
                <w:color w:val="000000"/>
                <w:sz w:val="22"/>
                <w:szCs w:val="22"/>
                <w:lang w:val="hy-AM"/>
              </w:rPr>
              <w:t>Թիվ</w:t>
            </w:r>
            <w:r w:rsidRPr="00076842">
              <w:rPr>
                <w:rFonts w:ascii="Arial LatArm" w:hAnsi="Arial LatArm"/>
                <w:color w:val="000000"/>
                <w:sz w:val="22"/>
                <w:szCs w:val="22"/>
                <w:lang w:val="hy-AM"/>
              </w:rPr>
              <w:t xml:space="preserve"> 1</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&gt;&gt;</w:t>
            </w:r>
            <w:r w:rsidRPr="00076842">
              <w:rPr>
                <w:rFonts w:ascii="Arial" w:hAnsi="Arial" w:cs="Arial"/>
                <w:color w:val="000000"/>
                <w:sz w:val="22"/>
                <w:szCs w:val="22"/>
                <w:lang w:val="hy-AM"/>
              </w:rPr>
              <w:t>ՀՈԱԿ</w:t>
            </w:r>
          </w:p>
          <w:p w:rsidR="00167362" w:rsidRPr="00076842" w:rsidRDefault="00167362" w:rsidP="00167362">
            <w:pPr>
              <w:jc w:val="center"/>
              <w:rPr>
                <w:rFonts w:ascii="Arial LatArm" w:hAnsi="Arial LatArm"/>
                <w:sz w:val="22"/>
                <w:szCs w:val="22"/>
                <w:u w:val="single"/>
                <w:lang w:val="hy-AM"/>
              </w:rPr>
            </w:pP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Իսահակյան</w:t>
            </w:r>
            <w:r w:rsidRPr="00076842">
              <w:rPr>
                <w:rFonts w:ascii="Arial LatArm" w:hAnsi="Arial LatArm"/>
                <w:color w:val="000000"/>
                <w:sz w:val="22"/>
                <w:szCs w:val="22"/>
                <w:lang w:val="hy-AM"/>
              </w:rPr>
              <w:t xml:space="preserve"> 60/4</w:t>
            </w:r>
          </w:p>
          <w:p w:rsidR="00167362" w:rsidRPr="00076842" w:rsidRDefault="00167362" w:rsidP="00167362">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rsidR="00167362" w:rsidRPr="00076842" w:rsidRDefault="00167362" w:rsidP="00167362">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Pr="00076842">
              <w:rPr>
                <w:rFonts w:ascii="Arial LatArm" w:hAnsi="Arial LatArm"/>
                <w:color w:val="000000"/>
                <w:sz w:val="22"/>
                <w:szCs w:val="22"/>
                <w:lang w:val="hy-AM"/>
              </w:rPr>
              <w:t>2470411262330000</w:t>
            </w:r>
          </w:p>
          <w:p w:rsidR="00167362" w:rsidRPr="00076842" w:rsidRDefault="00167362" w:rsidP="00167362">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06103693</w:t>
            </w:r>
          </w:p>
          <w:p w:rsidR="008C2DF1" w:rsidRPr="00E82FF5" w:rsidRDefault="00167362" w:rsidP="00167362">
            <w:pPr>
              <w:jc w:val="center"/>
              <w:rPr>
                <w:rFonts w:ascii="GHEA Grapalat" w:hAnsi="GHEA Grapalat" w:cs="Sylfaen"/>
                <w:sz w:val="20"/>
                <w:szCs w:val="20"/>
                <w:lang w:val="es-ES"/>
              </w:rPr>
            </w:pPr>
            <w:r w:rsidRPr="00076842">
              <w:rPr>
                <w:rFonts w:ascii="Arial" w:hAnsi="Arial" w:cs="Arial"/>
                <w:sz w:val="22"/>
                <w:szCs w:val="22"/>
                <w:lang w:val="hy-AM"/>
              </w:rPr>
              <w:t>Տնօրեն՝Ա</w:t>
            </w:r>
            <w:r w:rsidRPr="00076842">
              <w:rPr>
                <w:rFonts w:ascii="Cambria Math" w:hAnsi="Cambria Math" w:cs="Cambria Math"/>
                <w:sz w:val="22"/>
                <w:szCs w:val="22"/>
                <w:lang w:val="hy-AM"/>
              </w:rPr>
              <w:t>․Պե</w:t>
            </w:r>
            <w:r w:rsidRPr="00076842">
              <w:rPr>
                <w:rFonts w:ascii="Arial" w:hAnsi="Arial" w:cs="Arial"/>
                <w:sz w:val="22"/>
                <w:szCs w:val="22"/>
                <w:lang w:val="hy-AM"/>
              </w:rPr>
              <w:t>տոյան</w:t>
            </w:r>
          </w:p>
          <w:p w:rsidR="00071D1C" w:rsidRPr="00E82FF5" w:rsidRDefault="00071D1C" w:rsidP="00EF3662">
            <w:pPr>
              <w:rPr>
                <w:rFonts w:ascii="GHEA Grapalat" w:hAnsi="GHEA Grapalat"/>
                <w:sz w:val="20"/>
                <w:szCs w:val="20"/>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7E2589">
        <w:rPr>
          <w:rFonts w:ascii="GHEA Grapalat" w:hAnsi="GHEA Grapalat"/>
          <w:b/>
          <w:sz w:val="20"/>
          <w:szCs w:val="20"/>
          <w:lang w:val="ru-RU"/>
        </w:rPr>
        <w:t>25</w:t>
      </w:r>
      <w:r w:rsidRPr="00090F03">
        <w:rPr>
          <w:rFonts w:ascii="GHEA Grapalat" w:hAnsi="GHEA Grapalat"/>
          <w:b/>
          <w:sz w:val="20"/>
          <w:szCs w:val="20"/>
          <w:lang w:val="hy-AM"/>
        </w:rPr>
        <w:t xml:space="preserve">թ. կնքված </w:t>
      </w:r>
    </w:p>
    <w:p w:rsidR="00071D1C" w:rsidRPr="00090F03" w:rsidRDefault="00090F03" w:rsidP="00EF3662">
      <w:pPr>
        <w:jc w:val="right"/>
        <w:rPr>
          <w:rFonts w:ascii="GHEA Grapalat" w:hAnsi="GHEA Grapalat"/>
          <w:b/>
          <w:sz w:val="20"/>
          <w:szCs w:val="20"/>
          <w:lang w:val="hy-AM"/>
        </w:rPr>
      </w:pPr>
      <w:r w:rsidRPr="00090F03">
        <w:rPr>
          <w:rFonts w:ascii="GHEA Grapalat" w:hAnsi="GHEA Grapalat" w:cs="Sylfaen"/>
          <w:b/>
          <w:sz w:val="20"/>
          <w:szCs w:val="20"/>
          <w:lang w:val="hy-AM"/>
        </w:rPr>
        <w:t>«</w:t>
      </w:r>
      <w:r w:rsidR="006346AF" w:rsidRPr="00076842">
        <w:rPr>
          <w:rFonts w:ascii="GHEAGrapalat" w:hAnsi="GHEAGrapalat"/>
          <w:color w:val="030921"/>
          <w:sz w:val="22"/>
          <w:szCs w:val="22"/>
          <w:shd w:val="clear" w:color="auto" w:fill="FEFEFE"/>
          <w:lang w:val="hy-AM"/>
        </w:rPr>
        <w:t>ՇՄԱԹ</w:t>
      </w:r>
      <w:r w:rsidR="006346AF" w:rsidRPr="00076842">
        <w:rPr>
          <w:rFonts w:ascii="GHEAGrapalat" w:hAnsi="GHEAGrapalat"/>
          <w:color w:val="030921"/>
          <w:sz w:val="22"/>
          <w:szCs w:val="22"/>
          <w:shd w:val="clear" w:color="auto" w:fill="FEFEFE"/>
          <w:lang w:val="af-ZA"/>
        </w:rPr>
        <w:t>1</w:t>
      </w:r>
      <w:r w:rsidR="006346AF" w:rsidRPr="00076842">
        <w:rPr>
          <w:rFonts w:ascii="GHEAGrapalat" w:hAnsi="GHEAGrapalat"/>
          <w:color w:val="030921"/>
          <w:sz w:val="22"/>
          <w:szCs w:val="22"/>
          <w:shd w:val="clear" w:color="auto" w:fill="FEFEFE"/>
          <w:lang w:val="hy-AM"/>
        </w:rPr>
        <w:t>Մ</w:t>
      </w:r>
      <w:r w:rsidR="006346AF" w:rsidRPr="00076842">
        <w:rPr>
          <w:rFonts w:ascii="GHEAGrapalat" w:hAnsi="GHEAGrapalat"/>
          <w:color w:val="030921"/>
          <w:sz w:val="22"/>
          <w:szCs w:val="22"/>
          <w:shd w:val="clear" w:color="auto" w:fill="FEFEFE"/>
          <w:lang w:val="af-ZA"/>
        </w:rPr>
        <w:t>-</w:t>
      </w:r>
      <w:r w:rsidR="006346AF" w:rsidRPr="00076842">
        <w:rPr>
          <w:rFonts w:ascii="GHEAGrapalat" w:hAnsi="GHEAGrapalat"/>
          <w:color w:val="030921"/>
          <w:sz w:val="22"/>
          <w:szCs w:val="22"/>
          <w:shd w:val="clear" w:color="auto" w:fill="FEFEFE"/>
          <w:lang w:val="hy-AM"/>
        </w:rPr>
        <w:t>ԳՀԱՊՁԲ</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w:t>
      </w:r>
      <w:r w:rsidR="004D17DB">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071D1C"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BC0610" w:rsidTr="007A2020">
        <w:trPr>
          <w:tblCellSpacing w:w="7" w:type="dxa"/>
          <w:jc w:val="center"/>
        </w:trPr>
        <w:tc>
          <w:tcPr>
            <w:tcW w:w="0" w:type="auto"/>
            <w:vAlign w:val="center"/>
          </w:tcPr>
          <w:p w:rsidR="0038400D" w:rsidRPr="000E1EDA" w:rsidRDefault="00CC7A47"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Պայմանագրիկողմ</w:t>
            </w:r>
            <w:proofErr w:type="spellEnd"/>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ՊԱՅՄԱՆԱԳՐԻԿԱՄԴՐԱՄԻՄԱՍԻ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proofErr w:type="gramStart"/>
      <w:r w:rsidRPr="000E1EDA">
        <w:rPr>
          <w:rFonts w:ascii="GHEA Grapalat" w:hAnsi="GHEA Grapalat"/>
          <w:color w:val="000000"/>
          <w:lang w:val="es-ES" w:eastAsia="ru-RU"/>
        </w:rPr>
        <w:t xml:space="preserve">«  </w:t>
      </w:r>
      <w:proofErr w:type="gramEnd"/>
      <w:r w:rsidRPr="000E1EDA">
        <w:rPr>
          <w:rFonts w:ascii="GHEA Grapalat" w:hAnsi="GHEA Grapalat"/>
          <w:color w:val="000000"/>
          <w:lang w:val="es-ES" w:eastAsia="ru-RU"/>
        </w:rPr>
        <w:t xml:space="preserve">    » «              »20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Պայմանագրիկնքմանամսաթիվը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Պայմանագրիհամարը</w:t>
      </w:r>
      <w:proofErr w:type="spellEnd"/>
      <w:r w:rsidR="00D14E49">
        <w:rPr>
          <w:rFonts w:ascii="GHEA Grapalat" w:hAnsi="GHEA Grapalat"/>
          <w:color w:val="000000"/>
          <w:sz w:val="20"/>
          <w:szCs w:val="20"/>
          <w:lang w:val="es-ES"/>
        </w:rPr>
        <w:t>`</w:t>
      </w:r>
      <w:r w:rsidR="00D14E49" w:rsidRPr="002A1229">
        <w:rPr>
          <w:rFonts w:ascii="GHEA Grapalat" w:hAnsi="GHEA Grapalat" w:cs="Sylfaen"/>
          <w:b/>
          <w:sz w:val="20"/>
          <w:szCs w:val="20"/>
          <w:lang w:val="hy-AM"/>
        </w:rPr>
        <w:t>«</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r w:rsidRPr="000E1EDA">
        <w:rPr>
          <w:rFonts w:ascii="GHEA Grapalat" w:hAnsi="GHEA Grapalat"/>
          <w:iCs/>
          <w:color w:val="000000"/>
          <w:sz w:val="20"/>
          <w:szCs w:val="20"/>
        </w:rPr>
        <w:t>Պատվիրատունև</w:t>
      </w:r>
      <w:r w:rsidRPr="000E1EDA">
        <w:rPr>
          <w:rFonts w:ascii="GHEA Grapalat" w:hAnsi="GHEA Grapalat"/>
          <w:color w:val="000000"/>
          <w:sz w:val="20"/>
          <w:szCs w:val="20"/>
        </w:rPr>
        <w:t>Պայմանագրիկողմը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hy-AM"/>
        </w:rPr>
        <w:t xml:space="preserve">հիմք ընդունելովպայմանագրի կատարման վերաբերյալ «   » «       » 20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Պայմանագրիշրջանակներում</w:t>
      </w:r>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մատակարարելէհետևյալապրանքները</w:t>
      </w:r>
      <w:proofErr w:type="spellEnd"/>
      <w:proofErr w:type="gram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proofErr w:type="gram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արձանագրությաներկկողմ</w:t>
      </w:r>
      <w:proofErr w:type="spellEnd"/>
      <w:r w:rsidRPr="000E1EDA">
        <w:rPr>
          <w:rFonts w:ascii="GHEA Grapalat" w:hAnsi="GHEA Grapalat"/>
          <w:iCs/>
          <w:snapToGrid w:val="0"/>
          <w:color w:val="000000"/>
          <w:sz w:val="20"/>
          <w:szCs w:val="20"/>
          <w:lang w:val="hy-AM"/>
        </w:rPr>
        <w:t>հաստատման համար հիմք հանդիսացած</w:t>
      </w:r>
      <w:proofErr w:type="spellStart"/>
      <w:r w:rsidRPr="000E1EDA">
        <w:rPr>
          <w:rFonts w:ascii="GHEA Grapalat" w:hAnsi="GHEA Grapalat"/>
          <w:iCs/>
          <w:snapToGrid w:val="0"/>
          <w:color w:val="000000"/>
          <w:sz w:val="20"/>
          <w:szCs w:val="20"/>
        </w:rPr>
        <w:t>հաշիվապրանքագիրըև</w:t>
      </w:r>
      <w:proofErr w:type="spellEnd"/>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29"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D14E49" w:rsidP="00EF3662">
      <w:pPr>
        <w:jc w:val="right"/>
        <w:rPr>
          <w:rFonts w:ascii="GHEA Grapalat" w:hAnsi="GHEA Grapalat" w:cs="Sylfaen"/>
          <w:b/>
          <w:sz w:val="20"/>
          <w:szCs w:val="20"/>
          <w:lang w:val="pt-BR"/>
        </w:rPr>
      </w:pPr>
      <w:r w:rsidRPr="00090F03">
        <w:rPr>
          <w:rFonts w:ascii="GHEA Grapalat" w:hAnsi="GHEA Grapalat" w:cs="Sylfaen"/>
          <w:b/>
          <w:sz w:val="20"/>
          <w:szCs w:val="20"/>
          <w:lang w:val="hy-AM"/>
        </w:rPr>
        <w:t>«</w:t>
      </w:r>
      <w:r w:rsidR="006346AF" w:rsidRPr="00076842">
        <w:rPr>
          <w:rFonts w:ascii="GHEAGrapalat" w:hAnsi="GHEAGrapalat"/>
          <w:color w:val="030921"/>
          <w:sz w:val="22"/>
          <w:szCs w:val="22"/>
          <w:shd w:val="clear" w:color="auto" w:fill="FEFEFE"/>
          <w:lang w:val="hy-AM"/>
        </w:rPr>
        <w:t>ՇՄԱԹ</w:t>
      </w:r>
      <w:r w:rsidR="006346AF" w:rsidRPr="00076842">
        <w:rPr>
          <w:rFonts w:ascii="GHEAGrapalat" w:hAnsi="GHEAGrapalat"/>
          <w:color w:val="030921"/>
          <w:sz w:val="22"/>
          <w:szCs w:val="22"/>
          <w:shd w:val="clear" w:color="auto" w:fill="FEFEFE"/>
          <w:lang w:val="af-ZA"/>
        </w:rPr>
        <w:t>1</w:t>
      </w:r>
      <w:r w:rsidR="006346AF" w:rsidRPr="00076842">
        <w:rPr>
          <w:rFonts w:ascii="GHEAGrapalat" w:hAnsi="GHEAGrapalat"/>
          <w:color w:val="030921"/>
          <w:sz w:val="22"/>
          <w:szCs w:val="22"/>
          <w:shd w:val="clear" w:color="auto" w:fill="FEFEFE"/>
          <w:lang w:val="hy-AM"/>
        </w:rPr>
        <w:t>Մ</w:t>
      </w:r>
      <w:r w:rsidR="006346AF" w:rsidRPr="00076842">
        <w:rPr>
          <w:rFonts w:ascii="GHEAGrapalat" w:hAnsi="GHEAGrapalat"/>
          <w:color w:val="030921"/>
          <w:sz w:val="22"/>
          <w:szCs w:val="22"/>
          <w:shd w:val="clear" w:color="auto" w:fill="FEFEFE"/>
          <w:lang w:val="af-ZA"/>
        </w:rPr>
        <w:t>-</w:t>
      </w:r>
      <w:r w:rsidR="006346AF" w:rsidRPr="00076842">
        <w:rPr>
          <w:rFonts w:ascii="GHEAGrapalat" w:hAnsi="GHEAGrapalat"/>
          <w:color w:val="030921"/>
          <w:sz w:val="22"/>
          <w:szCs w:val="22"/>
          <w:shd w:val="clear" w:color="auto" w:fill="FEFEFE"/>
          <w:lang w:val="hy-AM"/>
        </w:rPr>
        <w:t>ԳՀԱՊՁԲ</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w:t>
      </w:r>
      <w:r w:rsidR="004D17DB">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341A74"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29"/>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u w:val="single"/>
          <w:lang w:val="pt-BR"/>
        </w:rPr>
        <w:tab/>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պայմանագրիարդյունքըԳնորդինհանձնելուփաստըֆիքսելուվերաբերյալ</w:t>
      </w:r>
      <w:proofErr w:type="spellEnd"/>
    </w:p>
    <w:p w:rsidR="00071D1C" w:rsidRPr="000E1EDA" w:rsidRDefault="00071D1C" w:rsidP="00EF3662">
      <w:pPr>
        <w:jc w:val="center"/>
        <w:rPr>
          <w:rFonts w:ascii="GHEA Grapalat" w:hAnsi="GHEA Grapalat" w:cs="Sylfaen"/>
          <w:b/>
          <w:bCs/>
          <w:sz w:val="20"/>
          <w:szCs w:val="20"/>
          <w:lang w:val="pt-BR"/>
        </w:rPr>
      </w:pP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արձանագրվումէ</w:t>
      </w:r>
      <w:proofErr w:type="spellEnd"/>
      <w:r w:rsidRPr="000E1EDA">
        <w:rPr>
          <w:rFonts w:ascii="GHEA Grapalat" w:hAnsi="GHEA Grapalat" w:cs="Sylfaen"/>
          <w:sz w:val="20"/>
          <w:szCs w:val="20"/>
          <w:lang w:val="hy-AM"/>
        </w:rPr>
        <w:t xml:space="preserve">, որ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proofErr w:type="spellStart"/>
      <w:r w:rsidRPr="000E1EDA">
        <w:rPr>
          <w:rFonts w:ascii="GHEA Grapalat" w:hAnsi="GHEA Grapalat" w:cs="Sylfaen"/>
          <w:sz w:val="20"/>
          <w:szCs w:val="20"/>
        </w:rPr>
        <w:t>Գնորդիանվանումը</w:t>
      </w:r>
      <w:proofErr w:type="spellEnd"/>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proofErr w:type="spellStart"/>
      <w:r w:rsidRPr="000E1EDA">
        <w:rPr>
          <w:rFonts w:ascii="GHEA Grapalat" w:hAnsi="GHEA Grapalat" w:cs="Sylfaen"/>
          <w:sz w:val="20"/>
          <w:szCs w:val="20"/>
        </w:rPr>
        <w:t>Վաճառողիանվանումը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D14E49" w:rsidRPr="00D14E49">
        <w:rPr>
          <w:rFonts w:ascii="GHEA Grapalat" w:hAnsi="GHEA Grapalat" w:cs="Sylfaen"/>
          <w:b/>
          <w:sz w:val="20"/>
          <w:szCs w:val="20"/>
          <w:u w:val="single"/>
          <w:lang w:val="hy-AM"/>
        </w:rPr>
        <w:t>«</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0" w:name="_Hlk187704942"/>
      <w:bookmarkStart w:id="31"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116B1A" w:rsidP="002935B8">
      <w:pPr>
        <w:jc w:val="right"/>
        <w:rPr>
          <w:rFonts w:ascii="GHEA Grapalat" w:hAnsi="GHEA Grapalat" w:cs="Sylfaen"/>
          <w:b/>
          <w:sz w:val="20"/>
          <w:szCs w:val="20"/>
          <w:lang w:val="pt-BR"/>
        </w:rPr>
      </w:pPr>
      <w:r w:rsidRPr="00090F03">
        <w:rPr>
          <w:rFonts w:ascii="GHEA Grapalat" w:hAnsi="GHEA Grapalat" w:cs="Sylfaen"/>
          <w:b/>
          <w:sz w:val="20"/>
          <w:szCs w:val="20"/>
          <w:lang w:val="hy-AM"/>
        </w:rPr>
        <w:t>«</w:t>
      </w:r>
      <w:r w:rsidR="00A9101E" w:rsidRPr="00076842">
        <w:rPr>
          <w:rFonts w:ascii="GHEAGrapalat" w:hAnsi="GHEAGrapalat"/>
          <w:color w:val="030921"/>
          <w:sz w:val="22"/>
          <w:szCs w:val="22"/>
          <w:shd w:val="clear" w:color="auto" w:fill="FEFEFE"/>
          <w:lang w:val="hy-AM"/>
        </w:rPr>
        <w:t>ՇՄԱԹ</w:t>
      </w:r>
      <w:r w:rsidR="00A9101E" w:rsidRPr="00076842">
        <w:rPr>
          <w:rFonts w:ascii="GHEAGrapalat" w:hAnsi="GHEAGrapalat"/>
          <w:color w:val="030921"/>
          <w:sz w:val="22"/>
          <w:szCs w:val="22"/>
          <w:shd w:val="clear" w:color="auto" w:fill="FEFEFE"/>
          <w:lang w:val="af-ZA"/>
        </w:rPr>
        <w:t>1</w:t>
      </w:r>
      <w:r w:rsidR="00A9101E" w:rsidRPr="00076842">
        <w:rPr>
          <w:rFonts w:ascii="GHEAGrapalat" w:hAnsi="GHEAGrapalat"/>
          <w:color w:val="030921"/>
          <w:sz w:val="22"/>
          <w:szCs w:val="22"/>
          <w:shd w:val="clear" w:color="auto" w:fill="FEFEFE"/>
          <w:lang w:val="hy-AM"/>
        </w:rPr>
        <w:t>Մ</w:t>
      </w:r>
      <w:r w:rsidR="00A9101E" w:rsidRPr="00076842">
        <w:rPr>
          <w:rFonts w:ascii="GHEAGrapalat" w:hAnsi="GHEAGrapalat"/>
          <w:color w:val="030921"/>
          <w:sz w:val="22"/>
          <w:szCs w:val="22"/>
          <w:shd w:val="clear" w:color="auto" w:fill="FEFEFE"/>
          <w:lang w:val="af-ZA"/>
        </w:rPr>
        <w:t>-</w:t>
      </w:r>
      <w:r w:rsidR="00A9101E" w:rsidRPr="00076842">
        <w:rPr>
          <w:rFonts w:ascii="GHEAGrapalat" w:hAnsi="GHEAGrapalat"/>
          <w:color w:val="030921"/>
          <w:sz w:val="22"/>
          <w:szCs w:val="22"/>
          <w:shd w:val="clear" w:color="auto" w:fill="FEFEFE"/>
          <w:lang w:val="hy-AM"/>
        </w:rPr>
        <w:t>ԳՀԱՊՁԲ</w:t>
      </w:r>
      <w:r w:rsidR="00A9101E" w:rsidRPr="00076842">
        <w:rPr>
          <w:rFonts w:ascii="GHEAGrapalat" w:hAnsi="GHEAGrapalat"/>
          <w:color w:val="030921"/>
          <w:sz w:val="22"/>
          <w:szCs w:val="22"/>
          <w:shd w:val="clear" w:color="auto" w:fill="FEFEFE"/>
          <w:lang w:val="af-ZA"/>
        </w:rPr>
        <w:t>-2</w:t>
      </w:r>
      <w:r w:rsidR="00A9101E" w:rsidRPr="00076842">
        <w:rPr>
          <w:rFonts w:asciiTheme="minorHAnsi" w:hAnsiTheme="minorHAnsi"/>
          <w:color w:val="030921"/>
          <w:sz w:val="22"/>
          <w:szCs w:val="22"/>
          <w:shd w:val="clear" w:color="auto" w:fill="FEFEFE"/>
          <w:lang w:val="hy-AM"/>
        </w:rPr>
        <w:t>6</w:t>
      </w:r>
      <w:r w:rsidR="00A9101E" w:rsidRPr="00076842">
        <w:rPr>
          <w:rFonts w:ascii="GHEAGrapalat" w:hAnsi="GHEAGrapalat"/>
          <w:color w:val="030921"/>
          <w:sz w:val="22"/>
          <w:szCs w:val="22"/>
          <w:shd w:val="clear" w:color="auto" w:fill="FEFEFE"/>
          <w:lang w:val="af-ZA"/>
        </w:rPr>
        <w:t>/</w:t>
      </w:r>
      <w:r w:rsidR="004D17DB">
        <w:rPr>
          <w:rFonts w:asciiTheme="minorHAnsi" w:hAnsiTheme="minorHAnsi"/>
          <w:color w:val="030921"/>
          <w:sz w:val="22"/>
          <w:szCs w:val="22"/>
          <w:shd w:val="clear" w:color="auto" w:fill="FEFEFE"/>
          <w:lang w:val="hy-AM"/>
        </w:rPr>
        <w:t>2</w:t>
      </w:r>
      <w:r w:rsidRPr="00090F03">
        <w:rPr>
          <w:rFonts w:ascii="GHEA Grapalat" w:hAnsi="GHEA Grapalat" w:cs="Sylfaen"/>
          <w:b/>
          <w:sz w:val="20"/>
          <w:szCs w:val="20"/>
          <w:shd w:val="clear" w:color="auto" w:fill="FFFFFF"/>
          <w:lang w:val="af-ZA"/>
        </w:rPr>
        <w:t>»</w:t>
      </w:r>
      <w:r w:rsidR="002935B8"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2935B8"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roofErr w:type="spellStart"/>
      <w:r w:rsidRPr="000E1EDA">
        <w:rPr>
          <w:rFonts w:ascii="GHEA Grapalat" w:hAnsi="GHEA Grapalat" w:cs="Sylfaen"/>
          <w:sz w:val="20"/>
          <w:szCs w:val="20"/>
          <w:lang w:val="es-ES"/>
        </w:rPr>
        <w:t>հայտնումէ</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gramEnd"/>
      <w:r w:rsidRPr="000E1EDA">
        <w:rPr>
          <w:rFonts w:ascii="GHEA Grapalat" w:hAnsi="GHEA Grapalat" w:cs="Arial"/>
          <w:sz w:val="20"/>
          <w:szCs w:val="20"/>
          <w:lang w:val="es-ES"/>
        </w:rPr>
        <w:t xml:space="preserve">  </w:t>
      </w:r>
    </w:p>
    <w:p w:rsidR="002935B8" w:rsidRPr="000E1EDA" w:rsidRDefault="002935B8" w:rsidP="002935B8">
      <w:pPr>
        <w:jc w:val="both"/>
        <w:rPr>
          <w:rFonts w:ascii="GHEA Grapalat" w:hAnsi="GHEA Grapalat" w:cs="Arial"/>
          <w:sz w:val="20"/>
          <w:szCs w:val="20"/>
          <w:vertAlign w:val="superscript"/>
          <w:lang w:val="es-ES"/>
        </w:rPr>
      </w:pP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գործակալիանվանումը</w:t>
      </w:r>
      <w:proofErr w:type="spellEnd"/>
    </w:p>
    <w:p w:rsidR="002935B8" w:rsidRPr="000E1EDA" w:rsidRDefault="002935B8" w:rsidP="002935B8">
      <w:pPr>
        <w:jc w:val="both"/>
        <w:rPr>
          <w:rFonts w:ascii="GHEA Grapalat" w:hAnsi="GHEA Grapalat"/>
          <w:sz w:val="20"/>
          <w:szCs w:val="20"/>
          <w:vertAlign w:val="superscript"/>
          <w:lang w:val="es-ES"/>
        </w:rPr>
      </w:pPr>
    </w:p>
    <w:p w:rsidR="002935B8" w:rsidRPr="000E1EDA" w:rsidRDefault="002935B8" w:rsidP="002935B8">
      <w:pPr>
        <w:pStyle w:val="aff"/>
        <w:numPr>
          <w:ilvl w:val="0"/>
          <w:numId w:val="35"/>
        </w:numPr>
        <w:contextualSpacing/>
        <w:jc w:val="both"/>
        <w:rPr>
          <w:rFonts w:ascii="GHEA Grapalat" w:hAnsi="GHEA Grapalat"/>
          <w:sz w:val="20"/>
          <w:szCs w:val="20"/>
          <w:u w:val="single"/>
          <w:lang w:val="es-ES"/>
        </w:rPr>
      </w:pP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gramStart"/>
      <w:r w:rsidRPr="000E1EDA">
        <w:rPr>
          <w:rFonts w:ascii="GHEA Grapalat" w:hAnsi="GHEA Grapalat" w:cs="Sylfaen"/>
          <w:sz w:val="20"/>
          <w:szCs w:val="20"/>
          <w:lang w:val="es-ES"/>
        </w:rPr>
        <w:t xml:space="preserve">և  </w:t>
      </w:r>
      <w:r w:rsidRPr="000E1EDA">
        <w:rPr>
          <w:rFonts w:ascii="GHEA Grapalat" w:hAnsi="GHEA Grapalat"/>
          <w:sz w:val="20"/>
          <w:szCs w:val="20"/>
          <w:u w:val="single"/>
          <w:lang w:val="es-ES"/>
        </w:rPr>
        <w:tab/>
      </w:r>
      <w:proofErr w:type="gramEnd"/>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Pr="000E1EDA">
        <w:rPr>
          <w:rFonts w:ascii="GHEA Grapalat" w:hAnsi="GHEA Grapalat" w:cs="Sylfaen"/>
          <w:sz w:val="20"/>
          <w:szCs w:val="20"/>
          <w:lang w:val="es-ES"/>
        </w:rPr>
        <w:t xml:space="preserve">թ. </w:t>
      </w:r>
      <w:proofErr w:type="spellStart"/>
      <w:r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116B1A" w:rsidP="002935B8">
      <w:pPr>
        <w:jc w:val="both"/>
        <w:rPr>
          <w:rFonts w:ascii="GHEA Grapalat" w:hAnsi="GHEA Grapalat" w:cs="Sylfaen"/>
          <w:sz w:val="20"/>
          <w:szCs w:val="20"/>
          <w:lang w:val="es-ES"/>
        </w:rPr>
      </w:pPr>
      <w:r w:rsidRPr="00116B1A">
        <w:rPr>
          <w:rFonts w:ascii="GHEA Grapalat" w:hAnsi="GHEA Grapalat" w:cs="Sylfaen"/>
          <w:b/>
          <w:sz w:val="20"/>
          <w:szCs w:val="20"/>
          <w:lang w:val="hy-AM"/>
        </w:rPr>
        <w:t>«</w:t>
      </w:r>
      <w:r w:rsidRPr="00D14E49">
        <w:rPr>
          <w:rFonts w:ascii="GHEA Grapalat" w:hAnsi="GHEA Grapalat" w:cs="Sylfaen"/>
          <w:b/>
          <w:i/>
          <w:sz w:val="20"/>
          <w:szCs w:val="20"/>
          <w:shd w:val="clear" w:color="auto" w:fill="FFFFFF"/>
          <w:lang w:val="af-ZA"/>
        </w:rPr>
        <w:t>»</w:t>
      </w:r>
      <w:proofErr w:type="spellStart"/>
      <w:r w:rsidR="002935B8" w:rsidRPr="000E1EDA">
        <w:rPr>
          <w:rFonts w:ascii="GHEA Grapalat" w:hAnsi="GHEA Grapalat" w:cs="Sylfaen"/>
          <w:sz w:val="20"/>
          <w:szCs w:val="20"/>
          <w:lang w:val="es-ES"/>
        </w:rPr>
        <w:t>ծածկագրով</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պայմանագրի</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այսուհետ</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Պայմանագիր</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շրջանակում</w:t>
      </w:r>
      <w:proofErr w:type="spellEnd"/>
      <w:r w:rsidR="002935B8" w:rsidRPr="000E1EDA">
        <w:rPr>
          <w:rFonts w:ascii="GHEA Grapalat" w:hAnsi="GHEA Grapalat" w:cs="Sylfaen"/>
          <w:sz w:val="20"/>
          <w:szCs w:val="20"/>
          <w:lang w:val="es-ES"/>
        </w:rPr>
        <w:t xml:space="preserve"> </w:t>
      </w:r>
      <w:proofErr w:type="spellStart"/>
      <w:r w:rsidR="002935B8" w:rsidRPr="000E1EDA">
        <w:rPr>
          <w:rFonts w:ascii="GHEA Grapalat" w:hAnsi="GHEA Grapalat" w:cs="Sylfaen"/>
          <w:sz w:val="20"/>
          <w:szCs w:val="20"/>
          <w:lang w:val="es-ES"/>
        </w:rPr>
        <w:t>իր</w:t>
      </w:r>
      <w:proofErr w:type="spellEnd"/>
      <w:r w:rsidR="002935B8"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sz w:val="20"/>
          <w:szCs w:val="20"/>
          <w:u w:val="single"/>
          <w:lang w:val="es-ES"/>
        </w:rPr>
        <w:tab/>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proofErr w:type="gram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w:t>
      </w:r>
      <w:proofErr w:type="gramEnd"/>
      <w:r w:rsidR="00116B1A">
        <w:rPr>
          <w:rFonts w:ascii="GHEA Grapalat" w:hAnsi="GHEA Grapalat" w:cs="Sylfaen"/>
          <w:sz w:val="20"/>
          <w:szCs w:val="20"/>
          <w:lang w:val="es-ES"/>
        </w:rPr>
        <w:t>--»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xml:space="preserve">«--»         </w:t>
      </w:r>
      <w:proofErr w:type="gramStart"/>
      <w:r w:rsidRPr="000E1EDA">
        <w:rPr>
          <w:rFonts w:ascii="GHEA Grapalat" w:hAnsi="GHEA Grapalat" w:cs="Sylfaen"/>
          <w:sz w:val="20"/>
          <w:szCs w:val="20"/>
          <w:lang w:val="es-ES"/>
        </w:rPr>
        <w:t>20  թ</w:t>
      </w:r>
      <w:proofErr w:type="gramEnd"/>
      <w:r w:rsidRPr="000E1EDA">
        <w:rPr>
          <w:rFonts w:ascii="GHEA Grapalat" w:hAnsi="GHEA Grapalat" w:cs="Sylfaen"/>
          <w:sz w:val="20"/>
          <w:szCs w:val="20"/>
          <w:lang w:val="es-ES"/>
        </w:rPr>
        <w:t>.</w:t>
      </w:r>
      <w:r w:rsidRPr="000E1EDA">
        <w:rPr>
          <w:rFonts w:ascii="GHEA Grapalat" w:hAnsi="GHEA Grapalat"/>
          <w:sz w:val="20"/>
          <w:szCs w:val="20"/>
          <w:lang w:val="hy-AM"/>
        </w:rPr>
        <w:tab/>
      </w:r>
    </w:p>
    <w:bookmarkEnd w:id="30"/>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1"/>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7A47" w:rsidRDefault="00CC7A47">
      <w:r>
        <w:separator/>
      </w:r>
    </w:p>
  </w:endnote>
  <w:endnote w:type="continuationSeparator" w:id="0">
    <w:p w:rsidR="00CC7A47" w:rsidRDefault="00CC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HEAGrapala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7A47" w:rsidRDefault="00CC7A47">
      <w:r>
        <w:separator/>
      </w:r>
    </w:p>
  </w:footnote>
  <w:footnote w:type="continuationSeparator" w:id="0">
    <w:p w:rsidR="00CC7A47" w:rsidRDefault="00CC7A47">
      <w:r>
        <w:continuationSeparator/>
      </w:r>
    </w:p>
  </w:footnote>
  <w:footnote w:id="1">
    <w:p w:rsidR="008133B2" w:rsidRPr="00913A96" w:rsidRDefault="008133B2" w:rsidP="005E0E4F">
      <w:pPr>
        <w:pStyle w:val="af2"/>
        <w:jc w:val="both"/>
        <w:rPr>
          <w:rFonts w:ascii="GHEA Grapalat" w:hAnsi="GHEA Grapalat"/>
          <w:bCs/>
          <w:i/>
          <w:sz w:val="16"/>
          <w:szCs w:val="16"/>
          <w:lang w:val="af-ZA"/>
        </w:rPr>
      </w:pPr>
      <w:r w:rsidRPr="00913A96">
        <w:rPr>
          <w:rStyle w:val="af6"/>
        </w:rPr>
        <w:footnoteRef/>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133B2" w:rsidRPr="005E0E4F" w:rsidRDefault="008133B2" w:rsidP="005E0E4F">
      <w:pPr>
        <w:pStyle w:val="af2"/>
        <w:rPr>
          <w:lang w:val="af-ZA"/>
        </w:rPr>
      </w:pPr>
    </w:p>
  </w:footnote>
  <w:footnote w:id="2">
    <w:p w:rsidR="008133B2" w:rsidRPr="001F3550" w:rsidRDefault="008133B2" w:rsidP="006C1D25">
      <w:pPr>
        <w:pStyle w:val="af2"/>
        <w:jc w:val="both"/>
        <w:rPr>
          <w:rFonts w:ascii="GHEA Grapalat" w:hAnsi="GHEA Grapalat" w:cs="Sylfaen"/>
          <w:i/>
          <w:sz w:val="16"/>
          <w:szCs w:val="16"/>
          <w:lang w:val="af-ZA"/>
        </w:rPr>
      </w:pPr>
      <w:r w:rsidRPr="003053EF">
        <w:rPr>
          <w:rStyle w:val="af6"/>
        </w:rPr>
        <w:footnoteRef/>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ինչպեսնաևհրավերի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րդբաժինըհրավերիցհանվումէ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8133B2" w:rsidRPr="00AE4C57" w:rsidRDefault="008133B2"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ընթացակարգըկազմակերպվումէ</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Գնումներիմասին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ՀՀօրենքի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րդմասի</w:t>
      </w:r>
      <w:proofErr w:type="spellEnd"/>
      <w:r>
        <w:rPr>
          <w:rFonts w:ascii="GHEA Grapalat" w:hAnsi="GHEA Grapalat" w:cs="Sylfaen"/>
          <w:i/>
          <w:sz w:val="16"/>
          <w:szCs w:val="16"/>
          <w:lang w:val="hy-AM"/>
        </w:rPr>
        <w:t xml:space="preserve"> 1-ին կետի</w:t>
      </w:r>
      <w:proofErr w:type="spellStart"/>
      <w:r w:rsidRPr="003053EF">
        <w:rPr>
          <w:rFonts w:ascii="GHEA Grapalat" w:hAnsi="GHEA Grapalat" w:cs="Sylfaen"/>
          <w:i/>
          <w:sz w:val="16"/>
          <w:szCs w:val="16"/>
        </w:rPr>
        <w:t>հիմանվրա</w:t>
      </w:r>
      <w:proofErr w:type="spellEnd"/>
      <w:r w:rsidRPr="00EB2629">
        <w:rPr>
          <w:rFonts w:ascii="GHEA Grapalat" w:hAnsi="GHEA Grapalat" w:cs="Sylfaen"/>
          <w:i/>
          <w:sz w:val="16"/>
          <w:szCs w:val="16"/>
          <w:lang w:val="af-ZA"/>
        </w:rPr>
        <w:t xml:space="preserve">, </w:t>
      </w:r>
    </w:p>
    <w:p w:rsidR="008133B2" w:rsidRPr="00DD24B8" w:rsidRDefault="008133B2"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գնմանհայտովտվյալընթացակարգիշրջանակումգնվելիքապրանքի</w:t>
      </w:r>
      <w:r>
        <w:rPr>
          <w:rFonts w:ascii="GHEA Grapalat" w:hAnsi="GHEA Grapalat" w:cs="Sylfaen"/>
          <w:i/>
          <w:sz w:val="16"/>
          <w:szCs w:val="16"/>
          <w:lang w:val="hy-AM"/>
        </w:rPr>
        <w:t xml:space="preserve"> գինը</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չիգերազանցում</w:t>
      </w:r>
      <w:r w:rsidRPr="00CF682E">
        <w:rPr>
          <w:rFonts w:ascii="GHEA Grapalat" w:hAnsi="GHEA Grapalat" w:cs="Sylfaen"/>
          <w:i/>
          <w:sz w:val="16"/>
          <w:szCs w:val="16"/>
          <w:lang w:val="hy-AM"/>
        </w:rPr>
        <w:t>25</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ՀՀդրամը</w:t>
      </w:r>
      <w:proofErr w:type="spellEnd"/>
      <w:r w:rsidRPr="00DD24B8">
        <w:rPr>
          <w:rFonts w:ascii="GHEA Grapalat" w:hAnsi="GHEA Grapalat" w:cs="Sylfaen"/>
          <w:i/>
          <w:sz w:val="16"/>
          <w:szCs w:val="16"/>
          <w:lang w:val="af-ZA"/>
        </w:rPr>
        <w:t>.</w:t>
      </w:r>
    </w:p>
    <w:p w:rsidR="008133B2" w:rsidRPr="00EB2629" w:rsidRDefault="008133B2"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r w:rsidRPr="009537F0">
        <w:rPr>
          <w:rFonts w:ascii="GHEA Grapalat" w:hAnsi="GHEA Grapalat" w:cs="Sylfaen"/>
          <w:i/>
          <w:sz w:val="16"/>
          <w:szCs w:val="16"/>
        </w:rPr>
        <w:t>գնումն</w:t>
      </w:r>
      <w:r w:rsidRPr="005B7C63">
        <w:rPr>
          <w:rFonts w:ascii="GHEA Grapalat" w:hAnsi="GHEA Grapalat" w:cs="Sylfaen"/>
          <w:i/>
          <w:sz w:val="16"/>
          <w:szCs w:val="16"/>
        </w:rPr>
        <w:t>իրականացվում</w:t>
      </w:r>
      <w:r w:rsidRPr="006960ED">
        <w:rPr>
          <w:rFonts w:ascii="GHEA Grapalat" w:hAnsi="GHEA Grapalat" w:cs="Sylfaen"/>
          <w:i/>
          <w:sz w:val="16"/>
          <w:szCs w:val="16"/>
        </w:rPr>
        <w:t>էհրատապությանհիմքովպայմանավորվածմեկ</w:t>
      </w:r>
      <w:r w:rsidRPr="004C548D">
        <w:rPr>
          <w:rFonts w:ascii="GHEA Grapalat" w:hAnsi="GHEA Grapalat" w:cs="Sylfaen"/>
          <w:i/>
          <w:sz w:val="16"/>
          <w:szCs w:val="16"/>
        </w:rPr>
        <w:t>անձից</w:t>
      </w:r>
      <w:r w:rsidRPr="00532E35">
        <w:rPr>
          <w:rFonts w:ascii="GHEA Grapalat" w:hAnsi="GHEA Grapalat" w:cs="Sylfaen"/>
          <w:i/>
          <w:sz w:val="16"/>
          <w:szCs w:val="16"/>
        </w:rPr>
        <w:t>գնմանձևով</w:t>
      </w:r>
      <w:r w:rsidRPr="00532E35">
        <w:rPr>
          <w:rFonts w:ascii="GHEA Grapalat" w:hAnsi="GHEA Grapalat" w:cs="Sylfaen"/>
          <w:i/>
          <w:sz w:val="16"/>
          <w:szCs w:val="16"/>
          <w:lang w:val="af-ZA"/>
        </w:rPr>
        <w:t>:</w:t>
      </w:r>
    </w:p>
    <w:p w:rsidR="008133B2" w:rsidRPr="00EB2629" w:rsidRDefault="008133B2" w:rsidP="006C1D25">
      <w:pPr>
        <w:pStyle w:val="af2"/>
        <w:jc w:val="both"/>
        <w:rPr>
          <w:lang w:val="af-ZA"/>
        </w:rPr>
      </w:pPr>
      <w:proofErr w:type="spellStart"/>
      <w:r>
        <w:rPr>
          <w:rFonts w:ascii="GHEA Grapalat" w:hAnsi="GHEA Grapalat" w:cs="Sylfaen"/>
          <w:i/>
          <w:sz w:val="16"/>
          <w:szCs w:val="16"/>
        </w:rPr>
        <w:t>Սույնպայմանիկիրառմանդեպքումխմբագրվումենհրավերիկետերը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բաժիններըևդրանցկատարվածհղումները</w:t>
      </w:r>
      <w:proofErr w:type="spellEnd"/>
      <w:r w:rsidRPr="00EB2629">
        <w:rPr>
          <w:rFonts w:ascii="GHEA Grapalat" w:hAnsi="GHEA Grapalat" w:cs="Sylfaen"/>
          <w:i/>
          <w:sz w:val="16"/>
          <w:szCs w:val="16"/>
          <w:lang w:val="af-ZA"/>
        </w:rPr>
        <w:t>:</w:t>
      </w:r>
    </w:p>
  </w:footnote>
  <w:footnote w:id="3">
    <w:p w:rsidR="008133B2" w:rsidRPr="00AE4C57" w:rsidRDefault="008133B2" w:rsidP="005E0E4F">
      <w:pPr>
        <w:jc w:val="both"/>
        <w:rPr>
          <w:rFonts w:ascii="GHEA Grapalat" w:hAnsi="GHEA Grapalat" w:cs="Sylfaen"/>
          <w:i/>
          <w:sz w:val="16"/>
          <w:szCs w:val="16"/>
          <w:lang w:val="af-ZA" w:eastAsia="ru-RU"/>
        </w:rPr>
      </w:pPr>
      <w:r>
        <w:rPr>
          <w:rStyle w:val="af6"/>
        </w:rPr>
        <w:footnoteRef/>
      </w:r>
      <w:r w:rsidRPr="00D879FD">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8133B2" w:rsidRDefault="008133B2"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րդպարբերությունը</w:t>
      </w:r>
      <w:r w:rsidRPr="00D879FD">
        <w:rPr>
          <w:rFonts w:ascii="GHEA Grapalat" w:hAnsi="GHEA Grapalat" w:cs="Sylfaen"/>
          <w:i/>
          <w:sz w:val="16"/>
          <w:szCs w:val="16"/>
          <w:lang w:eastAsia="ru-RU"/>
        </w:rPr>
        <w:t>շարադրվումէհետևյալխմբագրությամբ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բայցոչուշ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քանընթացակարգիհայտերիներկայացմանվերջնաժամկետըլրանալուցառնվազն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ժամառաջ</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Հարցմանմասին</w:t>
      </w:r>
      <w:r w:rsidRPr="00B84F7C">
        <w:rPr>
          <w:rFonts w:ascii="GHEA Grapalat" w:hAnsi="GHEA Grapalat" w:cs="Sylfaen"/>
          <w:i/>
          <w:sz w:val="16"/>
          <w:szCs w:val="16"/>
          <w:lang w:eastAsia="ru-RU"/>
        </w:rPr>
        <w:t>պարզաբանումնուղարկվումէհանձնաժողովիքարտուղարի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r w:rsidRPr="00D879FD">
        <w:rPr>
          <w:rFonts w:ascii="GHEA Grapalat" w:hAnsi="GHEA Grapalat" w:cs="Sylfaen"/>
          <w:i/>
          <w:sz w:val="16"/>
          <w:szCs w:val="16"/>
          <w:lang w:eastAsia="ru-RU"/>
        </w:rPr>
        <w:t>հրավերով</w:t>
      </w:r>
      <w:r w:rsidRPr="00B84F7C">
        <w:rPr>
          <w:rFonts w:ascii="GHEA Grapalat" w:hAnsi="GHEA Grapalat" w:cs="Sylfaen"/>
          <w:i/>
          <w:sz w:val="16"/>
          <w:szCs w:val="16"/>
          <w:lang w:eastAsia="ru-RU"/>
        </w:rPr>
        <w:t>նախատեսվածէլեկտրոնայինփոստիցմասնակցի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հարցումըստացվածէլեկտրոնայինփոստինուղարկելումիջոցով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8133B2" w:rsidRDefault="008133B2"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8133B2" w:rsidRPr="005E2581" w:rsidRDefault="008133B2"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կետըշարադրվումէհետևյալխմբագրությամբ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72953">
        <w:rPr>
          <w:rFonts w:ascii="GHEA Grapalat" w:hAnsi="GHEA Grapalat"/>
          <w:i/>
          <w:sz w:val="16"/>
          <w:szCs w:val="16"/>
          <w:lang w:val="af-ZA"/>
        </w:rPr>
        <w:t>»</w:t>
      </w:r>
    </w:p>
    <w:p w:rsidR="008133B2" w:rsidRPr="005E0E4F" w:rsidRDefault="008133B2">
      <w:pPr>
        <w:pStyle w:val="af2"/>
      </w:pPr>
    </w:p>
  </w:footnote>
  <w:footnote w:id="4">
    <w:p w:rsidR="008133B2" w:rsidRPr="005306F3" w:rsidRDefault="008133B2" w:rsidP="008B0346">
      <w:pPr>
        <w:pStyle w:val="af2"/>
        <w:jc w:val="both"/>
        <w:rPr>
          <w:rFonts w:ascii="GHEA Grapalat" w:hAnsi="GHEA Grapalat" w:cs="Sylfaen"/>
          <w:i/>
          <w:sz w:val="16"/>
          <w:szCs w:val="16"/>
        </w:rPr>
      </w:pPr>
      <w:r>
        <w:rPr>
          <w:rStyle w:val="af6"/>
        </w:rPr>
        <w:footnoteRef/>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8133B2" w:rsidRPr="00DD24B8" w:rsidRDefault="008133B2"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8133B2" w:rsidRPr="008B0346" w:rsidRDefault="008133B2" w:rsidP="008B0346">
      <w:pPr>
        <w:pStyle w:val="af2"/>
        <w:rPr>
          <w:lang w:val="af-ZA"/>
        </w:rPr>
      </w:pPr>
      <w:r w:rsidRPr="00AE4C57">
        <w:rPr>
          <w:rFonts w:ascii="GHEA Grapalat" w:hAnsi="GHEA Grapalat" w:cs="Sylfaen"/>
          <w:i/>
          <w:sz w:val="16"/>
          <w:szCs w:val="16"/>
          <w:lang w:val="af-ZA"/>
        </w:rPr>
        <w:t xml:space="preserve">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գնմանհայտովտվյալընթացակարգիշրջանակումգնվելիքապրանքի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proofErr w:type="spellStart"/>
      <w:r>
        <w:rPr>
          <w:rFonts w:ascii="GHEA Grapalat" w:hAnsi="GHEA Grapalat" w:cs="Sylfaen"/>
          <w:i/>
          <w:sz w:val="16"/>
          <w:szCs w:val="16"/>
        </w:rPr>
        <w:t>չիգերազանցում</w:t>
      </w:r>
      <w:proofErr w:type="spellEnd"/>
      <w:r>
        <w:rPr>
          <w:rFonts w:ascii="GHEA Grapalat" w:hAnsi="GHEA Grapalat" w:cs="Sylfaen"/>
          <w:i/>
          <w:sz w:val="16"/>
          <w:szCs w:val="16"/>
          <w:lang w:val="hy-AM"/>
        </w:rPr>
        <w:t>25</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ՀՀդրամը</w:t>
      </w:r>
      <w:proofErr w:type="spellEnd"/>
    </w:p>
  </w:footnote>
  <w:footnote w:id="5">
    <w:p w:rsidR="008133B2" w:rsidRPr="00962AC7" w:rsidRDefault="008133B2">
      <w:pPr>
        <w:pStyle w:val="af2"/>
        <w:rPr>
          <w:lang w:val="af-ZA"/>
        </w:rPr>
      </w:pPr>
      <w:r>
        <w:rPr>
          <w:rStyle w:val="af6"/>
        </w:rPr>
        <w:footnoteRef/>
      </w:r>
      <w:r w:rsidRPr="00CC3A77">
        <w:rPr>
          <w:rStyle w:val="af6"/>
          <w:i/>
          <w:color w:val="FFFFFF"/>
        </w:rPr>
        <w:footnoteRef/>
      </w:r>
      <w:proofErr w:type="spellStart"/>
      <w:r w:rsidRPr="003053EF">
        <w:rPr>
          <w:rFonts w:ascii="GHEA Grapalat" w:hAnsi="GHEA Grapalat" w:cs="Sylfaen"/>
          <w:i/>
          <w:sz w:val="16"/>
          <w:szCs w:val="16"/>
        </w:rPr>
        <w:t>Եթե</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7E2589">
        <w:rPr>
          <w:rFonts w:ascii="GHEA Grapalat" w:hAnsi="GHEA Grapalat" w:cs="Sylfaen"/>
          <w:i/>
          <w:sz w:val="16"/>
          <w:szCs w:val="16"/>
          <w:lang w:val="af-ZA"/>
        </w:rPr>
        <w:t xml:space="preserve"> </w:t>
      </w:r>
      <w:r w:rsidRPr="003053EF">
        <w:rPr>
          <w:rFonts w:ascii="GHEA Grapalat" w:hAnsi="GHEA Grapalat" w:cs="Sylfaen"/>
          <w:i/>
          <w:sz w:val="16"/>
          <w:szCs w:val="16"/>
        </w:rPr>
        <w:t>է</w:t>
      </w:r>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7E2589">
        <w:rPr>
          <w:rFonts w:ascii="GHEA Grapalat" w:hAnsi="GHEA Grapalat" w:cs="Sylfaen"/>
          <w:i/>
          <w:sz w:val="16"/>
          <w:szCs w:val="16"/>
          <w:lang w:val="af-ZA"/>
        </w:rPr>
        <w:t xml:space="preserve"> </w:t>
      </w:r>
      <w:r w:rsidRPr="003053EF">
        <w:rPr>
          <w:rFonts w:ascii="GHEA Grapalat" w:hAnsi="GHEA Grapalat" w:cs="Sylfaen"/>
          <w:i/>
          <w:sz w:val="16"/>
          <w:szCs w:val="16"/>
        </w:rPr>
        <w:t>է</w:t>
      </w:r>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7E2589">
        <w:rPr>
          <w:rFonts w:ascii="GHEA Grapalat" w:hAnsi="GHEA Grapalat" w:cs="Sylfaen"/>
          <w:i/>
          <w:sz w:val="16"/>
          <w:szCs w:val="16"/>
          <w:lang w:val="af-ZA"/>
        </w:rPr>
        <w:t xml:space="preserve"> </w:t>
      </w:r>
      <w:r w:rsidRPr="003053EF">
        <w:rPr>
          <w:rFonts w:ascii="GHEA Grapalat" w:hAnsi="GHEA Grapalat" w:cs="Sylfaen"/>
          <w:i/>
          <w:sz w:val="16"/>
          <w:szCs w:val="16"/>
        </w:rPr>
        <w:t>է</w:t>
      </w:r>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7E2589">
        <w:rPr>
          <w:rFonts w:ascii="GHEA Grapalat" w:hAnsi="GHEA Grapalat" w:cs="Sylfaen"/>
          <w:i/>
          <w:sz w:val="16"/>
          <w:szCs w:val="16"/>
          <w:lang w:val="af-ZA"/>
        </w:rPr>
        <w:t xml:space="preserve"> </w:t>
      </w:r>
      <w:r w:rsidRPr="003053EF">
        <w:rPr>
          <w:rFonts w:ascii="GHEA Grapalat" w:hAnsi="GHEA Grapalat" w:cs="Sylfaen"/>
          <w:i/>
          <w:sz w:val="16"/>
          <w:szCs w:val="16"/>
        </w:rPr>
        <w:t>է</w:t>
      </w:r>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7E258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7E2589">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7E2589">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7E2589">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7E2589">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8133B2" w:rsidRPr="00170017" w:rsidRDefault="008133B2" w:rsidP="00170017">
      <w:pPr>
        <w:jc w:val="both"/>
        <w:rPr>
          <w:rFonts w:asciiTheme="minorHAnsi" w:hAnsiTheme="minorHAnsi"/>
          <w:lang w:val="hy-AM"/>
        </w:rPr>
      </w:pPr>
      <w:r w:rsidRPr="00962AC7">
        <w:rPr>
          <w:rStyle w:val="af6"/>
        </w:rPr>
        <w:footnoteRef/>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133B2" w:rsidRPr="008B0346" w:rsidRDefault="008133B2" w:rsidP="008B0346">
      <w:pPr>
        <w:pStyle w:val="af2"/>
        <w:rPr>
          <w:lang w:val="af-ZA"/>
        </w:rPr>
      </w:pPr>
      <w:r w:rsidRPr="00962AC7">
        <w:rPr>
          <w:rStyle w:val="af6"/>
        </w:rPr>
        <w:footnoteRef/>
      </w:r>
      <w:r w:rsidRPr="00962AC7">
        <w:rPr>
          <w:rFonts w:ascii="GHEA Grapalat" w:hAnsi="GHEA Grapalat"/>
          <w:i/>
          <w:sz w:val="16"/>
          <w:szCs w:val="16"/>
          <w:lang w:val="af-ZA" w:eastAsia="en-US"/>
        </w:rPr>
        <w:t xml:space="preserve">Եթե </w:t>
      </w:r>
      <w:r w:rsidRPr="00962AC7">
        <w:rPr>
          <w:rFonts w:ascii="GHEA Grapalat" w:hAnsi="GHEA Grapalat"/>
          <w:i/>
          <w:sz w:val="16"/>
          <w:szCs w:val="16"/>
          <w:lang w:val="af-ZA" w:eastAsia="en-US"/>
        </w:rPr>
        <w:t>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8133B2" w:rsidRPr="006A626F" w:rsidRDefault="008133B2" w:rsidP="002D5BB0">
      <w:pPr>
        <w:pStyle w:val="af2"/>
        <w:jc w:val="both"/>
        <w:rPr>
          <w:lang w:val="af-ZA"/>
        </w:rPr>
      </w:pPr>
      <w:r w:rsidRPr="00CC4AB3">
        <w:rPr>
          <w:rStyle w:val="af6"/>
        </w:rPr>
        <w:footnoteRef/>
      </w:r>
      <w:r w:rsidRPr="00CC4AB3">
        <w:rPr>
          <w:rFonts w:ascii="GHEA Grapalat" w:hAnsi="GHEA Grapalat" w:cs="Sylfaen"/>
          <w:i/>
          <w:sz w:val="16"/>
          <w:szCs w:val="16"/>
          <w:lang w:val="hy-AM"/>
        </w:rPr>
        <w:t>Ենթակետըհանվում</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եթեհայտիապահովմանպահանջսահմանվածչէ</w:t>
      </w:r>
      <w:r w:rsidRPr="006A626F">
        <w:rPr>
          <w:rFonts w:ascii="GHEA Grapalat" w:hAnsi="GHEA Grapalat" w:cs="Sylfaen"/>
          <w:i/>
          <w:sz w:val="16"/>
          <w:szCs w:val="16"/>
          <w:lang w:val="af-ZA"/>
        </w:rPr>
        <w:t>:</w:t>
      </w:r>
    </w:p>
    <w:p w:rsidR="008133B2" w:rsidRPr="002D5BB0" w:rsidRDefault="008133B2">
      <w:pPr>
        <w:pStyle w:val="af2"/>
        <w:rPr>
          <w:lang w:val="af-ZA"/>
        </w:rPr>
      </w:pPr>
    </w:p>
  </w:footnote>
  <w:footnote w:id="9">
    <w:p w:rsidR="008133B2" w:rsidRPr="00CC4AB3" w:rsidRDefault="008133B2" w:rsidP="00CC4AB3">
      <w:pPr>
        <w:pStyle w:val="af2"/>
        <w:jc w:val="both"/>
        <w:rPr>
          <w:rFonts w:ascii="GHEA Grapalat" w:hAnsi="GHEA Grapalat"/>
          <w:sz w:val="16"/>
          <w:szCs w:val="16"/>
          <w:vertAlign w:val="superscript"/>
          <w:lang w:val="hy-AM"/>
        </w:rPr>
      </w:pPr>
      <w:r>
        <w:rPr>
          <w:rStyle w:val="af6"/>
        </w:rPr>
        <w:footnoteRef/>
      </w:r>
      <w:r w:rsidRPr="007E2589">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7E2589">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7E2589">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7E2589">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7E2589">
        <w:rPr>
          <w:rFonts w:ascii="GHEA Grapalat" w:hAnsi="GHEA Grapalat" w:cs="Sylfaen"/>
          <w:i/>
          <w:sz w:val="16"/>
          <w:szCs w:val="16"/>
          <w:lang w:val="af-ZA"/>
        </w:rPr>
        <w:t xml:space="preserve"> </w:t>
      </w:r>
      <w:r w:rsidRPr="005306F3">
        <w:rPr>
          <w:rFonts w:ascii="GHEA Grapalat" w:hAnsi="GHEA Grapalat" w:cs="Sylfaen"/>
          <w:i/>
          <w:sz w:val="16"/>
          <w:szCs w:val="16"/>
        </w:rPr>
        <w:t>է</w:t>
      </w:r>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7E2589">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7E2589">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7E2589">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7E2589">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7E2589">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7E2589">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8133B2" w:rsidRPr="007E2589" w:rsidRDefault="008133B2" w:rsidP="00CC4AB3">
      <w:pPr>
        <w:pStyle w:val="af2"/>
        <w:jc w:val="both"/>
        <w:rPr>
          <w:rFonts w:ascii="GHEA Grapalat" w:hAnsi="GHEA Grapalat" w:cs="Sylfaen"/>
          <w:i/>
          <w:sz w:val="16"/>
          <w:szCs w:val="16"/>
          <w:lang w:val="hy-AM"/>
        </w:rPr>
      </w:pPr>
      <w:r>
        <w:rPr>
          <w:rStyle w:val="af6"/>
        </w:rPr>
        <w:footnoteRef/>
      </w:r>
      <w:r w:rsidRPr="007E2589">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7E2589">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133B2" w:rsidRPr="002D5BB0" w:rsidRDefault="008133B2">
      <w:pPr>
        <w:pStyle w:val="af2"/>
        <w:rPr>
          <w:lang w:val="hy-AM"/>
        </w:rPr>
      </w:pPr>
      <w:r w:rsidRPr="00CC4AB3">
        <w:rPr>
          <w:rStyle w:val="af6"/>
        </w:rPr>
        <w:footnoteRef/>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8133B2" w:rsidRPr="0080329A" w:rsidRDefault="008133B2">
      <w:pPr>
        <w:pStyle w:val="af2"/>
        <w:rPr>
          <w:lang w:val="hy-AM"/>
        </w:rPr>
      </w:pPr>
      <w:r>
        <w:rPr>
          <w:rStyle w:val="af6"/>
        </w:rPr>
        <w:footnoteRef/>
      </w:r>
      <w:r w:rsidRPr="007E2589">
        <w:rPr>
          <w:rFonts w:ascii="GHEA Grapalat" w:hAnsi="GHEA Grapalat" w:cs="Sylfaen"/>
          <w:i/>
          <w:sz w:val="16"/>
          <w:szCs w:val="16"/>
          <w:lang w:val="hy-AM"/>
        </w:rPr>
        <w:t xml:space="preserve">Սահմանվում </w:t>
      </w:r>
      <w:r w:rsidRPr="007E2589">
        <w:rPr>
          <w:rFonts w:ascii="GHEA Grapalat" w:hAnsi="GHEA Grapalat" w:cs="Sylfaen"/>
          <w:i/>
          <w:sz w:val="16"/>
          <w:szCs w:val="16"/>
          <w:lang w:val="hy-AM"/>
        </w:rPr>
        <w:t xml:space="preserve">է </w:t>
      </w:r>
      <w:r w:rsidRPr="00F32F71">
        <w:rPr>
          <w:rFonts w:ascii="GHEA Grapalat" w:hAnsi="GHEA Grapalat" w:cs="Sylfaen"/>
          <w:i/>
          <w:sz w:val="16"/>
          <w:szCs w:val="16"/>
          <w:lang w:val="hy-AM"/>
        </w:rPr>
        <w:t>պ</w:t>
      </w:r>
      <w:r w:rsidRPr="007E2589">
        <w:rPr>
          <w:rFonts w:ascii="GHEA Grapalat" w:hAnsi="GHEA Grapalat" w:cs="Sylfaen"/>
          <w:i/>
          <w:sz w:val="16"/>
          <w:szCs w:val="16"/>
          <w:lang w:val="hy-AM"/>
        </w:rPr>
        <w:t>ատվիրատուի կողմից:</w:t>
      </w:r>
    </w:p>
  </w:footnote>
  <w:footnote w:id="13">
    <w:p w:rsidR="008133B2" w:rsidRPr="0080329A" w:rsidRDefault="008133B2">
      <w:pPr>
        <w:pStyle w:val="af2"/>
        <w:rPr>
          <w:lang w:val="hy-AM"/>
        </w:rPr>
      </w:pPr>
      <w:r>
        <w:rPr>
          <w:rStyle w:val="af6"/>
        </w:rPr>
        <w:footnoteRef/>
      </w:r>
      <w:r w:rsidRPr="00CC3A77">
        <w:rPr>
          <w:rFonts w:ascii="GHEA Grapalat" w:hAnsi="GHEA Grapalat" w:cs="Sylfaen"/>
          <w:i/>
          <w:color w:val="FFFFFF"/>
          <w:sz w:val="16"/>
          <w:szCs w:val="16"/>
          <w:vertAlign w:val="superscript"/>
        </w:rPr>
        <w:footnoteRef/>
      </w:r>
      <w:r w:rsidRPr="007E2589">
        <w:rPr>
          <w:rFonts w:ascii="GHEA Grapalat" w:hAnsi="GHEA Grapalat" w:cs="Sylfaen"/>
          <w:i/>
          <w:sz w:val="16"/>
          <w:szCs w:val="16"/>
          <w:lang w:val="hy-AM"/>
        </w:rPr>
        <w:t xml:space="preserve">Սույն </w:t>
      </w:r>
      <w:r w:rsidRPr="007E2589">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4">
    <w:p w:rsidR="008133B2" w:rsidRPr="001F3550" w:rsidRDefault="008133B2" w:rsidP="0080329A">
      <w:pPr>
        <w:pStyle w:val="af2"/>
        <w:jc w:val="both"/>
        <w:rPr>
          <w:rFonts w:ascii="GHEA Grapalat" w:hAnsi="GHEA Grapalat" w:cs="Sylfaen"/>
          <w:i/>
          <w:sz w:val="16"/>
          <w:szCs w:val="16"/>
          <w:lang w:val="hy-AM"/>
        </w:rPr>
      </w:pPr>
      <w:r>
        <w:rPr>
          <w:rStyle w:val="af6"/>
        </w:rPr>
        <w:footnoteRef/>
      </w:r>
      <w:r w:rsidRPr="001F3550">
        <w:rPr>
          <w:rFonts w:ascii="GHEA Grapalat" w:hAnsi="GHEA Grapalat" w:cs="Sylfaen"/>
          <w:i/>
          <w:sz w:val="16"/>
          <w:szCs w:val="16"/>
          <w:lang w:val="hy-AM"/>
        </w:rPr>
        <w:t xml:space="preserve">10․1  </w:t>
      </w:r>
      <w:r w:rsidRPr="001F3550">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133B2" w:rsidRPr="001F3550" w:rsidRDefault="008133B2"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8133B2" w:rsidRPr="008C2DF1" w:rsidRDefault="008133B2"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133B2" w:rsidRPr="00ED3AD7" w:rsidRDefault="008133B2" w:rsidP="0011077B">
      <w:pPr>
        <w:pStyle w:val="af2"/>
        <w:rPr>
          <w:rFonts w:ascii="GHEA Grapalat" w:hAnsi="GHEA Grapalat"/>
          <w:i/>
          <w:sz w:val="18"/>
          <w:szCs w:val="18"/>
          <w:lang w:val="hy-AM"/>
        </w:rPr>
      </w:pPr>
      <w:r>
        <w:rPr>
          <w:rStyle w:val="af6"/>
        </w:rPr>
        <w:footnoteRef/>
      </w:r>
      <w:r w:rsidRPr="00ED3AD7">
        <w:rPr>
          <w:rFonts w:ascii="GHEA Grapalat" w:hAnsi="GHEA Grapalat"/>
          <w:i/>
          <w:sz w:val="18"/>
          <w:szCs w:val="18"/>
          <w:lang w:val="hy-AM"/>
        </w:rPr>
        <w:t xml:space="preserve">Եթե </w:t>
      </w:r>
      <w:r w:rsidRPr="00ED3AD7">
        <w:rPr>
          <w:rFonts w:ascii="GHEA Grapalat" w:hAnsi="GHEA Grapalat"/>
          <w:i/>
          <w:sz w:val="18"/>
          <w:szCs w:val="18"/>
          <w:lang w:val="hy-AM"/>
        </w:rPr>
        <w:t>գնման հայտով տվյալ չափաբաժնի գնման գինը</w:t>
      </w:r>
      <w:r w:rsidRPr="00ED3AD7">
        <w:rPr>
          <w:rFonts w:ascii="Cambria Math" w:hAnsi="Cambria Math" w:cs="Cambria Math"/>
          <w:i/>
          <w:sz w:val="18"/>
          <w:szCs w:val="18"/>
          <w:lang w:val="hy-AM"/>
        </w:rPr>
        <w:t>․</w:t>
      </w:r>
    </w:p>
    <w:p w:rsidR="008133B2" w:rsidRPr="00ED3AD7" w:rsidRDefault="008133B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8133B2" w:rsidRPr="00ED3AD7" w:rsidRDefault="008133B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8133B2" w:rsidRPr="008C2DF1" w:rsidRDefault="008133B2">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8133B2" w:rsidRPr="006A626F" w:rsidRDefault="008133B2" w:rsidP="0011077B">
      <w:pPr>
        <w:pStyle w:val="af2"/>
        <w:rPr>
          <w:rFonts w:ascii="GHEA Grapalat" w:hAnsi="GHEA Grapalat" w:cs="Sylfaen"/>
          <w:i/>
          <w:sz w:val="16"/>
          <w:szCs w:val="16"/>
          <w:lang w:val="hy-AM"/>
        </w:rPr>
      </w:pPr>
      <w:r>
        <w:rPr>
          <w:rStyle w:val="af6"/>
        </w:rPr>
        <w:footnoteRef/>
      </w:r>
      <w:r w:rsidRPr="006A626F">
        <w:rPr>
          <w:rFonts w:ascii="GHEA Grapalat" w:hAnsi="GHEA Grapalat" w:cs="Sylfaen"/>
          <w:i/>
          <w:sz w:val="16"/>
          <w:szCs w:val="16"/>
          <w:lang w:val="hy-AM"/>
        </w:rPr>
        <w:t>Եթե`</w:t>
      </w:r>
    </w:p>
    <w:p w:rsidR="008133B2" w:rsidRPr="006A626F" w:rsidRDefault="008133B2"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8133B2" w:rsidRPr="001B131A" w:rsidRDefault="008133B2"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8133B2" w:rsidRPr="00F13554" w:rsidRDefault="008133B2" w:rsidP="0011077B">
      <w:pPr>
        <w:pStyle w:val="af2"/>
        <w:jc w:val="both"/>
        <w:rPr>
          <w:rFonts w:ascii="GHEA Grapalat" w:hAnsi="GHEA Grapalat" w:cs="Sylfaen"/>
          <w:i/>
          <w:sz w:val="16"/>
          <w:szCs w:val="16"/>
          <w:lang w:val="hy-AM"/>
        </w:rPr>
      </w:pPr>
      <w:r>
        <w:rPr>
          <w:rStyle w:val="af6"/>
        </w:rPr>
        <w:footnoteRef/>
      </w:r>
      <w:r w:rsidRPr="00584515">
        <w:rPr>
          <w:rFonts w:ascii="GHEA Grapalat" w:hAnsi="GHEA Grapalat" w:cs="Sylfaen"/>
          <w:i/>
          <w:sz w:val="16"/>
          <w:szCs w:val="16"/>
          <w:lang w:val="hy-AM"/>
        </w:rPr>
        <w:t xml:space="preserve">Եթե </w:t>
      </w:r>
      <w:r w:rsidRPr="00584515">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8133B2" w:rsidRPr="0011077B" w:rsidRDefault="008133B2">
      <w:pPr>
        <w:pStyle w:val="af2"/>
        <w:rPr>
          <w:rFonts w:ascii="Sylfaen" w:hAnsi="Sylfaen"/>
          <w:lang w:val="hy-AM"/>
        </w:rPr>
      </w:pPr>
    </w:p>
  </w:footnote>
  <w:footnote w:id="18">
    <w:p w:rsidR="008133B2" w:rsidRPr="007E2589" w:rsidRDefault="008133B2" w:rsidP="001B131A">
      <w:pPr>
        <w:pStyle w:val="af2"/>
        <w:rPr>
          <w:rFonts w:ascii="Sylfaen" w:hAnsi="Sylfaen"/>
          <w:lang w:val="hy-AM"/>
        </w:rPr>
      </w:pPr>
      <w:r>
        <w:rPr>
          <w:rStyle w:val="af6"/>
        </w:rPr>
        <w:footnoteRef/>
      </w:r>
      <w:r w:rsidRPr="0067632B">
        <w:rPr>
          <w:rFonts w:ascii="GHEA Grapalat" w:hAnsi="GHEA Grapalat" w:cs="Sylfaen"/>
          <w:i/>
          <w:color w:val="FFFFFF"/>
          <w:sz w:val="16"/>
          <w:szCs w:val="16"/>
          <w:vertAlign w:val="superscript"/>
        </w:rPr>
        <w:footnoteRef/>
      </w:r>
      <w:r w:rsidRPr="007E2589">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7E2589">
        <w:rPr>
          <w:rFonts w:ascii="GHEA Grapalat" w:hAnsi="GHEA Grapalat" w:cs="Sylfaen"/>
          <w:i/>
          <w:sz w:val="16"/>
          <w:szCs w:val="16"/>
          <w:lang w:val="hy-AM"/>
        </w:rPr>
        <w:t>ատվիրատուի:</w:t>
      </w:r>
    </w:p>
  </w:footnote>
  <w:footnote w:id="19">
    <w:p w:rsidR="008133B2" w:rsidRPr="00471D64" w:rsidRDefault="008133B2">
      <w:pPr>
        <w:pStyle w:val="af2"/>
        <w:rPr>
          <w:rFonts w:ascii="Sylfaen" w:hAnsi="Sylfaen"/>
          <w:lang w:val="hy-AM"/>
        </w:rPr>
      </w:pPr>
      <w:r>
        <w:rPr>
          <w:rStyle w:val="af6"/>
        </w:rPr>
        <w:footnoteRef/>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7E258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133B2" w:rsidRPr="007E2589" w:rsidRDefault="008133B2">
      <w:pPr>
        <w:pStyle w:val="af2"/>
        <w:rPr>
          <w:rFonts w:ascii="Sylfaen" w:hAnsi="Sylfaen"/>
          <w:lang w:val="hy-AM"/>
        </w:rPr>
      </w:pPr>
      <w:r>
        <w:rPr>
          <w:rStyle w:val="af6"/>
        </w:rPr>
        <w:footnoteRef/>
      </w:r>
      <w:r w:rsidRPr="00471D64">
        <w:rPr>
          <w:rFonts w:ascii="GHEA Grapalat" w:hAnsi="GHEA Grapalat" w:cs="Sylfaen"/>
          <w:i/>
          <w:sz w:val="16"/>
          <w:szCs w:val="16"/>
          <w:lang w:val="hy-AM"/>
        </w:rPr>
        <w:t>Եթեհրավերովհայտիապահովմաններկայացմանպահանջսահմանվածչէ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ապասույնկետըհրավերիցհանվումէ</w:t>
      </w:r>
      <w:r w:rsidRPr="000B4CF4">
        <w:rPr>
          <w:rFonts w:ascii="GHEA Grapalat" w:hAnsi="GHEA Grapalat" w:cs="Sylfaen"/>
          <w:i/>
          <w:sz w:val="16"/>
          <w:szCs w:val="16"/>
          <w:lang w:val="af-ZA"/>
        </w:rPr>
        <w:t>:</w:t>
      </w:r>
    </w:p>
  </w:footnote>
  <w:footnote w:id="21">
    <w:p w:rsidR="008133B2" w:rsidRPr="00AD7E9C" w:rsidRDefault="008133B2"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րդնախադասությամբնախատեսվածկարգավորումը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պարտավորվումընտրվածմասնակիցճանաչվելուդեպքում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հրավերովսահմանվածկարգովևժամկետում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ներկայացնելորակավորմանապահովում</w:t>
      </w:r>
      <w:r w:rsidRPr="0045242E">
        <w:rPr>
          <w:rFonts w:ascii="GHEA Grapalat" w:hAnsi="GHEA Grapalat"/>
          <w:i/>
          <w:sz w:val="16"/>
          <w:szCs w:val="16"/>
          <w:lang w:val="hy-AM" w:eastAsia="ru-RU"/>
        </w:rPr>
        <w:t>.&gt;&gt;</w:t>
      </w:r>
      <w:r w:rsidRPr="0045242E">
        <w:rPr>
          <w:rFonts w:ascii="GHEA Grapalat" w:hAnsi="GHEA Grapalat" w:cs="GHEA Grapalat"/>
          <w:i/>
          <w:sz w:val="16"/>
          <w:szCs w:val="16"/>
          <w:lang w:val="hy-AM" w:eastAsia="ru-RU"/>
        </w:rPr>
        <w:t>բառերըփոխարինվումեն</w:t>
      </w:r>
      <w:r w:rsidRPr="0045242E">
        <w:rPr>
          <w:rFonts w:ascii="GHEA Grapalat" w:hAnsi="GHEA Grapalat"/>
          <w:i/>
          <w:sz w:val="16"/>
          <w:szCs w:val="16"/>
          <w:lang w:val="hy-AM" w:eastAsia="ru-RU"/>
        </w:rPr>
        <w:t>&lt;&lt;</w:t>
      </w:r>
      <w:r w:rsidRPr="0045242E">
        <w:rPr>
          <w:rFonts w:ascii="GHEA Grapalat" w:hAnsi="GHEA Grapalat" w:cs="GHEA Grapalat"/>
          <w:i/>
          <w:sz w:val="16"/>
          <w:szCs w:val="16"/>
          <w:lang w:val="hy-AM" w:eastAsia="ru-RU"/>
        </w:rPr>
        <w:t>կամսույնընթացակարգիշրջանակ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կողմիցշնորհվածվարկունակությանվարկանիշառնվազն</w:t>
      </w:r>
      <w:r w:rsidRPr="00AD7E9C">
        <w:rPr>
          <w:rFonts w:ascii="GHEA Grapalat" w:hAnsi="GHEA Grapalat" w:cs="GHEA Grapalat"/>
          <w:i/>
          <w:sz w:val="16"/>
          <w:szCs w:val="16"/>
          <w:lang w:val="hy-AM" w:eastAsia="ru-RU"/>
        </w:rPr>
        <w:t>ՀայաստանիՀանրապետությանըշնորհվածսուվերենվարկանիշիչափով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&gt;&gt;</w:t>
      </w:r>
      <w:r w:rsidRPr="00AD7E9C">
        <w:rPr>
          <w:rFonts w:ascii="GHEA Grapalat" w:hAnsi="GHEA Grapalat"/>
          <w: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8133B2" w:rsidRPr="00AD7E9C" w:rsidRDefault="008133B2"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8133B2" w:rsidRPr="00AD7E9C" w:rsidRDefault="008133B2"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մասին»օրենքիհամաձայն՝իրավաբանականանձանցպետականռեգիստրիգործակալությունումգրանցած՝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8133B2" w:rsidRPr="00AD7E9C" w:rsidRDefault="008133B2"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8133B2" w:rsidRPr="00AD7E9C" w:rsidRDefault="008133B2"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8133B2" w:rsidRPr="00AD7E9C" w:rsidRDefault="008133B2" w:rsidP="009A5836">
      <w:pPr>
        <w:pStyle w:val="af2"/>
        <w:rPr>
          <w:rFonts w:ascii="GHEA Grapalat" w:hAnsi="GHEA Grapalat"/>
          <w:i/>
          <w:sz w:val="16"/>
          <w:szCs w:val="16"/>
          <w:lang w:val="hy-AM"/>
        </w:rPr>
      </w:pPr>
    </w:p>
    <w:p w:rsidR="008133B2" w:rsidRPr="004212F1" w:rsidRDefault="008133B2">
      <w:pPr>
        <w:pStyle w:val="af2"/>
        <w:rPr>
          <w:rFonts w:ascii="GHEA Grapalat" w:hAnsi="GHEA Grapalat"/>
          <w:lang w:val="hy-AM"/>
        </w:rPr>
      </w:pPr>
    </w:p>
  </w:footnote>
  <w:footnote w:id="22">
    <w:p w:rsidR="008133B2" w:rsidRPr="007E2589" w:rsidRDefault="008133B2">
      <w:pPr>
        <w:pStyle w:val="af2"/>
        <w:rPr>
          <w:rFonts w:ascii="Sylfaen" w:hAnsi="Sylfaen"/>
          <w:lang w:val="hy-AM"/>
        </w:rPr>
      </w:pPr>
      <w:r>
        <w:rPr>
          <w:rStyle w:val="af6"/>
        </w:rPr>
        <w:footnoteRef/>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ռաջարկըներկայացվելէառանցԱԱՀ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ապապայմանագիրըկնքելիս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բառերըհանվումեն</w:t>
      </w:r>
      <w:r w:rsidRPr="001E7733">
        <w:rPr>
          <w:rFonts w:ascii="GHEA Grapalat" w:hAnsi="GHEA Grapalat"/>
          <w:i/>
          <w:sz w:val="16"/>
          <w:szCs w:val="24"/>
          <w:lang w:val="af-ZA" w:eastAsia="en-US"/>
        </w:rPr>
        <w:t>:</w:t>
      </w:r>
    </w:p>
  </w:footnote>
  <w:footnote w:id="23">
    <w:p w:rsidR="008133B2" w:rsidRPr="001D3B01" w:rsidRDefault="008133B2">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D3B01">
        <w:rPr>
          <w:rFonts w:ascii="GHEA Grapalat" w:hAnsi="GHEA Grapalat"/>
          <w:i/>
          <w:sz w:val="16"/>
          <w:szCs w:val="24"/>
          <w:lang w:val="hy-AM"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ապասույնկետըհանվումէնախագծից</w:t>
      </w:r>
    </w:p>
  </w:footnote>
  <w:footnote w:id="24">
    <w:p w:rsidR="008133B2" w:rsidRPr="007E2589" w:rsidRDefault="008133B2">
      <w:pPr>
        <w:pStyle w:val="af2"/>
        <w:rPr>
          <w:rFonts w:ascii="Sylfaen" w:hAnsi="Sylfaen"/>
          <w:lang w:val="hy-AM"/>
        </w:rPr>
      </w:pPr>
      <w:r>
        <w:rPr>
          <w:rStyle w:val="af6"/>
        </w:rPr>
        <w:footnoteRef/>
      </w:r>
      <w:r w:rsidRPr="00931573">
        <w:rPr>
          <w:rFonts w:ascii="GHEA Grapalat" w:hAnsi="GHEA Grapalat"/>
          <w:i/>
          <w:sz w:val="16"/>
          <w:szCs w:val="24"/>
          <w:lang w:val="hy-AM" w:eastAsia="en-US"/>
        </w:rPr>
        <w:t xml:space="preserve">Գանձապետարանում </w:t>
      </w:r>
      <w:r w:rsidRPr="00931573">
        <w:rPr>
          <w:rFonts w:ascii="GHEA Grapalat" w:hAnsi="GHEA Grapalat"/>
          <w:i/>
          <w:sz w:val="16"/>
          <w:szCs w:val="24"/>
          <w:lang w:val="hy-AM" w:eastAsia="en-US"/>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8133B2" w:rsidRPr="001D3B01" w:rsidRDefault="008133B2">
      <w:pPr>
        <w:pStyle w:val="af2"/>
        <w:rPr>
          <w:rFonts w:ascii="Sylfaen" w:hAnsi="Sylfaen"/>
          <w:lang w:val="hy-AM"/>
        </w:rPr>
      </w:pPr>
      <w:r>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8133B2" w:rsidRPr="002A4619" w:rsidRDefault="008133B2" w:rsidP="004C75A4">
      <w:pPr>
        <w:pStyle w:val="af2"/>
        <w:jc w:val="both"/>
        <w:rPr>
          <w:rFonts w:ascii="GHEA Grapalat" w:hAnsi="GHEA Grapalat"/>
          <w:i/>
          <w:sz w:val="16"/>
          <w:szCs w:val="24"/>
          <w:lang w:val="hy-AM" w:eastAsia="en-US"/>
        </w:rPr>
      </w:pPr>
      <w:r>
        <w:rPr>
          <w:rStyle w:val="af6"/>
        </w:rPr>
        <w:footnoteRef/>
      </w:r>
      <w:r w:rsidRPr="002A4619">
        <w:rPr>
          <w:rFonts w:ascii="GHEA Grapalat" w:hAnsi="GHEA Grapalat"/>
          <w:i/>
          <w:sz w:val="16"/>
          <w:szCs w:val="24"/>
          <w:lang w:val="hy-AM" w:eastAsia="en-US"/>
        </w:rPr>
        <w:t xml:space="preserve">Եթե </w:t>
      </w:r>
      <w:r w:rsidRPr="002A4619">
        <w:rPr>
          <w:rFonts w:ascii="GHEA Grapalat" w:hAnsi="GHEA Grapalat"/>
          <w:i/>
          <w:sz w:val="16"/>
          <w:szCs w:val="24"/>
          <w:lang w:val="hy-AM" w:eastAsia="en-US"/>
        </w:rPr>
        <w:t xml:space="preserve">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133B2" w:rsidRPr="007E2589" w:rsidRDefault="008133B2"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8133B2" w:rsidRPr="004C75A4" w:rsidRDefault="008133B2">
      <w:pPr>
        <w:pStyle w:val="af2"/>
        <w:rPr>
          <w:rFonts w:ascii="Sylfaen" w:hAnsi="Sylfaen"/>
          <w:lang w:val="hy-AM"/>
        </w:rPr>
      </w:pPr>
      <w:r>
        <w:rPr>
          <w:rStyle w:val="af6"/>
        </w:rPr>
        <w:footnoteRef/>
      </w:r>
      <w:r w:rsidRPr="001E7733">
        <w:rPr>
          <w:rFonts w:ascii="GHEA Grapalat" w:hAnsi="GHEA Grapalat" w:cs="Sylfaen"/>
          <w:i/>
          <w:sz w:val="16"/>
          <w:szCs w:val="16"/>
          <w:lang w:val="hy-AM"/>
        </w:rPr>
        <w:t xml:space="preserve">Պետական </w:t>
      </w:r>
      <w:r w:rsidRPr="001E7733">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8">
    <w:p w:rsidR="008133B2" w:rsidRPr="007E2589" w:rsidRDefault="008133B2">
      <w:pPr>
        <w:pStyle w:val="af2"/>
        <w:rPr>
          <w:rFonts w:ascii="Sylfaen" w:hAnsi="Sylfaen"/>
          <w:lang w:val="hy-AM"/>
        </w:rPr>
      </w:pPr>
      <w:r>
        <w:rPr>
          <w:rStyle w:val="af6"/>
        </w:rPr>
        <w:footnoteRef/>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w:t>
      </w:r>
      <w:r w:rsidRPr="00536BFB">
        <w:rPr>
          <w:rFonts w:ascii="GHEA Grapalat" w:hAnsi="GHEA Grapalat"/>
          <w:i/>
          <w:sz w:val="16"/>
          <w:szCs w:val="24"/>
          <w:lang w:val="hy-AM" w:eastAsia="en-US"/>
        </w:rPr>
        <w:t>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8133B2" w:rsidRPr="0027235A" w:rsidRDefault="008133B2">
      <w:pPr>
        <w:pStyle w:val="af2"/>
        <w:rPr>
          <w:rFonts w:ascii="Sylfaen" w:hAnsi="Sylfaen"/>
          <w:lang w:val="hy-AM"/>
        </w:rPr>
      </w:pPr>
      <w:r>
        <w:rPr>
          <w:rStyle w:val="af6"/>
        </w:rPr>
        <w:footnoteRef/>
      </w:r>
      <w:r w:rsidRPr="00D818B6">
        <w:rPr>
          <w:rFonts w:ascii="GHEA Grapalat" w:hAnsi="GHEA Grapalat"/>
          <w:i/>
          <w:sz w:val="16"/>
          <w:szCs w:val="24"/>
          <w:lang w:val="hy-AM" w:eastAsia="en-US"/>
        </w:rPr>
        <w:t xml:space="preserve">Սույն </w:t>
      </w:r>
      <w:r w:rsidRPr="00D818B6">
        <w:rPr>
          <w:rFonts w:ascii="GHEA Grapalat" w:hAnsi="GHEA Grapalat"/>
          <w:i/>
          <w:sz w:val="16"/>
          <w:szCs w:val="24"/>
          <w:lang w:val="hy-AM" w:eastAsia="en-US"/>
        </w:rPr>
        <w:t>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8133B2" w:rsidRPr="00B202F5" w:rsidRDefault="008133B2">
      <w:pPr>
        <w:pStyle w:val="af2"/>
        <w:rPr>
          <w:rFonts w:asciiTheme="minorHAnsi" w:hAnsiTheme="minorHAnsi"/>
          <w:lang w:val="hy-AM"/>
        </w:rPr>
      </w:pPr>
      <w:r>
        <w:rPr>
          <w:rStyle w:val="af6"/>
        </w:rPr>
        <w:footnoteRef/>
      </w:r>
      <w:bookmarkStart w:id="27" w:name="_Hlk188520819"/>
      <w:r w:rsidRPr="00B202F5">
        <w:rPr>
          <w:rFonts w:ascii="GHEA Grapalat" w:hAnsi="GHEA Grapalat"/>
          <w:i/>
          <w:sz w:val="16"/>
          <w:lang w:val="hy-AM"/>
        </w:rPr>
        <w:t xml:space="preserve">Եթե </w:t>
      </w:r>
      <w:r w:rsidRPr="00B202F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8133B2" w:rsidRPr="001D7907" w:rsidRDefault="008133B2">
      <w:pPr>
        <w:pStyle w:val="af2"/>
        <w:rPr>
          <w:rFonts w:ascii="GHEA Grapalat" w:hAnsi="GHEA Grapalat"/>
          <w:i/>
          <w:sz w:val="16"/>
          <w:szCs w:val="16"/>
          <w:lang w:val="hy-AM"/>
        </w:rPr>
      </w:pPr>
      <w:r w:rsidRPr="001D7907">
        <w:rPr>
          <w:rStyle w:val="af6"/>
          <w:sz w:val="16"/>
          <w:szCs w:val="16"/>
        </w:rPr>
        <w:footnoteRef/>
      </w:r>
      <w:r w:rsidRPr="001D7907">
        <w:rPr>
          <w:rFonts w:ascii="GHEA Grapalat" w:hAnsi="GHEA Grapalat"/>
          <w:i/>
          <w:sz w:val="16"/>
          <w:szCs w:val="16"/>
          <w:lang w:val="hy-AM"/>
        </w:rPr>
        <w:t xml:space="preserve">Եթե </w:t>
      </w:r>
      <w:r w:rsidRPr="001D7907">
        <w:rPr>
          <w:rFonts w:ascii="GHEA Grapalat" w:hAnsi="GHEA Grapalat"/>
          <w:i/>
          <w:sz w:val="16"/>
          <w:szCs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8133B2" w:rsidRPr="007E2589" w:rsidRDefault="008133B2">
      <w:pPr>
        <w:pStyle w:val="af2"/>
        <w:rPr>
          <w:rFonts w:ascii="Sylfaen" w:hAnsi="Sylfaen"/>
          <w:sz w:val="16"/>
          <w:szCs w:val="16"/>
          <w:lang w:val="hy-AM"/>
        </w:rPr>
      </w:pPr>
      <w:bookmarkStart w:id="28" w:name="_Hlk193180630"/>
      <w:r w:rsidRPr="007E2589">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27DFB"/>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3676"/>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B12"/>
    <w:rsid w:val="00230C8F"/>
    <w:rsid w:val="0023114E"/>
    <w:rsid w:val="002321E1"/>
    <w:rsid w:val="0023282B"/>
    <w:rsid w:val="00232F57"/>
    <w:rsid w:val="0023354E"/>
    <w:rsid w:val="00233E3C"/>
    <w:rsid w:val="00234B1A"/>
    <w:rsid w:val="0023537A"/>
    <w:rsid w:val="0023571C"/>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0D7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7DB"/>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A03"/>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2AE4"/>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589"/>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7F7DBB"/>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3B2"/>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68BC"/>
    <w:rsid w:val="009E7100"/>
    <w:rsid w:val="009E7B9F"/>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1F2"/>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C7A47"/>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781"/>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C7A58F"/>
  <w15:docId w15:val="{3F52612F-E6C5-4A4A-A496-F1E7D7D8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3703-B2AC-4CAF-A5AD-2225A95A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84</Pages>
  <Words>24748</Words>
  <Characters>141068</Characters>
  <Application>Microsoft Office Word</Application>
  <DocSecurity>0</DocSecurity>
  <Lines>1175</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165486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https:/mul2-minfin.gov.am/tasks/543902/oneclick/Apranq_elektronayin 27.10.docx?token=2a57815d15ac5eec2899fb6a97ac5ed5</cp:keywords>
  <cp:lastModifiedBy>USER</cp:lastModifiedBy>
  <cp:revision>213</cp:revision>
  <cp:lastPrinted>2018-02-16T07:12:00Z</cp:lastPrinted>
  <dcterms:created xsi:type="dcterms:W3CDTF">2025-03-04T12:13:00Z</dcterms:created>
  <dcterms:modified xsi:type="dcterms:W3CDTF">2026-03-16T12:30:00Z</dcterms:modified>
</cp:coreProperties>
</file>