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65489B48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9C2A02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9C2A02">
        <w:rPr>
          <w:rFonts w:ascii="GHEA Grapalat" w:hAnsi="GHEA Grapalat"/>
          <w:sz w:val="22"/>
          <w:szCs w:val="22"/>
        </w:rPr>
        <w:t>17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9C2A02">
        <w:rPr>
          <w:rFonts w:ascii="GHEA Grapalat" w:hAnsi="GHEA Grapalat"/>
          <w:sz w:val="22"/>
          <w:szCs w:val="22"/>
        </w:rPr>
        <w:t>февраля</w:t>
      </w:r>
      <w:r w:rsidR="00D04F9E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9C2A02">
        <w:rPr>
          <w:rFonts w:ascii="GHEA Grapalat" w:hAnsi="GHEA Grapalat"/>
          <w:sz w:val="22"/>
          <w:szCs w:val="22"/>
        </w:rPr>
        <w:t>6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69D48D85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9C2A02">
        <w:rPr>
          <w:rFonts w:ascii="GHEA Grapalat" w:hAnsi="GHEA Grapalat"/>
          <w:bCs/>
          <w:sz w:val="20"/>
        </w:rPr>
        <w:t>HAEK-GHAPDzB-6/26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1CD7834F" w14:textId="4482AE3F" w:rsidR="00D04F9E" w:rsidRPr="007801EE" w:rsidRDefault="009A5807" w:rsidP="007801EE">
      <w:pPr>
        <w:ind w:left="-426"/>
        <w:jc w:val="both"/>
        <w:rPr>
          <w:rFonts w:ascii="GHEA Grapalat" w:hAnsi="GHEA Grapalat"/>
          <w:spacing w:val="4"/>
          <w:sz w:val="22"/>
          <w:szCs w:val="22"/>
        </w:rPr>
      </w:pPr>
      <w:r w:rsidRPr="007801EE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7801EE">
        <w:rPr>
          <w:rFonts w:ascii="GHEA Grapalat" w:hAnsi="GHEA Grapalat"/>
          <w:sz w:val="22"/>
          <w:szCs w:val="22"/>
        </w:rPr>
        <w:t>под кодом</w:t>
      </w:r>
      <w:r w:rsidR="007F63BC" w:rsidRPr="007801EE">
        <w:rPr>
          <w:rFonts w:ascii="GHEA Grapalat" w:hAnsi="GHEA Grapalat"/>
          <w:sz w:val="22"/>
          <w:szCs w:val="22"/>
        </w:rPr>
        <w:t xml:space="preserve"> </w:t>
      </w:r>
      <w:r w:rsidR="00701343" w:rsidRPr="007801EE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="009C2A02" w:rsidRPr="007801EE">
        <w:rPr>
          <w:rFonts w:ascii="GHEA Grapalat" w:hAnsi="GHEA Grapalat"/>
          <w:b/>
          <w:bCs/>
          <w:sz w:val="22"/>
          <w:szCs w:val="22"/>
        </w:rPr>
        <w:t>HAEK-GHAPDzB-6/26</w:t>
      </w:r>
      <w:r w:rsidR="00701343" w:rsidRPr="007801EE">
        <w:rPr>
          <w:rFonts w:ascii="GHEA Grapalat" w:hAnsi="GHEA Grapalat"/>
          <w:b/>
          <w:bCs/>
          <w:sz w:val="22"/>
          <w:szCs w:val="22"/>
          <w:lang w:val="af-ZA"/>
        </w:rPr>
        <w:t>»</w:t>
      </w:r>
      <w:r w:rsidR="00085F00" w:rsidRPr="007801EE">
        <w:rPr>
          <w:rFonts w:ascii="GHEA Grapalat" w:hAnsi="GHEA Grapalat"/>
          <w:b/>
          <w:bCs/>
          <w:sz w:val="22"/>
          <w:szCs w:val="22"/>
          <w:lang w:val="af-ZA"/>
        </w:rPr>
        <w:t>,</w:t>
      </w:r>
      <w:r w:rsidR="00085F00" w:rsidRPr="007801EE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7801EE">
        <w:rPr>
          <w:rFonts w:ascii="GHEA Grapalat" w:hAnsi="GHEA Grapalat"/>
          <w:iCs/>
          <w:sz w:val="22"/>
          <w:szCs w:val="22"/>
        </w:rPr>
        <w:t>приобретени</w:t>
      </w:r>
      <w:r w:rsidR="001F7950" w:rsidRPr="007801EE">
        <w:rPr>
          <w:rFonts w:ascii="GHEA Grapalat" w:hAnsi="GHEA Grapalat"/>
          <w:iCs/>
          <w:sz w:val="22"/>
          <w:szCs w:val="22"/>
        </w:rPr>
        <w:t>я</w:t>
      </w:r>
      <w:r w:rsidR="00D12136" w:rsidRPr="007801EE">
        <w:rPr>
          <w:rFonts w:ascii="GHEA Grapalat" w:hAnsi="GHEA Grapalat"/>
          <w:sz w:val="22"/>
          <w:szCs w:val="22"/>
        </w:rPr>
        <w:t xml:space="preserve"> </w:t>
      </w:r>
      <w:r w:rsidR="00701343" w:rsidRPr="007801EE">
        <w:rPr>
          <w:rFonts w:ascii="GHEA Grapalat" w:hAnsi="GHEA Grapalat"/>
          <w:sz w:val="22"/>
          <w:szCs w:val="22"/>
        </w:rPr>
        <w:t></w:t>
      </w:r>
      <w:r w:rsidR="009C2A02" w:rsidRPr="007801EE">
        <w:rPr>
          <w:rFonts w:ascii="GHEA Grapalat" w:eastAsia="Batang" w:hAnsi="GHEA Grapalat"/>
          <w:b/>
          <w:i/>
          <w:iCs/>
          <w:sz w:val="22"/>
          <w:szCs w:val="22"/>
        </w:rPr>
        <w:t>Терминал</w:t>
      </w:r>
      <w:r w:rsidR="00303F7C">
        <w:rPr>
          <w:rFonts w:ascii="GHEA Grapalat" w:eastAsia="Batang" w:hAnsi="GHEA Grapalat"/>
          <w:b/>
          <w:i/>
          <w:iCs/>
          <w:sz w:val="22"/>
          <w:szCs w:val="22"/>
        </w:rPr>
        <w:t>ы</w:t>
      </w:r>
      <w:r w:rsidR="00701343" w:rsidRPr="007801EE">
        <w:rPr>
          <w:rFonts w:ascii="GHEA Grapalat" w:hAnsi="GHEA Grapalat"/>
          <w:sz w:val="22"/>
          <w:szCs w:val="22"/>
        </w:rPr>
        <w:t></w:t>
      </w:r>
      <w:r w:rsidR="0030072F" w:rsidRPr="007801EE">
        <w:rPr>
          <w:rFonts w:ascii="GHEA Grapalat" w:hAnsi="GHEA Grapalat"/>
          <w:sz w:val="22"/>
          <w:szCs w:val="22"/>
        </w:rPr>
        <w:t xml:space="preserve"> </w:t>
      </w:r>
      <w:r w:rsidR="00085F00" w:rsidRPr="007801EE">
        <w:rPr>
          <w:rFonts w:ascii="GHEA Grapalat" w:hAnsi="GHEA Grapalat"/>
          <w:sz w:val="22"/>
          <w:szCs w:val="22"/>
        </w:rPr>
        <w:t>ниже представляет запрос</w:t>
      </w:r>
      <w:r w:rsidR="001F7950" w:rsidRPr="007801EE">
        <w:rPr>
          <w:rFonts w:ascii="GHEA Grapalat" w:hAnsi="GHEA Grapalat"/>
          <w:sz w:val="22"/>
          <w:szCs w:val="22"/>
        </w:rPr>
        <w:t>ы</w:t>
      </w:r>
      <w:r w:rsidR="00085F00" w:rsidRPr="007801EE">
        <w:rPr>
          <w:rFonts w:ascii="GHEA Grapalat" w:hAnsi="GHEA Grapalat"/>
          <w:sz w:val="22"/>
          <w:szCs w:val="22"/>
        </w:rPr>
        <w:t>,</w:t>
      </w:r>
      <w:r w:rsidR="00085F00" w:rsidRPr="007801EE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1F7950" w:rsidRPr="007801EE">
        <w:rPr>
          <w:rFonts w:ascii="GHEA Grapalat" w:hAnsi="GHEA Grapalat"/>
          <w:spacing w:val="4"/>
          <w:sz w:val="22"/>
          <w:szCs w:val="22"/>
        </w:rPr>
        <w:t>ы</w:t>
      </w:r>
      <w:r w:rsidR="00085F00" w:rsidRPr="007801EE">
        <w:rPr>
          <w:rFonts w:ascii="GHEA Grapalat" w:hAnsi="GHEA Grapalat"/>
          <w:spacing w:val="4"/>
          <w:sz w:val="22"/>
          <w:szCs w:val="22"/>
        </w:rPr>
        <w:t>е</w:t>
      </w:r>
      <w:r w:rsidR="007F63BC" w:rsidRPr="007801EE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7801EE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9C2A02" w:rsidRPr="007801EE">
        <w:rPr>
          <w:rFonts w:ascii="GHEA Grapalat" w:hAnsi="GHEA Grapalat"/>
          <w:spacing w:val="4"/>
          <w:sz w:val="22"/>
          <w:szCs w:val="22"/>
        </w:rPr>
        <w:t>13</w:t>
      </w:r>
      <w:r w:rsidR="00D04F9E" w:rsidRPr="007801EE">
        <w:rPr>
          <w:rFonts w:ascii="GHEA Grapalat" w:hAnsi="GHEA Grapalat"/>
          <w:spacing w:val="4"/>
          <w:sz w:val="22"/>
          <w:szCs w:val="22"/>
        </w:rPr>
        <w:t>.</w:t>
      </w:r>
      <w:r w:rsidR="009C2A02" w:rsidRPr="007801EE">
        <w:rPr>
          <w:rFonts w:ascii="GHEA Grapalat" w:hAnsi="GHEA Grapalat"/>
          <w:spacing w:val="4"/>
          <w:sz w:val="22"/>
          <w:szCs w:val="22"/>
        </w:rPr>
        <w:t>02</w:t>
      </w:r>
      <w:r w:rsidR="00D04F9E" w:rsidRPr="007801EE">
        <w:rPr>
          <w:rFonts w:ascii="GHEA Grapalat" w:hAnsi="GHEA Grapalat"/>
          <w:spacing w:val="4"/>
          <w:sz w:val="22"/>
          <w:szCs w:val="22"/>
        </w:rPr>
        <w:t>.202</w:t>
      </w:r>
      <w:r w:rsidR="009C2A02" w:rsidRPr="007801EE">
        <w:rPr>
          <w:rFonts w:ascii="GHEA Grapalat" w:hAnsi="GHEA Grapalat"/>
          <w:spacing w:val="4"/>
          <w:sz w:val="22"/>
          <w:szCs w:val="22"/>
        </w:rPr>
        <w:t xml:space="preserve">6 </w:t>
      </w:r>
      <w:r w:rsidR="00701343" w:rsidRPr="007801EE">
        <w:rPr>
          <w:rFonts w:ascii="GHEA Grapalat" w:hAnsi="GHEA Grapalat"/>
          <w:spacing w:val="4"/>
          <w:sz w:val="22"/>
          <w:szCs w:val="22"/>
        </w:rPr>
        <w:t xml:space="preserve">года и </w:t>
      </w:r>
      <w:r w:rsidR="00085F00" w:rsidRPr="007801EE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 w:rsidRPr="007801EE">
        <w:rPr>
          <w:rFonts w:ascii="GHEA Grapalat" w:hAnsi="GHEA Grapalat"/>
          <w:spacing w:val="4"/>
          <w:sz w:val="22"/>
          <w:szCs w:val="22"/>
        </w:rPr>
        <w:t>ы</w:t>
      </w:r>
      <w:r w:rsidR="00085F00" w:rsidRPr="007801EE">
        <w:rPr>
          <w:rFonts w:ascii="GHEA Grapalat" w:hAnsi="GHEA Grapalat"/>
          <w:spacing w:val="4"/>
          <w:sz w:val="22"/>
          <w:szCs w:val="22"/>
        </w:rPr>
        <w:t>е</w:t>
      </w:r>
      <w:r w:rsidR="007F63BC" w:rsidRPr="007801EE">
        <w:rPr>
          <w:rFonts w:ascii="GHEA Grapalat" w:hAnsi="GHEA Grapalat"/>
          <w:spacing w:val="4"/>
          <w:sz w:val="22"/>
          <w:szCs w:val="22"/>
        </w:rPr>
        <w:t xml:space="preserve"> </w:t>
      </w:r>
      <w:r w:rsidR="009C2A02" w:rsidRPr="007801EE">
        <w:rPr>
          <w:rFonts w:ascii="GHEA Grapalat" w:hAnsi="GHEA Grapalat"/>
          <w:b/>
          <w:spacing w:val="4"/>
          <w:sz w:val="22"/>
          <w:szCs w:val="22"/>
        </w:rPr>
        <w:t>17</w:t>
      </w:r>
      <w:r w:rsidR="007F63BC" w:rsidRPr="007801EE">
        <w:rPr>
          <w:rFonts w:ascii="GHEA Grapalat" w:hAnsi="GHEA Grapalat"/>
          <w:b/>
          <w:spacing w:val="4"/>
          <w:sz w:val="22"/>
          <w:szCs w:val="22"/>
        </w:rPr>
        <w:t>.</w:t>
      </w:r>
      <w:r w:rsidR="00701343" w:rsidRPr="007801EE">
        <w:rPr>
          <w:rFonts w:ascii="GHEA Grapalat" w:hAnsi="GHEA Grapalat"/>
          <w:b/>
          <w:spacing w:val="4"/>
          <w:sz w:val="22"/>
          <w:szCs w:val="22"/>
        </w:rPr>
        <w:t>0</w:t>
      </w:r>
      <w:r w:rsidR="009C2A02" w:rsidRPr="007801EE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7801EE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7801EE">
        <w:rPr>
          <w:rFonts w:ascii="GHEA Grapalat" w:hAnsi="GHEA Grapalat"/>
          <w:b/>
          <w:spacing w:val="4"/>
          <w:sz w:val="22"/>
          <w:szCs w:val="22"/>
        </w:rPr>
        <w:t>2</w:t>
      </w:r>
      <w:r w:rsidR="009C2A02" w:rsidRPr="007801EE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7801EE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7801EE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7801EE">
        <w:rPr>
          <w:rFonts w:ascii="GHEA Grapalat" w:hAnsi="GHEA Grapalat"/>
          <w:sz w:val="22"/>
          <w:szCs w:val="22"/>
        </w:rPr>
        <w:t>ним</w:t>
      </w:r>
      <w:r w:rsidR="007F63BC" w:rsidRPr="007801EE">
        <w:rPr>
          <w:rFonts w:ascii="GHEA Grapalat" w:hAnsi="GHEA Grapalat"/>
          <w:sz w:val="22"/>
          <w:szCs w:val="22"/>
        </w:rPr>
        <w:t xml:space="preserve"> </w:t>
      </w:r>
      <w:r w:rsidR="00085F00" w:rsidRPr="007801EE">
        <w:rPr>
          <w:rFonts w:ascii="GHEA Grapalat" w:hAnsi="GHEA Grapalat"/>
          <w:sz w:val="22"/>
          <w:szCs w:val="22"/>
        </w:rPr>
        <w:t>разъяснения</w:t>
      </w:r>
      <w:r w:rsidR="00C0200A" w:rsidRPr="007801EE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49F407F0" w14:textId="64636D51" w:rsidR="00F86781" w:rsidRPr="00F86781" w:rsidRDefault="00701343" w:rsidP="00303F7C">
      <w:pPr>
        <w:pStyle w:val="af6"/>
        <w:framePr w:w="9529" w:h="1531" w:hRule="exact" w:hSpace="180" w:wrap="around" w:vAnchor="text" w:hAnchor="text" w:x="-352" w:y="1"/>
        <w:suppressOverlap/>
        <w:rPr>
          <w:rFonts w:ascii="GHEA Grapalat" w:hAnsi="GHEA Grapalat"/>
          <w:sz w:val="22"/>
          <w:szCs w:val="22"/>
          <w:lang w:bidi="ru-RU"/>
        </w:rPr>
      </w:pPr>
      <w:r>
        <w:rPr>
          <w:rFonts w:ascii="GHEA Grapalat" w:hAnsi="GHEA Grapalat" w:cs="Courier New"/>
          <w:sz w:val="22"/>
          <w:szCs w:val="22"/>
        </w:rPr>
        <w:t xml:space="preserve">    </w:t>
      </w:r>
      <w:r w:rsidR="00B717F9" w:rsidRPr="00036C26">
        <w:rPr>
          <w:rFonts w:ascii="GHEA Grapalat" w:hAnsi="GHEA Grapalat"/>
          <w:b/>
          <w:bCs/>
          <w:i/>
          <w:iCs/>
        </w:rPr>
        <w:t>Вопрос 1</w:t>
      </w:r>
      <w:proofErr w:type="gramStart"/>
      <w:r w:rsidR="00B717F9" w:rsidRPr="00036C26">
        <w:rPr>
          <w:rFonts w:ascii="GHEA Grapalat" w:hAnsi="GHEA Grapalat"/>
          <w:b/>
          <w:bCs/>
          <w:i/>
          <w:iCs/>
        </w:rPr>
        <w:t>-</w:t>
      </w:r>
      <w:r w:rsidR="00B717F9" w:rsidRPr="00036C26">
        <w:rPr>
          <w:rFonts w:ascii="GHEA Grapalat" w:hAnsi="GHEA Grapalat"/>
          <w:i/>
          <w:iCs/>
        </w:rPr>
        <w:t xml:space="preserve"> </w:t>
      </w:r>
      <w:r w:rsidR="00B717F9" w:rsidRPr="004E51C3">
        <w:t xml:space="preserve"> </w:t>
      </w:r>
      <w:r w:rsidR="00F86781" w:rsidRPr="00F86781">
        <w:rPr>
          <w:rFonts w:ascii="GHEA Grapalat" w:hAnsi="GHEA Grapalat"/>
          <w:sz w:val="22"/>
          <w:szCs w:val="22"/>
          <w:lang w:bidi="ru-RU"/>
        </w:rPr>
        <w:t>Плата</w:t>
      </w:r>
      <w:proofErr w:type="gramEnd"/>
      <w:r w:rsidR="00F86781" w:rsidRPr="00F86781">
        <w:rPr>
          <w:rFonts w:ascii="GHEA Grapalat" w:hAnsi="GHEA Grapalat"/>
          <w:sz w:val="22"/>
          <w:szCs w:val="22"/>
          <w:lang w:bidi="ru-RU"/>
        </w:rPr>
        <w:t xml:space="preserve"> управления </w:t>
      </w:r>
      <w:r w:rsidR="00F86781">
        <w:rPr>
          <w:rFonts w:ascii="GHEA Grapalat" w:hAnsi="GHEA Grapalat"/>
          <w:sz w:val="22"/>
          <w:szCs w:val="22"/>
          <w:lang w:bidi="ru-RU"/>
        </w:rPr>
        <w:t>в лоте</w:t>
      </w:r>
      <w:r w:rsidR="00F86781" w:rsidRPr="00F86781">
        <w:rPr>
          <w:rFonts w:ascii="GHEA Grapalat" w:hAnsi="GHEA Grapalat"/>
          <w:sz w:val="22"/>
          <w:szCs w:val="22"/>
          <w:lang w:bidi="ru-RU"/>
        </w:rPr>
        <w:t xml:space="preserve"> 5 – в результате проведённого изучения установлено, что указанная плата управления предназначена для системы управления лифтом. С целью предложения более точного товара</w:t>
      </w:r>
      <w:r w:rsidR="00303F7C">
        <w:rPr>
          <w:rFonts w:ascii="GHEA Grapalat" w:hAnsi="GHEA Grapalat"/>
          <w:sz w:val="22"/>
          <w:szCs w:val="22"/>
          <w:lang w:bidi="ru-RU"/>
        </w:rPr>
        <w:t>,</w:t>
      </w:r>
      <w:r w:rsidR="00F86781" w:rsidRPr="00F86781">
        <w:rPr>
          <w:rFonts w:ascii="GHEA Grapalat" w:hAnsi="GHEA Grapalat"/>
          <w:sz w:val="22"/>
          <w:szCs w:val="22"/>
          <w:lang w:bidi="ru-RU"/>
        </w:rPr>
        <w:t xml:space="preserve"> просим Вас предоставить заводской номер и год выпуска имеющегося лифта (для которого предназначена данная плата управления).</w:t>
      </w:r>
    </w:p>
    <w:p w14:paraId="081C8C1C" w14:textId="31E16505" w:rsidR="00B717F9" w:rsidRDefault="00B717F9" w:rsidP="00F86781">
      <w:pPr>
        <w:pStyle w:val="af6"/>
        <w:framePr w:w="9529" w:h="1531" w:hRule="exact" w:hSpace="180" w:wrap="around" w:vAnchor="text" w:hAnchor="text" w:x="-352" w:y="1"/>
        <w:suppressOverlap/>
        <w:rPr>
          <w:rFonts w:asciiTheme="minorHAnsi" w:hAnsiTheme="minorHAnsi"/>
        </w:rPr>
      </w:pPr>
    </w:p>
    <w:p w14:paraId="40AEDEDB" w14:textId="77777777" w:rsidR="007801EE" w:rsidRPr="007801EE" w:rsidRDefault="007801EE" w:rsidP="007801EE">
      <w:pPr>
        <w:pStyle w:val="a3"/>
        <w:framePr w:w="9529" w:h="1531" w:hRule="exact" w:hSpace="180" w:wrap="around" w:vAnchor="text" w:hAnchor="text" w:x="-352" w:y="1"/>
        <w:ind w:left="34" w:firstLine="141"/>
        <w:suppressOverlap/>
        <w:jc w:val="both"/>
        <w:rPr>
          <w:rFonts w:asciiTheme="minorHAnsi" w:hAnsiTheme="minorHAnsi"/>
          <w:sz w:val="22"/>
          <w:szCs w:val="22"/>
        </w:rPr>
      </w:pPr>
    </w:p>
    <w:p w14:paraId="2ABB0594" w14:textId="77777777" w:rsidR="001B65F7" w:rsidRPr="001B65F7" w:rsidRDefault="00B717F9" w:rsidP="001B65F7">
      <w:pPr>
        <w:pStyle w:val="af6"/>
        <w:spacing w:before="0" w:beforeAutospacing="0" w:after="0" w:afterAutospacing="0"/>
        <w:rPr>
          <w:rFonts w:ascii="GHEA Grapalat" w:hAnsi="GHEA Grapalat"/>
          <w:sz w:val="22"/>
          <w:szCs w:val="22"/>
          <w:lang w:bidi="ru-RU"/>
        </w:rPr>
      </w:pPr>
      <w:r w:rsidRPr="00036C26">
        <w:rPr>
          <w:rFonts w:ascii="GHEA Grapalat" w:hAnsi="GHEA Grapalat"/>
          <w:b/>
          <w:bCs/>
          <w:i/>
          <w:iCs/>
        </w:rPr>
        <w:t>Вопрос 2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t xml:space="preserve"> </w:t>
      </w:r>
      <w:r w:rsidRPr="004E51C3">
        <w:t xml:space="preserve"> </w:t>
      </w:r>
      <w:r w:rsidR="001B65F7" w:rsidRPr="001B65F7">
        <w:rPr>
          <w:rFonts w:ascii="GHEA Grapalat" w:hAnsi="GHEA Grapalat"/>
          <w:sz w:val="22"/>
          <w:szCs w:val="22"/>
          <w:lang w:bidi="ru-RU"/>
        </w:rPr>
        <w:t>Уважаемый</w:t>
      </w:r>
      <w:proofErr w:type="gramEnd"/>
      <w:r w:rsidR="001B65F7" w:rsidRPr="001B65F7">
        <w:rPr>
          <w:rFonts w:ascii="GHEA Grapalat" w:hAnsi="GHEA Grapalat"/>
          <w:sz w:val="22"/>
          <w:szCs w:val="22"/>
          <w:lang w:bidi="ru-RU"/>
        </w:rPr>
        <w:t xml:space="preserve"> партнёр,</w:t>
      </w:r>
    </w:p>
    <w:p w14:paraId="63D1C7F8" w14:textId="77777777" w:rsidR="001B65F7" w:rsidRPr="001B65F7" w:rsidRDefault="001B65F7" w:rsidP="001B65F7">
      <w:pPr>
        <w:pStyle w:val="af6"/>
        <w:spacing w:before="0" w:beforeAutospacing="0" w:after="0" w:afterAutospacing="0"/>
        <w:rPr>
          <w:rFonts w:ascii="GHEA Grapalat" w:hAnsi="GHEA Grapalat"/>
          <w:sz w:val="22"/>
          <w:szCs w:val="22"/>
          <w:lang w:bidi="ru-RU"/>
        </w:rPr>
      </w:pPr>
      <w:r w:rsidRPr="001B65F7">
        <w:rPr>
          <w:rFonts w:ascii="GHEA Grapalat" w:hAnsi="GHEA Grapalat"/>
          <w:sz w:val="22"/>
          <w:szCs w:val="22"/>
          <w:lang w:bidi="ru-RU"/>
        </w:rPr>
        <w:t>Просим Вас предоставить разъяснения относительно указанных Вами микропроцессорных терминалов:</w:t>
      </w:r>
    </w:p>
    <w:p w14:paraId="01F160B2" w14:textId="77777777" w:rsidR="001B65F7" w:rsidRPr="001B65F7" w:rsidRDefault="001B65F7" w:rsidP="001B65F7">
      <w:pPr>
        <w:pStyle w:val="af6"/>
        <w:numPr>
          <w:ilvl w:val="0"/>
          <w:numId w:val="47"/>
        </w:numPr>
        <w:spacing w:before="0" w:beforeAutospacing="0" w:after="0" w:afterAutospacing="0"/>
        <w:ind w:left="0"/>
        <w:rPr>
          <w:rFonts w:ascii="GHEA Grapalat" w:hAnsi="GHEA Grapalat"/>
          <w:sz w:val="22"/>
          <w:szCs w:val="22"/>
          <w:lang w:bidi="ru-RU"/>
        </w:rPr>
      </w:pPr>
      <w:r w:rsidRPr="001B65F7">
        <w:rPr>
          <w:rFonts w:ascii="GHEA Grapalat" w:hAnsi="GHEA Grapalat"/>
          <w:sz w:val="22"/>
          <w:szCs w:val="22"/>
          <w:lang w:bidi="ru-RU"/>
        </w:rPr>
        <w:t>Почему отсутствуют технические характеристики?</w:t>
      </w:r>
    </w:p>
    <w:p w14:paraId="241739D9" w14:textId="77777777" w:rsidR="001B65F7" w:rsidRPr="001B65F7" w:rsidRDefault="001B65F7" w:rsidP="001B65F7">
      <w:pPr>
        <w:pStyle w:val="af6"/>
        <w:numPr>
          <w:ilvl w:val="0"/>
          <w:numId w:val="47"/>
        </w:numPr>
        <w:spacing w:before="0" w:beforeAutospacing="0" w:after="0" w:afterAutospacing="0"/>
        <w:ind w:left="0"/>
        <w:rPr>
          <w:rFonts w:ascii="GHEA Grapalat" w:hAnsi="GHEA Grapalat"/>
          <w:sz w:val="22"/>
          <w:szCs w:val="22"/>
          <w:lang w:bidi="ru-RU"/>
        </w:rPr>
      </w:pPr>
      <w:r w:rsidRPr="001B65F7">
        <w:rPr>
          <w:rFonts w:ascii="GHEA Grapalat" w:hAnsi="GHEA Grapalat"/>
          <w:sz w:val="22"/>
          <w:szCs w:val="22"/>
          <w:lang w:bidi="ru-RU"/>
        </w:rPr>
        <w:t>Отсутствуют ли эквивалентные производители, которые могли бы удовлетворить Вашим требованиям?</w:t>
      </w:r>
    </w:p>
    <w:p w14:paraId="2A13019E" w14:textId="77777777" w:rsidR="001B65F7" w:rsidRPr="001B65F7" w:rsidRDefault="001B65F7" w:rsidP="001B65F7">
      <w:pPr>
        <w:pStyle w:val="af6"/>
        <w:spacing w:before="0" w:beforeAutospacing="0" w:after="0" w:afterAutospacing="0"/>
        <w:rPr>
          <w:rFonts w:ascii="GHEA Grapalat" w:hAnsi="GHEA Grapalat"/>
          <w:sz w:val="22"/>
          <w:szCs w:val="22"/>
          <w:lang w:bidi="ru-RU"/>
        </w:rPr>
      </w:pPr>
      <w:r w:rsidRPr="001B65F7">
        <w:rPr>
          <w:rFonts w:ascii="GHEA Grapalat" w:hAnsi="GHEA Grapalat"/>
          <w:sz w:val="22"/>
          <w:szCs w:val="22"/>
          <w:lang w:bidi="ru-RU"/>
        </w:rPr>
        <w:t>Предлагаем добавить технические характеристики, указать формулировку «или эквивалент», а также наименование заменяющего (альтернативного) товара.</w:t>
      </w:r>
    </w:p>
    <w:p w14:paraId="3D283572" w14:textId="3631D554" w:rsidR="00A041E1" w:rsidRPr="00D04F9E" w:rsidRDefault="00484F87" w:rsidP="001B65F7">
      <w:pPr>
        <w:pStyle w:val="a3"/>
        <w:ind w:left="-284"/>
        <w:jc w:val="both"/>
        <w:rPr>
          <w:rFonts w:ascii="GHEA Grapalat" w:hAnsi="GHEA Grapalat" w:cs="Arial CYR"/>
          <w:b/>
          <w:bCs/>
          <w:color w:val="000000"/>
          <w:lang w:val="hy-AM"/>
        </w:rPr>
      </w:pPr>
      <w:r w:rsidRPr="00D04F9E">
        <w:rPr>
          <w:rFonts w:ascii="GHEA Grapalat" w:hAnsi="GHEA Grapalat" w:cs="Arial CYR"/>
          <w:b/>
          <w:bCs/>
          <w:color w:val="000000"/>
          <w:lang w:val="hy-AM"/>
        </w:rPr>
        <w:t xml:space="preserve">                            </w:t>
      </w:r>
    </w:p>
    <w:p w14:paraId="08FF6F4C" w14:textId="5565B2BD" w:rsidR="00F86781" w:rsidRPr="00F86781" w:rsidRDefault="000338EB" w:rsidP="00F86781">
      <w:pPr>
        <w:pStyle w:val="af6"/>
        <w:framePr w:w="9466" w:h="1496" w:hRule="exact" w:hSpace="180" w:wrap="around" w:vAnchor="text" w:hAnchor="page" w:x="1377" w:y="5"/>
        <w:spacing w:before="0" w:beforeAutospacing="0" w:after="0" w:afterAutospacing="0"/>
        <w:suppressOverlap/>
        <w:rPr>
          <w:rFonts w:ascii="GHEA Grapalat" w:hAnsi="GHEA Grapalat"/>
          <w:sz w:val="22"/>
          <w:szCs w:val="22"/>
          <w:lang w:bidi="ru-RU"/>
        </w:rPr>
      </w:pPr>
      <w:r w:rsidRPr="00D04F9E">
        <w:rPr>
          <w:rFonts w:ascii="GHEA Grapalat" w:hAnsi="GHEA Grapalat"/>
          <w:b/>
          <w:bCs/>
          <w:sz w:val="22"/>
          <w:szCs w:val="22"/>
        </w:rPr>
        <w:t xml:space="preserve">            </w:t>
      </w:r>
      <w:r w:rsidR="00B717F9" w:rsidRPr="00367644">
        <w:rPr>
          <w:rFonts w:ascii="GHEA Grapalat" w:hAnsi="GHEA Grapalat"/>
          <w:b/>
          <w:bCs/>
          <w:i/>
          <w:iCs/>
          <w:sz w:val="20"/>
        </w:rPr>
        <w:t>Разяснение 1</w:t>
      </w:r>
      <w:r w:rsidR="00B717F9" w:rsidRPr="004551F1">
        <w:rPr>
          <w:rFonts w:ascii="GHEA Grapalat" w:hAnsi="GHEA Grapalat" w:cs="Arial CYR"/>
          <w:b/>
          <w:bCs/>
          <w:i/>
          <w:color w:val="000000"/>
          <w:lang w:val="hy-AM"/>
        </w:rPr>
        <w:t xml:space="preserve"> </w:t>
      </w:r>
      <w:r w:rsidR="00F86781" w:rsidRPr="00F86781">
        <w:rPr>
          <w:rFonts w:ascii="GHEA Grapalat" w:hAnsi="GHEA Grapalat"/>
          <w:sz w:val="22"/>
          <w:szCs w:val="22"/>
          <w:lang w:bidi="ru-RU"/>
        </w:rPr>
        <w:t>Плата управления используется для направляющего узла передающей кабины погрузочной машины (Перегруз машина) КТ-100.</w:t>
      </w:r>
    </w:p>
    <w:p w14:paraId="4A5D7E2A" w14:textId="25E92BC4" w:rsidR="00F86781" w:rsidRPr="00F86781" w:rsidRDefault="00F86781" w:rsidP="00F86781">
      <w:pPr>
        <w:pStyle w:val="af6"/>
        <w:framePr w:w="9466" w:h="1496" w:hRule="exact" w:hSpace="180" w:wrap="around" w:vAnchor="text" w:hAnchor="page" w:x="1377" w:y="5"/>
        <w:spacing w:before="0" w:beforeAutospacing="0" w:after="0" w:afterAutospacing="0"/>
        <w:suppressOverlap/>
        <w:rPr>
          <w:rFonts w:ascii="GHEA Grapalat" w:hAnsi="GHEA Grapalat"/>
          <w:sz w:val="22"/>
          <w:szCs w:val="22"/>
          <w:lang w:bidi="ru-RU"/>
        </w:rPr>
      </w:pPr>
      <w:r w:rsidRPr="00F86781">
        <w:rPr>
          <w:rFonts w:ascii="GHEA Grapalat" w:hAnsi="GHEA Grapalat"/>
          <w:sz w:val="22"/>
          <w:szCs w:val="22"/>
          <w:lang w:bidi="ru-RU"/>
        </w:rPr>
        <w:t>Данная плата является составной частью специальной передающей машины ПМ (Перегруз машин</w:t>
      </w:r>
      <w:r w:rsidR="00303F7C">
        <w:rPr>
          <w:rFonts w:ascii="GHEA Grapalat" w:hAnsi="GHEA Grapalat"/>
          <w:sz w:val="22"/>
          <w:szCs w:val="22"/>
          <w:lang w:bidi="ru-RU"/>
        </w:rPr>
        <w:t>а</w:t>
      </w:r>
      <w:r w:rsidRPr="00F86781">
        <w:rPr>
          <w:rFonts w:ascii="GHEA Grapalat" w:hAnsi="GHEA Grapalat"/>
          <w:sz w:val="22"/>
          <w:szCs w:val="22"/>
          <w:lang w:bidi="ru-RU"/>
        </w:rPr>
        <w:t>), и её эквивалент должен быть согласован с проектирующей и производственной компанией.</w:t>
      </w:r>
    </w:p>
    <w:p w14:paraId="5D215F31" w14:textId="7FBDFD00" w:rsidR="00B717F9" w:rsidRPr="00F86781" w:rsidRDefault="00B717F9" w:rsidP="00F86781">
      <w:pPr>
        <w:framePr w:w="9466" w:h="1496" w:hRule="exact" w:hSpace="180" w:wrap="around" w:vAnchor="text" w:hAnchor="page" w:x="1377" w:y="5"/>
        <w:ind w:left="34" w:right="34" w:hanging="460"/>
        <w:suppressOverlap/>
        <w:jc w:val="both"/>
        <w:rPr>
          <w:rFonts w:ascii="GHEA Grapalat" w:hAnsi="GHEA Grapalat" w:cs="Arial CYR"/>
          <w:b/>
          <w:bCs/>
          <w:i/>
          <w:color w:val="000000"/>
        </w:rPr>
      </w:pPr>
    </w:p>
    <w:p w14:paraId="3BFCF56E" w14:textId="77777777" w:rsidR="00F86781" w:rsidRPr="00367644" w:rsidRDefault="00F86781" w:rsidP="00F86781">
      <w:pPr>
        <w:framePr w:w="9466" w:h="1496" w:hRule="exact" w:hSpace="180" w:wrap="around" w:vAnchor="text" w:hAnchor="page" w:x="1377" w:y="5"/>
        <w:ind w:left="34" w:right="34" w:hanging="460"/>
        <w:suppressOverlap/>
        <w:jc w:val="both"/>
        <w:rPr>
          <w:rFonts w:ascii="GHEA Grapalat" w:hAnsi="GHEA Grapalat"/>
          <w:sz w:val="22"/>
          <w:szCs w:val="22"/>
        </w:rPr>
      </w:pPr>
    </w:p>
    <w:p w14:paraId="3F7E440C" w14:textId="341012B7" w:rsidR="007801EE" w:rsidRDefault="00B717F9" w:rsidP="007801EE">
      <w:pPr>
        <w:ind w:left="34" w:right="34" w:hanging="176"/>
        <w:jc w:val="both"/>
        <w:rPr>
          <w:rFonts w:ascii="GHEA Grapalat" w:hAnsi="GHEA Grapalat" w:cs="Arial CYR"/>
          <w:b/>
          <w:bCs/>
          <w:i/>
          <w:color w:val="000000"/>
          <w:lang w:val="hy-AM"/>
        </w:rPr>
      </w:pPr>
      <w:r w:rsidRPr="00367644">
        <w:rPr>
          <w:rFonts w:ascii="GHEA Grapalat" w:hAnsi="GHEA Grapalat"/>
          <w:b/>
          <w:bCs/>
          <w:i/>
          <w:iCs/>
          <w:sz w:val="20"/>
        </w:rPr>
        <w:t>Разяснение 2</w:t>
      </w:r>
      <w:r w:rsidRPr="004551F1">
        <w:rPr>
          <w:rFonts w:ascii="GHEA Grapalat" w:hAnsi="GHEA Grapalat" w:cs="Arial CYR"/>
          <w:b/>
          <w:bCs/>
          <w:i/>
          <w:color w:val="000000"/>
          <w:lang w:val="hy-AM"/>
        </w:rPr>
        <w:t xml:space="preserve"> </w:t>
      </w:r>
    </w:p>
    <w:p w14:paraId="188B2F7A" w14:textId="77777777" w:rsidR="007801EE" w:rsidRPr="001444E1" w:rsidRDefault="007801EE" w:rsidP="007801EE">
      <w:pPr>
        <w:ind w:left="-284" w:firstLine="284"/>
        <w:jc w:val="both"/>
        <w:rPr>
          <w:rFonts w:ascii="GHEA Grapalat" w:hAnsi="GHEA Grapalat"/>
          <w:spacing w:val="4"/>
          <w:sz w:val="22"/>
          <w:szCs w:val="22"/>
        </w:rPr>
      </w:pPr>
      <w:r w:rsidRPr="007801EE">
        <w:rPr>
          <w:rFonts w:ascii="GHEA Grapalat" w:hAnsi="GHEA Grapalat"/>
          <w:sz w:val="22"/>
          <w:szCs w:val="22"/>
        </w:rPr>
        <w:t>1.</w:t>
      </w:r>
      <w:r w:rsidRPr="007801EE">
        <w:rPr>
          <w:rFonts w:ascii="Times New Roman" w:hAnsi="Times New Roman"/>
          <w:kern w:val="36"/>
          <w:szCs w:val="24"/>
        </w:rPr>
        <w:t xml:space="preserve"> </w:t>
      </w:r>
      <w:r w:rsidRPr="001444E1">
        <w:rPr>
          <w:rFonts w:ascii="GHEA Grapalat" w:hAnsi="GHEA Grapalat"/>
          <w:spacing w:val="4"/>
          <w:sz w:val="22"/>
          <w:szCs w:val="22"/>
        </w:rPr>
        <w:t>Т</w:t>
      </w:r>
      <w:r w:rsidRPr="001444E1">
        <w:rPr>
          <w:rFonts w:ascii="GHEA Grapalat" w:hAnsi="GHEA Grapalat"/>
          <w:spacing w:val="4"/>
          <w:sz w:val="22"/>
          <w:szCs w:val="22"/>
        </w:rPr>
        <w:t>ерминалы</w:t>
      </w:r>
      <w:r w:rsidRPr="001444E1">
        <w:rPr>
          <w:rFonts w:ascii="GHEA Grapalat" w:hAnsi="GHEA Grapalat"/>
          <w:spacing w:val="4"/>
          <w:sz w:val="22"/>
          <w:szCs w:val="22"/>
        </w:rPr>
        <w:t xml:space="preserve"> </w:t>
      </w:r>
      <w:r w:rsidRPr="001444E1">
        <w:rPr>
          <w:rFonts w:ascii="GHEA Grapalat" w:hAnsi="GHEA Grapalat"/>
          <w:spacing w:val="4"/>
          <w:sz w:val="22"/>
          <w:szCs w:val="22"/>
        </w:rPr>
        <w:t>являются проектными, а их тип вбирает в себя структуру (конфигурацию) исполнения, что исключает необходимость указания дополнительной информации. (см. ТЕРМИНАЛЫ МИКРОПРОЦЕССОРНЫЕ СЕРИИ ЭКРА 200. Руководство по эксплуатации ЭКРА.650321.001 РЭ)</w:t>
      </w:r>
    </w:p>
    <w:p w14:paraId="75398836" w14:textId="26621A32" w:rsidR="007801EE" w:rsidRPr="001444E1" w:rsidRDefault="007801EE" w:rsidP="007801EE">
      <w:pPr>
        <w:ind w:left="-284" w:firstLine="284"/>
        <w:jc w:val="both"/>
        <w:rPr>
          <w:rFonts w:ascii="GHEA Grapalat" w:hAnsi="GHEA Grapalat"/>
          <w:spacing w:val="4"/>
          <w:sz w:val="22"/>
          <w:szCs w:val="22"/>
        </w:rPr>
      </w:pPr>
      <w:r w:rsidRPr="001444E1">
        <w:rPr>
          <w:rFonts w:ascii="GHEA Grapalat" w:hAnsi="GHEA Grapalat"/>
          <w:spacing w:val="4"/>
          <w:sz w:val="22"/>
          <w:szCs w:val="22"/>
        </w:rPr>
        <w:t xml:space="preserve">2. </w:t>
      </w:r>
      <w:r w:rsidRPr="001444E1">
        <w:rPr>
          <w:rFonts w:ascii="GHEA Grapalat" w:hAnsi="GHEA Grapalat"/>
          <w:spacing w:val="4"/>
          <w:sz w:val="22"/>
          <w:szCs w:val="22"/>
        </w:rPr>
        <w:t xml:space="preserve">Допускается эквивалентный вариант товаров данных лотов согласно решению № 473-А от 2 </w:t>
      </w:r>
      <w:proofErr w:type="gramStart"/>
      <w:r w:rsidRPr="001444E1">
        <w:rPr>
          <w:rFonts w:ascii="GHEA Grapalat" w:hAnsi="GHEA Grapalat"/>
          <w:spacing w:val="4"/>
          <w:sz w:val="22"/>
          <w:szCs w:val="22"/>
        </w:rPr>
        <w:t>апреля  2020</w:t>
      </w:r>
      <w:proofErr w:type="gramEnd"/>
      <w:r w:rsidRPr="001444E1">
        <w:rPr>
          <w:rFonts w:ascii="GHEA Grapalat" w:hAnsi="GHEA Grapalat"/>
          <w:spacing w:val="4"/>
          <w:sz w:val="22"/>
          <w:szCs w:val="22"/>
        </w:rPr>
        <w:t xml:space="preserve"> года  по первому подпункту 2 пункта, участник может предложить эквивалентный </w:t>
      </w:r>
      <w:r w:rsidR="006815CA">
        <w:rPr>
          <w:rFonts w:ascii="GHEA Grapalat" w:hAnsi="GHEA Grapalat"/>
          <w:spacing w:val="4"/>
          <w:sz w:val="22"/>
          <w:szCs w:val="22"/>
        </w:rPr>
        <w:t>товар</w:t>
      </w:r>
      <w:r w:rsidRPr="001444E1">
        <w:rPr>
          <w:rFonts w:ascii="GHEA Grapalat" w:hAnsi="GHEA Grapalat"/>
          <w:spacing w:val="4"/>
          <w:sz w:val="22"/>
          <w:szCs w:val="22"/>
        </w:rPr>
        <w:t>, который предназначен проектом или паспортом</w:t>
      </w:r>
      <w:r w:rsidR="008E05AD">
        <w:rPr>
          <w:rFonts w:ascii="GHEA Grapalat" w:hAnsi="GHEA Grapalat"/>
          <w:spacing w:val="4"/>
          <w:sz w:val="22"/>
          <w:szCs w:val="22"/>
        </w:rPr>
        <w:t>,</w:t>
      </w:r>
      <w:r w:rsidRPr="001444E1">
        <w:rPr>
          <w:rFonts w:ascii="GHEA Grapalat" w:hAnsi="GHEA Grapalat"/>
          <w:spacing w:val="4"/>
          <w:sz w:val="22"/>
          <w:szCs w:val="22"/>
        </w:rPr>
        <w:t xml:space="preserve"> или техническим заданием</w:t>
      </w:r>
      <w:r w:rsidR="008E05AD">
        <w:rPr>
          <w:rFonts w:ascii="GHEA Grapalat" w:hAnsi="GHEA Grapalat"/>
          <w:spacing w:val="4"/>
          <w:sz w:val="22"/>
          <w:szCs w:val="22"/>
        </w:rPr>
        <w:t>,</w:t>
      </w:r>
      <w:r w:rsidRPr="001444E1">
        <w:rPr>
          <w:rFonts w:ascii="GHEA Grapalat" w:hAnsi="GHEA Grapalat"/>
          <w:spacing w:val="4"/>
          <w:sz w:val="22"/>
          <w:szCs w:val="22"/>
        </w:rPr>
        <w:t xml:space="preserve"> или согласовано с уполномоченным органом, автором проекта.</w:t>
      </w:r>
    </w:p>
    <w:p w14:paraId="67AABF29" w14:textId="3B2B7E8C" w:rsidR="007801EE" w:rsidRPr="007801EE" w:rsidRDefault="007801EE" w:rsidP="007801EE">
      <w:pPr>
        <w:ind w:left="34" w:right="34" w:hanging="176"/>
        <w:jc w:val="both"/>
        <w:rPr>
          <w:rFonts w:ascii="GHEA Grapalat" w:hAnsi="GHEA Grapalat"/>
          <w:i/>
          <w:iCs/>
          <w:sz w:val="20"/>
        </w:rPr>
      </w:pPr>
    </w:p>
    <w:p w14:paraId="6A8BBF54" w14:textId="143E9246" w:rsidR="00DF7DC6" w:rsidRPr="0061332D" w:rsidRDefault="00D64FDA" w:rsidP="007801EE">
      <w:pPr>
        <w:spacing w:after="240"/>
        <w:ind w:left="-426" w:right="17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gramStart"/>
      <w:r w:rsidR="000338EB" w:rsidRPr="00701343">
        <w:rPr>
          <w:rFonts w:ascii="GHEA Grapalat" w:hAnsi="GHEA Grapalat"/>
          <w:b/>
          <w:bCs/>
          <w:sz w:val="20"/>
          <w:lang w:val="af-ZA"/>
        </w:rPr>
        <w:t>«</w:t>
      </w:r>
      <w:r w:rsidR="007801EE" w:rsidRPr="007801EE">
        <w:rPr>
          <w:rFonts w:ascii="GHEA Grapalat" w:hAnsi="GHEA Grapalat"/>
          <w:bCs/>
          <w:sz w:val="20"/>
        </w:rPr>
        <w:t xml:space="preserve"> </w:t>
      </w:r>
      <w:r w:rsidR="007801EE">
        <w:rPr>
          <w:rFonts w:ascii="GHEA Grapalat" w:hAnsi="GHEA Grapalat"/>
          <w:bCs/>
          <w:sz w:val="20"/>
        </w:rPr>
        <w:t>HAEK</w:t>
      </w:r>
      <w:proofErr w:type="gramEnd"/>
      <w:r w:rsidR="007801EE">
        <w:rPr>
          <w:rFonts w:ascii="GHEA Grapalat" w:hAnsi="GHEA Grapalat"/>
          <w:bCs/>
          <w:sz w:val="20"/>
        </w:rPr>
        <w:t>-GHAPDzB-6/26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sectPr w:rsidR="00DF7DC6" w:rsidRPr="00FF4A8D" w:rsidSect="001444E1">
      <w:footerReference w:type="even" r:id="rId7"/>
      <w:footerReference w:type="default" r:id="rId8"/>
      <w:pgSz w:w="11906" w:h="16838" w:code="9"/>
      <w:pgMar w:top="426" w:right="70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52B2" w14:textId="77777777" w:rsidR="00325E82" w:rsidRDefault="00325E82">
      <w:r>
        <w:separator/>
      </w:r>
    </w:p>
  </w:endnote>
  <w:endnote w:type="continuationSeparator" w:id="0">
    <w:p w14:paraId="7F038F90" w14:textId="77777777" w:rsidR="00325E82" w:rsidRDefault="0032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D947" w14:textId="77777777" w:rsidR="00325E82" w:rsidRDefault="00325E82">
      <w:r>
        <w:separator/>
      </w:r>
    </w:p>
  </w:footnote>
  <w:footnote w:type="continuationSeparator" w:id="0">
    <w:p w14:paraId="05670E2B" w14:textId="77777777" w:rsidR="00325E82" w:rsidRDefault="0032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95B28"/>
    <w:multiLevelType w:val="hybridMultilevel"/>
    <w:tmpl w:val="17E6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D0D3342"/>
    <w:multiLevelType w:val="multilevel"/>
    <w:tmpl w:val="53FA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1"/>
  </w:num>
  <w:num w:numId="3">
    <w:abstractNumId w:val="4"/>
  </w:num>
  <w:num w:numId="4">
    <w:abstractNumId w:val="24"/>
  </w:num>
  <w:num w:numId="5">
    <w:abstractNumId w:val="44"/>
  </w:num>
  <w:num w:numId="6">
    <w:abstractNumId w:val="21"/>
  </w:num>
  <w:num w:numId="7">
    <w:abstractNumId w:val="39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4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5"/>
  </w:num>
  <w:num w:numId="20">
    <w:abstractNumId w:val="2"/>
  </w:num>
  <w:num w:numId="21">
    <w:abstractNumId w:val="30"/>
  </w:num>
  <w:num w:numId="22">
    <w:abstractNumId w:val="36"/>
  </w:num>
  <w:num w:numId="23">
    <w:abstractNumId w:val="10"/>
  </w:num>
  <w:num w:numId="24">
    <w:abstractNumId w:val="5"/>
  </w:num>
  <w:num w:numId="25">
    <w:abstractNumId w:val="42"/>
  </w:num>
  <w:num w:numId="26">
    <w:abstractNumId w:val="27"/>
  </w:num>
  <w:num w:numId="27">
    <w:abstractNumId w:val="12"/>
  </w:num>
  <w:num w:numId="28">
    <w:abstractNumId w:val="15"/>
  </w:num>
  <w:num w:numId="29">
    <w:abstractNumId w:val="40"/>
  </w:num>
  <w:num w:numId="30">
    <w:abstractNumId w:val="26"/>
  </w:num>
  <w:num w:numId="31">
    <w:abstractNumId w:val="26"/>
  </w:num>
  <w:num w:numId="32">
    <w:abstractNumId w:val="19"/>
  </w:num>
  <w:num w:numId="33">
    <w:abstractNumId w:val="45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1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8"/>
  </w:num>
  <w:num w:numId="46">
    <w:abstractNumId w:val="3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44E1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5F7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3F7C"/>
    <w:rsid w:val="003047A8"/>
    <w:rsid w:val="003057F7"/>
    <w:rsid w:val="0030681A"/>
    <w:rsid w:val="00306FFC"/>
    <w:rsid w:val="0030710B"/>
    <w:rsid w:val="00315746"/>
    <w:rsid w:val="0031734F"/>
    <w:rsid w:val="00325E82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15CA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801EE"/>
    <w:rsid w:val="00790909"/>
    <w:rsid w:val="007A44B1"/>
    <w:rsid w:val="007A4B84"/>
    <w:rsid w:val="007A795B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5AD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2A0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414D"/>
    <w:rsid w:val="00B846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86781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5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  <w:style w:type="character" w:customStyle="1" w:styleId="af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4"/>
    <w:uiPriority w:val="34"/>
    <w:locked/>
    <w:rsid w:val="007801EE"/>
    <w:rPr>
      <w:rFonts w:ascii="Times Armenian" w:hAnsi="Times Armenian"/>
      <w:sz w:val="24"/>
    </w:rPr>
  </w:style>
  <w:style w:type="paragraph" w:styleId="af6">
    <w:name w:val="Normal (Web)"/>
    <w:basedOn w:val="a"/>
    <w:uiPriority w:val="99"/>
    <w:unhideWhenUsed/>
    <w:rsid w:val="007801E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54</cp:revision>
  <cp:lastPrinted>2024-08-05T12:34:00Z</cp:lastPrinted>
  <dcterms:created xsi:type="dcterms:W3CDTF">2023-12-08T05:28:00Z</dcterms:created>
  <dcterms:modified xsi:type="dcterms:W3CDTF">2026-02-17T11:50:00Z</dcterms:modified>
</cp:coreProperties>
</file>