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E5" w:rsidRPr="00D7081B" w:rsidRDefault="004033E5" w:rsidP="004033E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33E5" w:rsidRPr="008F7D9E" w:rsidRDefault="004033E5" w:rsidP="004033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7D9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33E5" w:rsidRPr="008F7D9E" w:rsidRDefault="004033E5" w:rsidP="004033E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7D9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033E5" w:rsidRPr="008F7D9E" w:rsidRDefault="004033E5" w:rsidP="004033E5">
      <w:pPr>
        <w:jc w:val="both"/>
        <w:rPr>
          <w:rFonts w:ascii="GHEA Grapalat" w:hAnsi="GHEA Grapalat"/>
          <w:sz w:val="20"/>
          <w:lang w:val="af-ZA"/>
        </w:rPr>
      </w:pPr>
    </w:p>
    <w:p w:rsidR="004033E5" w:rsidRPr="008F7D9E" w:rsidRDefault="004033E5" w:rsidP="004033E5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8F7D9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4033E5">
        <w:rPr>
          <w:rFonts w:ascii="GHEA Grapalat" w:hAnsi="GHEA Grapalat"/>
          <w:color w:val="FF0000"/>
          <w:sz w:val="20"/>
          <w:u w:val="single"/>
          <w:lang w:val="es-ES"/>
        </w:rPr>
        <w:t>&lt;</w:t>
      </w:r>
      <w:r w:rsidRPr="004033E5">
        <w:rPr>
          <w:rFonts w:ascii="GHEA Grapalat" w:hAnsi="GHEA Grapalat" w:cs="Sylfaen"/>
          <w:color w:val="FF0000"/>
          <w:sz w:val="20"/>
          <w:u w:val="single"/>
        </w:rPr>
        <w:t>ՀՀ</w:t>
      </w:r>
      <w:r w:rsidRPr="004033E5">
        <w:rPr>
          <w:rFonts w:ascii="GHEA Grapalat" w:hAnsi="GHEA Grapalat" w:cs="Calibri"/>
          <w:color w:val="FF0000"/>
          <w:sz w:val="20"/>
          <w:u w:val="single"/>
          <w:lang w:val="af-ZA"/>
        </w:rPr>
        <w:t xml:space="preserve"> </w:t>
      </w:r>
      <w:r w:rsidRPr="004033E5">
        <w:rPr>
          <w:rFonts w:ascii="GHEA Grapalat" w:hAnsi="GHEA Grapalat" w:cs="Sylfaen"/>
          <w:color w:val="FF0000"/>
          <w:sz w:val="20"/>
          <w:u w:val="single"/>
        </w:rPr>
        <w:t>ԱԱԾ</w:t>
      </w:r>
      <w:r w:rsidRPr="004033E5">
        <w:rPr>
          <w:rFonts w:ascii="GHEA Grapalat" w:hAnsi="GHEA Grapalat" w:cs="Calibri"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color w:val="FF0000"/>
          <w:sz w:val="20"/>
          <w:u w:val="single"/>
        </w:rPr>
        <w:t>ՌԲՎ</w:t>
      </w:r>
      <w:r w:rsidRPr="004033E5">
        <w:rPr>
          <w:rFonts w:ascii="GHEA Grapalat" w:hAnsi="GHEA Grapalat" w:cs="Calibri"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color w:val="FF0000"/>
          <w:sz w:val="20"/>
          <w:u w:val="single"/>
        </w:rPr>
        <w:t>ԷԱՃ</w:t>
      </w:r>
      <w:r w:rsidRPr="004033E5">
        <w:rPr>
          <w:rFonts w:ascii="GHEA Grapalat" w:hAnsi="GHEA Grapalat" w:cs="Calibri"/>
          <w:color w:val="FF0000"/>
          <w:sz w:val="20"/>
          <w:u w:val="single"/>
          <w:lang w:val="af-ZA"/>
        </w:rPr>
        <w:t>-2/19-</w:t>
      </w:r>
      <w:r w:rsidRPr="004033E5">
        <w:rPr>
          <w:rFonts w:ascii="GHEA Grapalat" w:hAnsi="GHEA Grapalat" w:cs="Sylfaen"/>
          <w:color w:val="FF0000"/>
          <w:sz w:val="20"/>
          <w:u w:val="single"/>
        </w:rPr>
        <w:t>ԴԵՂՈՐԱՅՔ</w:t>
      </w:r>
      <w:r w:rsidRPr="004033E5">
        <w:rPr>
          <w:rFonts w:ascii="GHEA Grapalat" w:hAnsi="GHEA Grapalat"/>
          <w:color w:val="FF0000"/>
          <w:sz w:val="20"/>
          <w:u w:val="single"/>
          <w:lang w:val="es-ES"/>
        </w:rPr>
        <w:t>&gt;</w:t>
      </w:r>
    </w:p>
    <w:p w:rsidR="004033E5" w:rsidRPr="008F7D9E" w:rsidRDefault="004033E5" w:rsidP="004033E5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4033E5" w:rsidRPr="008F7D9E" w:rsidRDefault="004033E5" w:rsidP="004033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24B58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ԴԵՂՈՐԱՅՔ</w:t>
      </w:r>
      <w:r w:rsidRPr="00624B58">
        <w:rPr>
          <w:rFonts w:ascii="GHEA Grapalat" w:hAnsi="GHEA Grapalat" w:cs="Sylfaen"/>
          <w:b/>
          <w:color w:val="FF0000"/>
          <w:sz w:val="20"/>
          <w:u w:val="single"/>
        </w:rPr>
        <w:t>Ի</w:t>
      </w:r>
      <w:r w:rsidRPr="00624B58">
        <w:rPr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b/>
          <w:sz w:val="20"/>
          <w:lang w:val="af-ZA"/>
        </w:rPr>
        <w:t xml:space="preserve">ձեռքբերման նպատակով կազմակերպված </w:t>
      </w:r>
      <w:r w:rsidRPr="004033E5">
        <w:rPr>
          <w:rFonts w:ascii="GHEA Grapalat" w:hAnsi="GHEA Grapalat"/>
          <w:b/>
          <w:color w:val="FF0000"/>
          <w:sz w:val="20"/>
          <w:u w:val="single"/>
          <w:lang w:val="es-ES"/>
        </w:rPr>
        <w:t>&lt;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ՀՀ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 xml:space="preserve"> 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ԱԱԾ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ՌԲՎ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ԷԱՃ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-2/19-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ԴԵՂՈՐԱՅՔ</w:t>
      </w:r>
      <w:r w:rsidRPr="004033E5">
        <w:rPr>
          <w:rFonts w:ascii="GHEA Grapalat" w:hAnsi="GHEA Grapalat"/>
          <w:b/>
          <w:color w:val="FF0000"/>
          <w:sz w:val="20"/>
          <w:u w:val="single"/>
          <w:lang w:val="es-ES"/>
        </w:rPr>
        <w:t>&gt;</w:t>
      </w:r>
      <w:r w:rsidRPr="00624B58">
        <w:rPr>
          <w:rFonts w:ascii="GHEA Grapalat" w:hAnsi="GHEA Grapalat" w:cs="Sylfaen"/>
          <w:b/>
          <w:sz w:val="20"/>
          <w:lang w:val="af-ZA"/>
        </w:rPr>
        <w:t xml:space="preserve"> ծածկագրով</w:t>
      </w:r>
      <w:r w:rsidRPr="008F7D9E">
        <w:rPr>
          <w:rFonts w:ascii="GHEA Grapalat" w:hAnsi="GHEA Grapalat" w:cs="Sylfaen"/>
          <w:b/>
          <w:sz w:val="20"/>
          <w:lang w:val="af-ZA"/>
        </w:rPr>
        <w:t xml:space="preserve"> գնման ընթացակարգը չկայացած հայտարարելու մասին տեղեկատվությունը`</w:t>
      </w:r>
    </w:p>
    <w:p w:rsidR="004033E5" w:rsidRPr="008F7D9E" w:rsidRDefault="004033E5" w:rsidP="004033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1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32"/>
        <w:gridCol w:w="2713"/>
        <w:gridCol w:w="2434"/>
        <w:gridCol w:w="2012"/>
      </w:tblGrid>
      <w:tr w:rsidR="004033E5" w:rsidRPr="004033E5" w:rsidTr="004033E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33E5" w:rsidRPr="008F7D9E" w:rsidRDefault="004033E5" w:rsidP="0040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/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F7D9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Տրիմետազիդին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տրիմետազիդինի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C01EB15</w:t>
            </w:r>
          </w:p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1-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2-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3E5" w:rsidRPr="00624B58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4B58">
              <w:rPr>
                <w:rFonts w:ascii="GHEA Grapalat" w:hAnsi="GHEA Grapalat"/>
                <w:sz w:val="20"/>
                <w:lang w:val="af-ZA"/>
              </w:rPr>
              <w:t>3-</w:t>
            </w:r>
            <w:r w:rsidRPr="00624B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4B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4B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3E5" w:rsidRPr="00624B58" w:rsidRDefault="004033E5" w:rsidP="004033E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24B58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624B5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24B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24B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ՀՀ ֆինանսների նախարարության 22.02.2019թ-ի թիվ 01.1/26-1/2727-19 գրություն</w:t>
            </w: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արգինին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ինդապամիդ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C09BA04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արգինին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ինդապամիդ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C09BA04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Տոլպերիզոնի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M03BX04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Տոլպերիզոնի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M03BX04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պիտոֆենոն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պիտոֆենոնի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ֆենպիվերինիումի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բրոմիդ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 N02BB52 , A03DA02 , N02BB52                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պիտոֆենոն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պիտոֆենոնի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ֆենպիվերինիումի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բրոմիդ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 N02BB52 , A03DA02 , N02BB52                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Քլորամֆենիկոլ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մեթիլուրացիլ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D06C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Էբաստին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R06AX22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Մեբհիդրոլին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R06AX15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Պիրացետամ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N06BX03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Պապավերին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պապավերինի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A03AD01          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Սուլֆոկամֆորաթթու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նովոկայինի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հիմք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R07AB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Յոդ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D08AG03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Ացետիլսալիցիլաթթու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կոֆեին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N02BA51, N02BA71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N02BB02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N02BB02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pict>
                <v:rect id="AutoShape 11098" o:spid="_x0000_s1028" alt="*" style="position:absolute;margin-left:30pt;margin-top:9pt;width:0;height:24pt;z-index:25166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7cOipkCAABPBgAA&#10;HwAAAGNsaXBib2FyZC9kcmF3aW5ncy9kcmF3aW5nMS54bWzMlN1umzAUx+8n7R2QLydRDDEEUGnV&#10;htCbbqvU7QFc4wRrYCObklTT3n3HfDRpuqnadjOusM/x38e/83F+uW9qp+faCCUz5J9h5HDJVCnk&#10;NkNfvxRujBzTUVnSWkmeoSdu0OXF+3fnNN1q2laCOaAgTUozVHVdm3qeYRVvqDlTLZdg2yjd0A6W&#10;euuVmu5Auam9AOPIa6iQ6OIgldOOOo9a/IVUrdg3Xq6o7KkByZqlxztTjDX7d2Wayv5Gt/ftnbaR&#10;s0/9nXZEmSEgJ2kDiJA3GSY3WHonp7YHgf1GN9ZfbTbOPkNBFMQJBq0nyEa4CMkCw2pQ5PvOYeAC&#10;RmatCQ5nE6s+v3mcVevfCUB4YxjwcxSaaW1gsn/9Vj9ezK+9euzUfUVb7vg+TqBaSm6YztCHZwzz&#10;cdPeQpKMI9WqonLLr0zLWQcPAal5S2u1qzgtjd0ewQHhUWGAeBAD7A+7j6oE4hRiGOroFGawjMgy&#10;HGH6cRyQBax+BXOBSTzCfGZB01ab7oarxrE/GdIQ7XAL7W9NNwY3uwygVCHqelCv5YsN0Bx3IIVw&#10;1NpsModK/57gZB2vY+KSIFq7BOe5e1WsiBsV/jLMF/lqlfs/7L0+SStRllzaa8aKhmKb288nr2q7&#10;EUwrozbdGVONBwUmGJ9bEBrQx2MDTgr7ErL2xy1sWm3TVXHe5WNzD4iMqkVp47RvNXr7sKq109M6&#10;Q8XwTbk9cvNevm/oGYB0wsoPCL4OEreI4qVLChK6yRLHLvaT6yTCJCF58ZLVrZD8P2bl7DKUhEH4&#10;BjSYAdMYgFI6gkbTRnRcO7VoMgQFPDnR1PbQWpZDMXZU1OP/EWPL5cAYVOfStBcMs234AZeTUToc&#10;mka/ndfH64ufAAAA//8DAFBLAwQUAAYACAAAACEAi2YtaLwGAADpGwAAGgAAAGNsaXBib2FyZC90&#10;aGVtZS90aGVtZTEueG1s7FlPbxw1FL8j8R2subfZ/81G3VTZzW4Lbdoo2Rb16J3xzrjxjEe2N+ne&#10;UHtEQkIUxAWJGwcEVGolLuXTBIqgSP0KPNszs+PsLElKBAKaQ3bmzc/v+f31s3312sOYoUMiJOVJ&#10;z6tfrnmIJD4PaBL2vLvj0aV1D0mFkwAznpCeNyfSu7b57jtX8YbPaDrhWATjiMQEAaNEbuCeFymV&#10;bqytSR/IWF7mKUng25SLGCt4FeFaIPARCIjZWqNW66zFmCbeJnBUmtGQwb9ESU3wmdjXbAhKcAzS&#10;70yn1CcGGxzUNULO5YAJdIhZzwOeAT8ak4fKQwxLBR96Xs38eWubV9fwRjaIqRVjS+NG5i8blw0I&#10;DhpGpggnhdD6qNW9sl3wNwCmlnHD4XAwrBf8DAD7Pmhq51Lm2Rqt1/s5zxLIPi7zHtTatZaLL/Fv&#10;Ls252+/3291sLpapAdnH1hJ+vdZpbTUcvAFZfHsJ3+pvDQYdB29AFt9Zwo+udDstF29AEaPJwRJa&#10;O3Q0yrgXkClnNyrh6wBfr2XwBQqioYguLWLKE7Uq1mL8gIsRADSQYUUTpOYpmWIfYnKA44mgWAvA&#10;GwSXvliSL5dIWhaSvqCp6nnvpzjxSpDXL759/eIZev3i6fGj58ePfjh+/Pj40feWlzPwBk7C8sBX&#10;X3/y+5cfot+effXqyWfVeFnG//zdRz/9+Gk1EDJooeHLz5/+8vzpyy8+/vWbJxXwLYEnZfiYxkSi&#10;2+QI7fEYdDOGcWdOJuJ8I8YRps4IHAHvCtZDFTnA23PMqnB94hrvnoDiUQW8PnvgzHU/EjNFKyTf&#10;jGIHuMM563NRaYCbWlbJwuNZElYLF7Mybg/jwyrZA5w4rh3OUqiaeVA6th9ExJnmLsOJwiFJiEL6&#10;Gz8gpEK7+5Q6dt2hvuCSTxW6T1Ef00qTjOnECaTFoBs0Br/Mq3QGVzu22bmH+pxVab1NDl0kJARm&#10;FZMfE+aY8TqeKRxXsRzjmJUNfgurqGqS+3Phl3FDqcDTIWEcDQMiZdWYOwL0LTn9JoZ6Ven2HTaP&#10;XaRQ9KCK5y3MeRm5zQ8GEY7TKuw+TaIy9j15ACGK0S5XVfAd7maIfgc/4GSlu+9R4rj79EJwl4bO&#10;lBYBor/MhPYlFGqn/sY0+bNizChUYxsDb4txz9uCpakqJW6cKMGrcP/CwruNZ8kugVhfXnje1t23&#10;ddf7z9fdVbl81mq7KLBQe3XzYPti0yXHK5vkKWVsX80ZuSVNnyxhsQhGQNTjzGaQFJumNILHrLg7&#10;uFBgMwYJrj6gKtqPcAo9dt3TTEKZsQ4lSrmEvZ0hV/LWeOjTld0ZtvWewdYDidUODyy5qcn51qBg&#10;Y5ac0Ow/c0FNzeCswppXMqag9psIq+tJnVla3UzNlDpHWqEy+HBZNSAW1oQuBEHvAlbuwHZci4a9&#10;CWYk0Ha3C3DuFuOFi3SRjHBAMh9pvZd9VDdOymPFHAZA7FT4SO/zTrFaSVpXs/0L0s7ipLK41gpx&#10;uff+ipfyCF54SeftiXRkSTk5WYKOel633Wh7yMdpz5vCthYe4xS8LnXjh1kIB0K+EjbsT01mk+UL&#10;b3ZzxdwkqMNJhbX7ksJOHUiFVNtYRjY0zKcsBFiiJdn5N9pg1otSwEb6G8yiuQ7B8I/NAuzoupZM&#10;p8RXZWeXKNp29jUrpXymiNiPgiM0YTOxh8H9OlRBn4BKOJ0wFUG/wFGatrb55BbnLOnKB1gGZ+mY&#10;pRHOyq1O0TyTLdzkcTEH81aaHuhWOXej3PlVMSl/QaqUw/h/popeT+C4oBloD/hwLisw0vna87hQ&#10;EYcqlEbUHwloHEztgGiB41j4DEEFh8jmV5BD/WtzzvIwaQ27PrVHQyQorEcqEoTsQlky0XcKs3q2&#10;dlmWLGNkIqo0XZnaaU/IIWFjXQM7em33UAShbqpJVgYM7mT8ue9ZBk1C3eSU882pIcXaa3Pg7+58&#10;bDKDUm4dNg1Nbv9iihWrqh1vhudrb1kR/WHRZrXyrABhpaWgm6X9G07hnEutrVhLGjfa+eTAi8sa&#10;A7FoiFI49EH6H6x/VPjMXjjoBXXM96C2Irhr0MwgbCCqL9nGA+kCaYkTaJws0QaTZmVNm7VO2mr5&#10;Yn3BnW4h94Sx9czO4u9zGrtozlxxTi5epLEzCzu2trSVpgbPnkxRIE3zjYxxTNXF0w5O0SSs9zy4&#10;/AFHP4QnuD7ygNbQtIamwRPcCUGzZC9yel72kFPgu6UUmGZOaeaYVk5p5ZR2ToHmLLsyySkdqFT6&#10;lgNu2fSPh/ILDejgsguQvKg6t3Obf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F7cOipkCAABPBgAAHwAAAAAAAAAAAAAAAAAgAgAA&#10;Y2xpcGJvYXJkL2RyYXdpbmdzL2RyYXdpbmcxLnhtbFBLAQItABQABgAIAAAAIQCLZi1ovAYAAOkb&#10;AAAaAAAAAAAAAAAAAAAAAPYEAABjbGlwYm9hcmQvdGhlbWUvdGhlbWUxLnhtbFBLAQItABQABgAI&#10;AAAAIQCcZkZBuwAAACQBAAAqAAAAAAAAAAAAAAAAAOoLAABjbGlwYm9hcmQvZHJhd2luZ3MvX3Jl&#10;bHMvZHJhd2luZzEueG1sLnJlbHNQSwUGAAAAAAUABQBnAQAA7QwAAAAA&#10;" filled="f" stroked="f">
                  <o:lock v:ext="edit" aspectratio="t"/>
                  <v:textbox style="mso-next-textbox:#AutoShape 11098;mso-direction-alt:auto;mso-rotate-with-shape:t">
                    <w:txbxContent>
                      <w:p w:rsidR="004033E5" w:rsidRDefault="004033E5" w:rsidP="004033E5"/>
                    </w:txbxContent>
                  </v:textbox>
                </v:rect>
              </w:pict>
            </w: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նեոմիցին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նեոմիցինի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պոլիմիքսին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B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պոլիմիքսին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B-</w:t>
            </w: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 S01CA01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Կատվախոտ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դեղատու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պատրինջ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դեղատու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անանուխ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պղպեղային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HN05CM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Թիամին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թիամինի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ռիբոֆլավին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ռիբոֆլավինի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նատրիումական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ֆոսֆատ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պիրիդօքսին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պիրիդօքսինի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նիկոտինամիդ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  A11EX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Թիամին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թիամինի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ռիբոֆլավին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ռիբոֆլավինի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նատրիումական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ֆոսֆատ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պիրիդօքսին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պիրիդօքսինի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նիկոտինամիդ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  A11EX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Գլիմեպիրիդ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A10BD02, A10BB12, A10BA02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Ամբրօքսոլ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ամբրօքսոլի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 R05CB06, R05CB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Ռամիպրիլ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C09AA02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Ռամիպրիլ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հիդրոքլորոթիազիդ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C09BA05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Վինպոցետին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N06BX18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Վինպոցետին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N06BX18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Բրոմհեքսին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բրոմհեքսինի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   R05CB02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Ֆենոբարբիտալ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էթիլբրոմիզովալերիա-նաթթու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N05CB02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624B58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Բենդազոլ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բենդազոլի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C04AX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Կեչու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խեժ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քսերոֆորմ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D08AX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Էթիլմեթիլհիդրօքսիպիրիդինի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սուկցինատ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N07XX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Էթիլմեթիլհիդրօքսիպիրիդինի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սուկցինատ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N07XX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Գլիբենկլամիդ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A10BD02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Գլիբենկլամիդ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մետֆորմինի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A10BD02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Բետահիստին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բետահիստինի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 N07CA01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ացետատ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օքսիտետրացիկլին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օքսիտետրացիկլինի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D07CA01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Ադատոդա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անոթային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մատուտակ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հարթ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երկարավուն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մանուշակ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բուրավետ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զոպա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դեղատու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խոլնջան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R05CA10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Նիտրոֆուրալ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տետրակային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տետրակայինի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S02DA30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Թիոկտաթթու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ալֆա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լիպոյաթթու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   A16AX01, A05BA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Թիոկտաթթու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ալֆա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-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լիպոյաթթու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   A16AX01, A05BA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Քսերոֆորմ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շիկատակի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հանուկ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ցինկ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ցինկի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   C05AX03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Նիկեթամիդ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R07AB02               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Տաուրին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S01XA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4033E5">
              <w:rPr>
                <w:color w:val="000000"/>
                <w:sz w:val="16"/>
                <w:szCs w:val="16"/>
                <w:lang w:val="af-ZA"/>
              </w:rPr>
              <w:t xml:space="preserve"> </w:t>
            </w: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S03CA01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ֆենիլէֆրին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ֆենիլէֆրինի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N02BE51, N02B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Նեոմիցին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նեոմիցինի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պոլիմիքսին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B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պոլիմիքսին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B-</w:t>
            </w: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մետասուլֆոբենզոա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-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ֆենիլէֆրին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ֆենիլէֆրինի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S02CA06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Արծաթի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պրոտեինատ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D08AL01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Ֆոսֆոլիպիդներ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էսենցիալ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)-ԷՖԼ   A05C              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Ֆոսֆոլիպիդներ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էսենցիալ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)-ԷՖԼ  A05C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արգինին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բեզիլատ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 C09BB04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պերինդոպրիլի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արգինին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բեզիլատ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 C09BB04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Մօքսոնիդին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C02AC05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Գլաուցին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գլաուցինի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հիդրոբրոմիդ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էֆեդրին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էֆեդրինի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 R05DB20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Տոբրամիցին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S01CA01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Տոբրամիցին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S01CA01                                                                                                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Ֆամոտիդին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A02BA03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Ադամանդյա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կանաչ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D08AX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մետամիզոլ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տրիացետոամին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4-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տոլուենսուլֆոնատ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N02BB72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Ցինկի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օքսիդ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D02AB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արգինին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)  C09AA04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Սենոզիդներ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A,B – A06AB06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բուսական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ծագման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դեղ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Ցեֆալեքսին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j01db01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Դիոսմին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հեսպերիդին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C05CA53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Տրօքսերուտին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C05CA04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մագնեզիումի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հիդրօքսիդ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B01AC30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մագնեզիումի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հիդրօքսիդ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B01AC30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Կալցիումի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կարբոնատ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խոլեկալցիֆերոլ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A12AX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Նիմեսուլիդ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M01AX17, M02AA26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Կարբոմեր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974Պ S01XA20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Սիլիմարին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A05BA03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Նեբիվոլոլ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նեբիվոլոլի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>) C07AB12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Քլորոպիրամին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քլորոպիրամինի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>) R06AC03, D04AA09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Քլորոպիրամին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քլորոպիրամինի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>) R06AC03, D04AA09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Դիքլորոբենզիլ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սպիրտ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ամիլմետակրեզոլ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R02AA20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Ռոպինիրոլ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ռոպինիրոլի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sz w:val="16"/>
                <w:szCs w:val="16"/>
              </w:rPr>
              <w:t xml:space="preserve">) N04BC04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Լևոդոպա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կարբիդոպա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n04ba02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Արյունատրամալուծիչ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սպիտակուցազերծ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հորթի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արյունից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B05ZA, S01XA, D11AX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Արյունատրամալուծիչ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սպիտակուցազերծ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հորթի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արյունից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B05ZA, S01XA, D11AX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արգինին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ինդապամիդ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ամլոդիպինի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բեզիլատ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>) C08GA02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պերինդոպրիլի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արգինին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ինդապամիդ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ամլոդիպին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ամլոդիպինի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sz w:val="16"/>
                <w:szCs w:val="16"/>
              </w:rPr>
              <w:t>բեզիլատ</w:t>
            </w:r>
            <w:proofErr w:type="spellEnd"/>
            <w:r w:rsidRPr="004033E5">
              <w:rPr>
                <w:rFonts w:ascii="GHEA Grapalat" w:hAnsi="GHEA Grapalat"/>
                <w:sz w:val="16"/>
                <w:szCs w:val="16"/>
                <w:lang w:val="af-ZA"/>
              </w:rPr>
              <w:t>) C08GA02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Լիոֆիլացված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կենդանի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կաթնաթթվային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մանրէներ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լակտոբացիլուս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ացիդոֆիլուս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բիֆիդոբակտերիում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անիմալիս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-A07FA01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Ֆուրազոլիդոն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G01AX06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Մագնեզիում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ասպարտատ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մագնեզիում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ասպարտատի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տետրահիդրատ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կալիումի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ասպարտատ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կալիում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ասպարտատի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հեմիհիդրատ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- A12CC05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Մելդոնիում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-C01EB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Պեպտիդներ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խոզի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գլխուղեղից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-N06BX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Տամսուլոզին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տամսուլոզինի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- G04CA02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Ամիոդարոն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c01bd01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Տերբինաֆին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d01ae15, d01ba02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Տերբինաֆին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d01ae15, d01ba02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թիոսուլֆատ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v03ab06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Մենադիոն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մենադիոնի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նատրիումական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բիսուլֆիտ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 B02BA02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Էպինեֆրին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ադրենալին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a01ad01, b02bc09, c01ca24, r01aa14, r03aa01, s01ea01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Գլյուկոզ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b05cx01, v04ca02, v06dc01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Դեքսկետոպրոֆեն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դեքսկետոպրոֆենի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տրոմետամոլ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 M01AE17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Դեքսկետոպրոֆեն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դեքսկետոպրոֆենի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տրոմետամոլ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 M01AE17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Պրոկային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պրոկայինի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N01BA02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Պրոկային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պրոկայինի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) N01BA02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Բորաթթու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ացետատ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տետրաբորատ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տալկ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սալիցիլաթթու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ցինկի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օքսիդ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անանուխի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յուղ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հեքսամեթիլեն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տետրամին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ֆորմալդեհիդի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լուծույթ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D08AX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Բետամեթազոն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բետամեթազոնի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դիպրոպիոնատ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կլոտրիմազոլ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գենտամիցին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գենտամիցինի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D07CC01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Քոնդրոիտինի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քոնդրոիտին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սուլֆատի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նատրիում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M01AX25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Նիֆուրօքսազիդ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A07AX03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Լերկանիդիպին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լերկանիդիպինի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հիդրոքլորիդ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էնալապրիլ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էնալապրիլի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մալեատ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C09BB02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Ֆեբուքսոստատ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M04AA03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4033E5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Մոմետազոն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մոմետազոնի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ֆուրոատ</w:t>
            </w:r>
            <w:proofErr w:type="spellEnd"/>
            <w:r w:rsidRPr="004033E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) D07AC13, R01AD09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Նիտրոֆուրանտոյին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J01XE01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Կարբամազեպին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n03af01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Կալցիումի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գլյուկոնատ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a12aa03, d11ax03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Օքսիտոցին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h01bb02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Միկոնազոլ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a01ab09, a07ac01, d01ac02, g01af04, j02ab01, s02aa13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Դիոսմեկտիտ</w:t>
            </w:r>
            <w:proofErr w:type="spellEnd"/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A07BC05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033E5" w:rsidRPr="00FB457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B4574">
              <w:rPr>
                <w:rFonts w:ascii="GHEA Grapalat" w:hAnsi="GHEA Grapalat"/>
                <w:color w:val="000000"/>
                <w:sz w:val="16"/>
                <w:szCs w:val="16"/>
              </w:rPr>
              <w:t>ԴիդրոգեստերոնG03DB01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4033E5" w:rsidRPr="004033E5" w:rsidTr="004033E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33E5" w:rsidRPr="00624B58" w:rsidRDefault="004033E5" w:rsidP="004033E5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bottom"/>
          </w:tcPr>
          <w:p w:rsidR="004033E5" w:rsidRPr="007F3064" w:rsidRDefault="004033E5" w:rsidP="004033E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F3064">
              <w:rPr>
                <w:rFonts w:ascii="GHEA Grapalat" w:hAnsi="GHEA Grapalat"/>
                <w:color w:val="000000"/>
                <w:sz w:val="16"/>
                <w:szCs w:val="16"/>
              </w:rPr>
              <w:t>Լևամիզոլ</w:t>
            </w:r>
            <w:proofErr w:type="spellEnd"/>
            <w:r w:rsidRPr="007F306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p02ce01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033E5" w:rsidRPr="008F7D9E" w:rsidRDefault="004033E5" w:rsidP="004033E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</w:tbl>
    <w:p w:rsidR="004033E5" w:rsidRPr="008F7D9E" w:rsidRDefault="004033E5" w:rsidP="004033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3E5" w:rsidRDefault="004033E5" w:rsidP="004033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3E5" w:rsidRPr="00624B58" w:rsidRDefault="004033E5" w:rsidP="004033E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24B58">
        <w:rPr>
          <w:rFonts w:ascii="GHEA Grapalat" w:hAnsi="GHEA Grapalat" w:cs="Sylfaen"/>
          <w:sz w:val="20"/>
          <w:lang w:val="af-ZA"/>
        </w:rPr>
        <w:t>Սույն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հայտարարության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հետ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կապված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լրացուցիչ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տեղեկություններ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ստանալու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համար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կարող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եք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033E5">
        <w:rPr>
          <w:rFonts w:ascii="GHEA Grapalat" w:hAnsi="GHEA Grapalat"/>
          <w:b/>
          <w:color w:val="FF0000"/>
          <w:sz w:val="20"/>
          <w:u w:val="single"/>
          <w:lang w:val="es-ES"/>
        </w:rPr>
        <w:t>&lt;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ՀՀ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 xml:space="preserve"> 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ԱԱԾ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ՌԲՎ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ԷԱՃ</w:t>
      </w:r>
      <w:r w:rsidRPr="004033E5">
        <w:rPr>
          <w:rFonts w:ascii="GHEA Grapalat" w:hAnsi="GHEA Grapalat" w:cs="Calibri"/>
          <w:b/>
          <w:color w:val="FF0000"/>
          <w:sz w:val="20"/>
          <w:u w:val="single"/>
          <w:lang w:val="af-ZA"/>
        </w:rPr>
        <w:t>-2/19-</w:t>
      </w:r>
      <w:r w:rsidRPr="004033E5">
        <w:rPr>
          <w:rFonts w:ascii="GHEA Grapalat" w:hAnsi="GHEA Grapalat" w:cs="Sylfaen"/>
          <w:b/>
          <w:color w:val="FF0000"/>
          <w:sz w:val="20"/>
          <w:u w:val="single"/>
        </w:rPr>
        <w:t>ԴԵՂՈՐԱՅՔ</w:t>
      </w:r>
      <w:r w:rsidRPr="004033E5">
        <w:rPr>
          <w:rFonts w:ascii="GHEA Grapalat" w:hAnsi="GHEA Grapalat"/>
          <w:b/>
          <w:color w:val="FF0000"/>
          <w:sz w:val="20"/>
          <w:u w:val="single"/>
          <w:lang w:val="es-ES"/>
        </w:rPr>
        <w:t>&gt;</w:t>
      </w:r>
      <w:r w:rsidRPr="00624B58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</w:t>
      </w:r>
      <w:r>
        <w:rPr>
          <w:rFonts w:ascii="GHEA Grapalat" w:hAnsi="GHEA Grapalat"/>
          <w:sz w:val="20"/>
          <w:lang w:val="af-ZA"/>
        </w:rPr>
        <w:t>:</w:t>
      </w:r>
    </w:p>
    <w:p w:rsidR="004033E5" w:rsidRDefault="004033E5" w:rsidP="004033E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3E5" w:rsidRPr="008F7D9E" w:rsidRDefault="004033E5" w:rsidP="004033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7D9E">
        <w:rPr>
          <w:rFonts w:ascii="GHEA Grapalat" w:hAnsi="GHEA Grapalat" w:cs="Sylfaen"/>
          <w:sz w:val="20"/>
          <w:lang w:val="af-ZA"/>
        </w:rPr>
        <w:t>Հեռախոս՝</w:t>
      </w:r>
      <w:r w:rsidRPr="008F7D9E">
        <w:rPr>
          <w:rFonts w:ascii="GHEA Grapalat" w:hAnsi="GHEA Grapalat"/>
          <w:sz w:val="20"/>
          <w:lang w:val="af-ZA"/>
        </w:rPr>
        <w:t xml:space="preserve"> 010-579-599</w:t>
      </w:r>
      <w:r w:rsidRPr="008F7D9E">
        <w:rPr>
          <w:rFonts w:ascii="GHEA Grapalat" w:hAnsi="GHEA Grapalat" w:cs="Arial Armenian"/>
          <w:sz w:val="20"/>
          <w:lang w:val="af-ZA"/>
        </w:rPr>
        <w:t>։</w:t>
      </w:r>
    </w:p>
    <w:p w:rsidR="004033E5" w:rsidRPr="008F7D9E" w:rsidRDefault="004033E5" w:rsidP="004033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7D9E">
        <w:rPr>
          <w:rFonts w:ascii="GHEA Grapalat" w:hAnsi="GHEA Grapalat" w:cs="Sylfaen"/>
          <w:sz w:val="20"/>
          <w:lang w:val="af-ZA"/>
        </w:rPr>
        <w:t>Էլեկոտրանային փոստ՝</w:t>
      </w:r>
      <w:r w:rsidRPr="008F7D9E">
        <w:rPr>
          <w:rFonts w:ascii="GHEA Grapalat" w:hAnsi="GHEA Grapalat"/>
          <w:sz w:val="20"/>
          <w:lang w:val="af-ZA"/>
        </w:rPr>
        <w:t xml:space="preserve"> tv@sns.am</w:t>
      </w:r>
      <w:r w:rsidRPr="008F7D9E">
        <w:rPr>
          <w:rFonts w:ascii="GHEA Grapalat" w:hAnsi="GHEA Grapalat" w:cs="Arial Armenian"/>
          <w:sz w:val="20"/>
          <w:lang w:val="af-ZA"/>
        </w:rPr>
        <w:t>։</w:t>
      </w:r>
    </w:p>
    <w:p w:rsidR="004033E5" w:rsidRDefault="004033E5" w:rsidP="004033E5">
      <w:pPr>
        <w:jc w:val="both"/>
      </w:pPr>
      <w:r w:rsidRPr="008F7D9E">
        <w:rPr>
          <w:rFonts w:ascii="GHEA Grapalat" w:hAnsi="GHEA Grapalat" w:cs="Sylfaen"/>
          <w:sz w:val="20"/>
          <w:lang w:val="af-ZA"/>
        </w:rPr>
        <w:tab/>
        <w:t>Պատվիրատու</w:t>
      </w:r>
      <w:r w:rsidRPr="008F7D9E">
        <w:rPr>
          <w:rFonts w:ascii="GHEA Grapalat" w:hAnsi="GHEA Grapalat"/>
          <w:sz w:val="20"/>
          <w:lang w:val="af-ZA"/>
        </w:rPr>
        <w:t>` ՀՀ ԱԱԾ</w:t>
      </w:r>
    </w:p>
    <w:p w:rsidR="00F706C4" w:rsidRDefault="00F706C4"/>
    <w:sectPr w:rsidR="00F706C4" w:rsidSect="004033E5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E5" w:rsidRDefault="004033E5" w:rsidP="004033E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F26E1B">
      <w:rPr>
        <w:rStyle w:val="a3"/>
      </w:rPr>
      <w:fldChar w:fldCharType="separate"/>
    </w:r>
    <w:r w:rsidR="00F26E1B">
      <w:rPr>
        <w:rStyle w:val="a3"/>
        <w:noProof/>
      </w:rPr>
      <w:t>1</w:t>
    </w:r>
    <w:r>
      <w:rPr>
        <w:rStyle w:val="a3"/>
      </w:rPr>
      <w:fldChar w:fldCharType="end"/>
    </w:r>
  </w:p>
  <w:p w:rsidR="004033E5" w:rsidRDefault="004033E5" w:rsidP="004033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E5" w:rsidRDefault="004033E5" w:rsidP="004033E5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61AE6"/>
    <w:multiLevelType w:val="hybridMultilevel"/>
    <w:tmpl w:val="49EA2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E5"/>
    <w:rsid w:val="004033E5"/>
    <w:rsid w:val="00F26E1B"/>
    <w:rsid w:val="00F7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033E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33E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4033E5"/>
  </w:style>
  <w:style w:type="paragraph" w:styleId="a4">
    <w:name w:val="footer"/>
    <w:basedOn w:val="a"/>
    <w:link w:val="a5"/>
    <w:rsid w:val="004033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4033E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403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2019-03-01T06:53:00Z</dcterms:created>
  <dcterms:modified xsi:type="dcterms:W3CDTF">2019-03-01T06:59:00Z</dcterms:modified>
</cp:coreProperties>
</file>