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3A53D2">
        <w:rPr>
          <w:rFonts w:ascii="GHEA Grapalat" w:hAnsi="GHEA Grapalat" w:cs="Sylfaen"/>
          <w:b/>
          <w:i/>
          <w:szCs w:val="24"/>
          <w:lang w:val="hy-AM"/>
        </w:rPr>
        <w:t>ԲՄ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A53D2">
        <w:rPr>
          <w:rFonts w:ascii="GHEA Grapalat" w:hAnsi="GHEA Grapalat" w:cs="Sylfaen"/>
          <w:b/>
          <w:i/>
          <w:szCs w:val="24"/>
          <w:lang w:val="hy-AM"/>
        </w:rPr>
        <w:t>103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53D2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A53D2">
        <w:rPr>
          <w:rFonts w:ascii="GHEA Grapalat" w:hAnsi="GHEA Grapalat"/>
          <w:b w:val="0"/>
          <w:sz w:val="20"/>
          <w:lang w:val="hy-AM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A53D2">
        <w:rPr>
          <w:rFonts w:ascii="GHEA Grapalat" w:hAnsi="GHEA Grapalat"/>
          <w:b w:val="0"/>
          <w:sz w:val="20"/>
          <w:lang w:val="hy-AM"/>
        </w:rPr>
        <w:t>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A53D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ԲՄ</w:t>
      </w:r>
      <w:r w:rsidR="0090337C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103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</w:t>
      </w:r>
      <w:r w:rsidR="003A53D2">
        <w:rPr>
          <w:rFonts w:ascii="GHEA Grapalat" w:hAnsi="GHEA Grapalat" w:cs="Sylfaen"/>
          <w:sz w:val="20"/>
          <w:lang w:val="hy-AM"/>
        </w:rPr>
        <w:t>ԲՄ</w:t>
      </w:r>
      <w:r w:rsidR="0090337C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3A53D2">
        <w:rPr>
          <w:rFonts w:ascii="GHEA Grapalat" w:hAnsi="GHEA Grapalat" w:cs="Sylfaen"/>
          <w:sz w:val="20"/>
          <w:lang w:val="hy-AM"/>
        </w:rPr>
        <w:t>103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727"/>
        <w:gridCol w:w="2926"/>
        <w:gridCol w:w="2322"/>
        <w:gridCol w:w="2064"/>
      </w:tblGrid>
      <w:tr w:rsidR="00A72AAE" w:rsidRPr="003A53D2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A53D2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3A53D2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371F84">
              <w:rPr>
                <w:rFonts w:ascii="GHEA Grapalat" w:hAnsi="GHEA Grapalat"/>
                <w:b w:val="0"/>
                <w:sz w:val="20"/>
                <w:lang w:val="af-ZA"/>
              </w:rPr>
              <w:t>ճանապարհային նշանների տեղակայման նախագծանախահաշվային փաստաթղթերի կազմման աշխատանքների</w:t>
            </w:r>
            <w:r w:rsidRPr="00BB054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01769">
              <w:rPr>
                <w:rFonts w:ascii="GHEA Grapalat" w:hAnsi="GHEA Grapalat"/>
                <w:b w:val="0"/>
                <w:sz w:val="20"/>
                <w:lang w:val="af-ZA"/>
              </w:rPr>
              <w:t>նախագծա-նախահաշվային փաստաթղթերի կազմման աշխատանքների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A53D2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A53D2">
        <w:rPr>
          <w:rFonts w:ascii="GHEA Grapalat" w:hAnsi="GHEA Grapalat" w:cs="Sylfaen"/>
          <w:sz w:val="20"/>
          <w:lang w:val="hy-AM"/>
        </w:rPr>
        <w:t>75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E4" w:rsidRDefault="006B04E4">
      <w:r>
        <w:separator/>
      </w:r>
    </w:p>
  </w:endnote>
  <w:endnote w:type="continuationSeparator" w:id="0">
    <w:p w:rsidR="006B04E4" w:rsidRDefault="006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3D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E4" w:rsidRDefault="006B04E4">
      <w:r>
        <w:separator/>
      </w:r>
    </w:p>
  </w:footnote>
  <w:footnote w:type="continuationSeparator" w:id="0">
    <w:p w:rsidR="006B04E4" w:rsidRDefault="006B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A53D2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04E4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60</cp:revision>
  <cp:lastPrinted>2012-06-13T06:43:00Z</cp:lastPrinted>
  <dcterms:created xsi:type="dcterms:W3CDTF">2012-10-05T11:57:00Z</dcterms:created>
  <dcterms:modified xsi:type="dcterms:W3CDTF">2020-07-03T07:06:00Z</dcterms:modified>
</cp:coreProperties>
</file>