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7C" w:rsidRPr="00BF0BF6" w:rsidRDefault="009A227C" w:rsidP="00BF0BF6">
      <w:pPr>
        <w:jc w:val="center"/>
        <w:rPr>
          <w:rFonts w:ascii="Sylfaen" w:eastAsia="Calibri" w:hAnsi="Sylfaen" w:cs="Times New Roman"/>
          <w:b/>
          <w:i/>
          <w:u w:val="single"/>
          <w:lang w:val="af-ZA"/>
        </w:rPr>
      </w:pPr>
      <w:proofErr w:type="spellStart"/>
      <w:r>
        <w:rPr>
          <w:rFonts w:ascii="Sylfaen" w:hAnsi="Sylfaen" w:cs="Sylfaen"/>
          <w:sz w:val="32"/>
          <w:szCs w:val="32"/>
          <w:lang w:val="en-US"/>
        </w:rPr>
        <w:t>Հայտարարություն</w:t>
      </w:r>
      <w:proofErr w:type="spellEnd"/>
      <w:r>
        <w:rPr>
          <w:rFonts w:asciiTheme="majorHAnsi" w:hAnsiTheme="majorHAnsi"/>
          <w:sz w:val="32"/>
          <w:szCs w:val="32"/>
          <w:lang w:val="en-US"/>
        </w:rPr>
        <w:t xml:space="preserve">   </w:t>
      </w:r>
      <w:proofErr w:type="spellStart"/>
      <w:proofErr w:type="gramStart"/>
      <w:r>
        <w:rPr>
          <w:rFonts w:ascii="Sylfaen" w:hAnsi="Sylfaen" w:cs="Sylfaen"/>
          <w:sz w:val="32"/>
          <w:szCs w:val="32"/>
          <w:lang w:val="en-US"/>
        </w:rPr>
        <w:t>իրական</w:t>
      </w:r>
      <w:proofErr w:type="spellEnd"/>
      <w:r w:rsidR="005C7B85">
        <w:rPr>
          <w:rFonts w:asciiTheme="majorHAnsi" w:hAnsiTheme="majorHAnsi"/>
          <w:sz w:val="32"/>
          <w:szCs w:val="32"/>
          <w:lang w:val="en-US"/>
        </w:rPr>
        <w:t xml:space="preserve">  </w:t>
      </w:r>
      <w:bookmarkStart w:id="0" w:name="_GoBack"/>
      <w:bookmarkEnd w:id="0"/>
      <w:proofErr w:type="spellStart"/>
      <w:r>
        <w:rPr>
          <w:rFonts w:ascii="Sylfaen" w:hAnsi="Sylfaen" w:cs="Sylfaen"/>
          <w:sz w:val="32"/>
          <w:szCs w:val="32"/>
          <w:lang w:val="en-US"/>
        </w:rPr>
        <w:t>շահառուների</w:t>
      </w:r>
      <w:proofErr w:type="spellEnd"/>
      <w:proofErr w:type="gramEnd"/>
      <w:r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>
        <w:rPr>
          <w:rFonts w:ascii="Sylfaen" w:hAnsi="Sylfaen" w:cs="Sylfaen"/>
          <w:sz w:val="32"/>
          <w:szCs w:val="32"/>
          <w:lang w:val="en-US"/>
        </w:rPr>
        <w:t>մասին</w:t>
      </w:r>
      <w:proofErr w:type="spellEnd"/>
      <w:r>
        <w:rPr>
          <w:rFonts w:ascii="Sylfaen" w:hAnsi="Sylfaen" w:cs="Sylfaen"/>
          <w:sz w:val="32"/>
          <w:szCs w:val="32"/>
          <w:lang w:val="en-US"/>
        </w:rPr>
        <w:t xml:space="preserve">                </w:t>
      </w:r>
      <w:r w:rsidRPr="00E853A1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5C7B85">
        <w:rPr>
          <w:rFonts w:ascii="Sylfaen" w:eastAsia="Calibri" w:hAnsi="Sylfaen" w:cs="Times New Roman"/>
          <w:b/>
          <w:i/>
          <w:u w:val="single"/>
          <w:lang w:val="af-ZA"/>
        </w:rPr>
        <w:t>ԳՀԽԾ</w:t>
      </w:r>
      <w:r w:rsidR="00004D9A">
        <w:rPr>
          <w:rFonts w:ascii="Sylfaen" w:eastAsia="Calibri" w:hAnsi="Sylfaen" w:cs="Times New Roman"/>
          <w:b/>
          <w:i/>
          <w:u w:val="single"/>
          <w:lang w:val="af-ZA"/>
        </w:rPr>
        <w:t>Ձ</w:t>
      </w:r>
      <w:r w:rsidRPr="00E853A1">
        <w:rPr>
          <w:rFonts w:ascii="Sylfaen" w:eastAsia="Calibri" w:hAnsi="Sylfaen" w:cs="Times New Roman"/>
          <w:b/>
          <w:i/>
          <w:u w:val="single"/>
          <w:lang w:val="af-ZA"/>
        </w:rPr>
        <w:t>Բ–</w:t>
      </w:r>
      <w:r w:rsidRPr="00E853A1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5C7B85">
        <w:rPr>
          <w:rFonts w:ascii="Sylfaen" w:eastAsia="Calibri" w:hAnsi="Sylfaen" w:cs="Times New Roman"/>
          <w:b/>
          <w:i/>
          <w:u w:val="single"/>
          <w:lang w:val="af-ZA"/>
        </w:rPr>
        <w:t>03</w:t>
      </w:r>
      <w:r w:rsidR="00BF0BF6">
        <w:rPr>
          <w:rFonts w:ascii="Sylfaen" w:eastAsia="Calibri" w:hAnsi="Sylfaen" w:cs="Times New Roman"/>
          <w:b/>
          <w:i/>
          <w:u w:val="single"/>
          <w:lang w:val="af-ZA"/>
        </w:rPr>
        <w:t xml:space="preserve">  </w:t>
      </w:r>
      <w:r w:rsidR="0024460A">
        <w:rPr>
          <w:rFonts w:ascii="Sylfaen" w:eastAsia="Calibri" w:hAnsi="Sylfaen" w:cs="Times New Roman"/>
          <w:b/>
          <w:i/>
          <w:lang w:val="en-US"/>
        </w:rPr>
        <w:t xml:space="preserve"> </w:t>
      </w:r>
      <w:proofErr w:type="spellStart"/>
      <w:r w:rsidRPr="0024460A">
        <w:rPr>
          <w:rFonts w:ascii="Sylfaen" w:hAnsi="Sylfaen" w:cs="Sylfaen"/>
          <w:sz w:val="24"/>
        </w:rPr>
        <w:t>ծածկագրով</w:t>
      </w:r>
      <w:proofErr w:type="spellEnd"/>
      <w:r w:rsidR="0024460A" w:rsidRPr="0024460A">
        <w:rPr>
          <w:sz w:val="24"/>
        </w:rPr>
        <w:t xml:space="preserve">  </w:t>
      </w:r>
      <w:r w:rsidRPr="0024460A">
        <w:rPr>
          <w:rFonts w:ascii="Sylfaen" w:hAnsi="Sylfaen" w:cs="Sylfaen"/>
          <w:sz w:val="24"/>
        </w:rPr>
        <w:t>ԳՀ</w:t>
      </w:r>
      <w:r w:rsidR="00BF0BF6">
        <w:rPr>
          <w:sz w:val="24"/>
        </w:rPr>
        <w:t xml:space="preserve">  </w:t>
      </w:r>
      <w:proofErr w:type="spellStart"/>
      <w:r w:rsidRPr="0024460A">
        <w:rPr>
          <w:rFonts w:ascii="Sylfaen" w:hAnsi="Sylfaen" w:cs="Sylfaen"/>
          <w:sz w:val="24"/>
        </w:rPr>
        <w:t>գնման</w:t>
      </w:r>
      <w:proofErr w:type="spellEnd"/>
      <w:r w:rsidRPr="0024460A">
        <w:rPr>
          <w:sz w:val="24"/>
        </w:rPr>
        <w:t xml:space="preserve"> </w:t>
      </w:r>
      <w:proofErr w:type="spellStart"/>
      <w:r w:rsidRPr="0024460A">
        <w:rPr>
          <w:rFonts w:ascii="Sylfaen" w:hAnsi="Sylfaen" w:cs="Sylfaen"/>
          <w:sz w:val="24"/>
        </w:rPr>
        <w:t>ընթացակարգի</w:t>
      </w:r>
      <w:proofErr w:type="spellEnd"/>
    </w:p>
    <w:p w:rsidR="009A227C" w:rsidRDefault="009A227C" w:rsidP="009A227C"/>
    <w:p w:rsidR="0024460A" w:rsidRDefault="0024460A" w:rsidP="009A227C"/>
    <w:p w:rsidR="009A227C" w:rsidRDefault="009A227C" w:rsidP="009A227C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3583"/>
        <w:gridCol w:w="3402"/>
      </w:tblGrid>
      <w:tr w:rsidR="009A227C" w:rsidRPr="005C7B85" w:rsidTr="0024460A">
        <w:trPr>
          <w:trHeight w:val="2328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7C" w:rsidRPr="00004D9A" w:rsidRDefault="009A22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Անունը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Ազգանունը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Հայրանունը</w:t>
            </w:r>
            <w:proofErr w:type="spellEnd"/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7C" w:rsidRPr="00004D9A" w:rsidRDefault="009A22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</w:pPr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`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նույնականացման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քարտի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անձնագրի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7C" w:rsidRPr="00004D9A" w:rsidRDefault="009A22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Օտարերկրյա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համապատասխան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երկրի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004D9A">
              <w:rPr>
                <w:rFonts w:ascii="Sylfaen" w:eastAsia="Times New Roman" w:hAnsi="Sylfaen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</w:tr>
      <w:tr w:rsidR="009A227C" w:rsidRPr="005C7B85" w:rsidTr="0024460A">
        <w:trPr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9A" w:rsidRPr="0024460A" w:rsidRDefault="005C7B85" w:rsidP="009A22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>Ադամյան</w:t>
            </w:r>
            <w:proofErr w:type="spellEnd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>Ջուլիետա</w:t>
            </w:r>
            <w:proofErr w:type="spellEnd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>Վաչագանի</w:t>
            </w:r>
            <w:proofErr w:type="spellEnd"/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7C" w:rsidRPr="0024460A" w:rsidRDefault="005C7B85" w:rsidP="002446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</w:pPr>
            <w:proofErr w:type="spellStart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>Անձ</w:t>
            </w:r>
            <w:proofErr w:type="spellEnd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 xml:space="preserve">. AN0512830, </w:t>
            </w:r>
            <w:proofErr w:type="spellStart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>տրված</w:t>
            </w:r>
            <w:proofErr w:type="spellEnd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 xml:space="preserve"> 12.06.2013, 016-ի </w:t>
            </w:r>
            <w:proofErr w:type="spellStart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>կողմից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7C" w:rsidRDefault="009A22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  <w:tr w:rsidR="005C7B85" w:rsidRPr="005C7B85" w:rsidTr="0024460A">
        <w:trPr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5" w:rsidRDefault="005C7B85" w:rsidP="009A22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>Հովհաննիսյան</w:t>
            </w:r>
            <w:proofErr w:type="spellEnd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>Արթուր</w:t>
            </w:r>
            <w:proofErr w:type="spellEnd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n-US"/>
              </w:rPr>
              <w:t>Արամի</w:t>
            </w:r>
            <w:proofErr w:type="spellEnd"/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5" w:rsidRDefault="005C7B85" w:rsidP="002446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</w:pPr>
            <w:proofErr w:type="spellStart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>նույն.ք</w:t>
            </w:r>
            <w:proofErr w:type="spellEnd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>. 011702826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5" w:rsidRDefault="005C7B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</w:tbl>
    <w:p w:rsidR="0024460A" w:rsidRDefault="0024460A" w:rsidP="009A227C">
      <w:pPr>
        <w:rPr>
          <w:lang w:val="es-ES"/>
        </w:rPr>
      </w:pPr>
    </w:p>
    <w:p w:rsidR="0024460A" w:rsidRDefault="0024460A" w:rsidP="009A227C">
      <w:pPr>
        <w:rPr>
          <w:lang w:val="es-ES"/>
        </w:rPr>
      </w:pPr>
    </w:p>
    <w:p w:rsidR="009A227C" w:rsidRDefault="009A227C" w:rsidP="009A227C">
      <w:pPr>
        <w:rPr>
          <w:lang w:val="es-ES"/>
        </w:rPr>
      </w:pPr>
      <w:proofErr w:type="spellStart"/>
      <w:r>
        <w:rPr>
          <w:rFonts w:ascii="Sylfaen" w:hAnsi="Sylfaen" w:cs="Sylfaen"/>
          <w:lang w:val="en-US"/>
        </w:rPr>
        <w:t>Գնահատող</w:t>
      </w:r>
      <w:proofErr w:type="spellEnd"/>
      <w:r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հանձնաժողովի</w:t>
      </w:r>
      <w:proofErr w:type="spellEnd"/>
      <w:r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քարտուղար</w:t>
      </w:r>
      <w:proofErr w:type="spellEnd"/>
      <w:r>
        <w:rPr>
          <w:rFonts w:ascii="Sylfaen" w:hAnsi="Sylfaen" w:cs="Sylfaen"/>
          <w:lang w:val="en-US"/>
        </w:rPr>
        <w:t>՝</w:t>
      </w:r>
      <w:r>
        <w:rPr>
          <w:lang w:val="es-ES"/>
        </w:rPr>
        <w:t xml:space="preserve">         </w:t>
      </w:r>
      <w:r>
        <w:rPr>
          <w:rFonts w:ascii="Sylfaen" w:hAnsi="Sylfaen" w:cs="Sylfaen"/>
          <w:lang w:val="en-US"/>
        </w:rPr>
        <w:t>Կ</w:t>
      </w:r>
      <w:r>
        <w:rPr>
          <w:lang w:val="es-ES"/>
        </w:rPr>
        <w:t>.</w:t>
      </w:r>
      <w:r w:rsidR="00004D9A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Նալբանդյան</w:t>
      </w:r>
      <w:proofErr w:type="spellEnd"/>
    </w:p>
    <w:p w:rsidR="009A227C" w:rsidRDefault="009A227C" w:rsidP="009A227C">
      <w:pPr>
        <w:rPr>
          <w:lang w:val="es-ES"/>
        </w:rPr>
      </w:pPr>
    </w:p>
    <w:p w:rsidR="009A227C" w:rsidRPr="0024460A" w:rsidRDefault="009A227C" w:rsidP="009A227C">
      <w:pPr>
        <w:rPr>
          <w:lang w:val="es-ES"/>
        </w:rPr>
      </w:pPr>
    </w:p>
    <w:p w:rsidR="00D939F5" w:rsidRPr="009A227C" w:rsidRDefault="00D939F5">
      <w:pPr>
        <w:rPr>
          <w:lang w:val="hy-AM"/>
        </w:rPr>
      </w:pPr>
    </w:p>
    <w:sectPr w:rsidR="00D939F5" w:rsidRPr="009A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GHEA Grapalat">
    <w:altName w:val="Century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7C"/>
    <w:rsid w:val="00004D9A"/>
    <w:rsid w:val="00050743"/>
    <w:rsid w:val="0024460A"/>
    <w:rsid w:val="002F3D42"/>
    <w:rsid w:val="002F793B"/>
    <w:rsid w:val="003D1F29"/>
    <w:rsid w:val="0056435B"/>
    <w:rsid w:val="005C7B85"/>
    <w:rsid w:val="0070333E"/>
    <w:rsid w:val="009A227C"/>
    <w:rsid w:val="00BF0BF6"/>
    <w:rsid w:val="00C110BA"/>
    <w:rsid w:val="00D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7A19"/>
  <w15:chartTrackingRefBased/>
  <w15:docId w15:val="{FED352EA-D6BA-47BF-8321-4FEC939E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4830-B4AA-402B-A4A5-5D970510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2021-08-06T07:38:00Z</cp:lastPrinted>
  <dcterms:created xsi:type="dcterms:W3CDTF">2021-07-25T15:01:00Z</dcterms:created>
  <dcterms:modified xsi:type="dcterms:W3CDTF">2021-08-09T11:11:00Z</dcterms:modified>
</cp:coreProperties>
</file>