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AB" w:rsidRPr="008459AB" w:rsidRDefault="008459AB" w:rsidP="008459AB">
      <w:pPr>
        <w:spacing w:after="0"/>
        <w:jc w:val="center"/>
        <w:rPr>
          <w:rFonts w:ascii="GHEA Grapalat" w:hAnsi="GHEA Grapalat"/>
          <w:b/>
          <w:lang w:val="af-ZA"/>
        </w:rPr>
      </w:pPr>
      <w:r w:rsidRPr="008459AB">
        <w:rPr>
          <w:rFonts w:ascii="GHEA Grapalat" w:hAnsi="GHEA Grapalat" w:cs="Sylfaen"/>
          <w:b/>
          <w:lang w:val="af-ZA"/>
        </w:rPr>
        <w:t>ՀԱՅՏԱՐԱՐՈՒԹՅՈՒՆ</w:t>
      </w:r>
    </w:p>
    <w:p w:rsidR="008459AB" w:rsidRPr="008459AB" w:rsidRDefault="008459AB" w:rsidP="008459AB">
      <w:pPr>
        <w:spacing w:after="0"/>
        <w:jc w:val="center"/>
        <w:rPr>
          <w:rFonts w:ascii="GHEA Grapalat" w:hAnsi="GHEA Grapalat"/>
          <w:b/>
          <w:lang w:val="af-ZA"/>
        </w:rPr>
      </w:pPr>
      <w:r w:rsidRPr="008459AB">
        <w:rPr>
          <w:rFonts w:ascii="GHEA Grapalat" w:hAnsi="GHEA Grapalat"/>
          <w:b/>
          <w:lang w:val="af-ZA"/>
        </w:rPr>
        <w:t>հրավերի պարզաբանման մասին</w:t>
      </w:r>
    </w:p>
    <w:p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</w:p>
    <w:p w:rsidR="008459AB" w:rsidRPr="008459AB" w:rsidRDefault="008459AB" w:rsidP="008459AB">
      <w:pPr>
        <w:pStyle w:val="Heading3"/>
        <w:ind w:firstLine="0"/>
        <w:rPr>
          <w:rFonts w:ascii="GHEA Grapalat" w:hAnsi="GHEA Grapalat"/>
          <w:b w:val="0"/>
          <w:sz w:val="22"/>
          <w:lang w:val="af-ZA"/>
        </w:rPr>
      </w:pPr>
      <w:r w:rsidRPr="008459AB">
        <w:rPr>
          <w:rFonts w:ascii="GHEA Grapalat" w:hAnsi="GHEA Grapalat" w:cs="Sylfaen"/>
          <w:b w:val="0"/>
          <w:sz w:val="22"/>
          <w:lang w:val="af-ZA"/>
        </w:rPr>
        <w:t>Հայտարարության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սույն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տեքստը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հաստատված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է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գնահատող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հանձնաժողովի</w:t>
      </w:r>
    </w:p>
    <w:p w:rsidR="008459AB" w:rsidRPr="008459AB" w:rsidRDefault="008459AB" w:rsidP="008459AB">
      <w:pPr>
        <w:pStyle w:val="Heading3"/>
        <w:ind w:firstLine="0"/>
        <w:rPr>
          <w:rFonts w:ascii="GHEA Grapalat" w:hAnsi="GHEA Grapalat"/>
          <w:b w:val="0"/>
          <w:sz w:val="22"/>
          <w:lang w:val="af-ZA"/>
        </w:rPr>
      </w:pPr>
      <w:r w:rsidRPr="008459AB">
        <w:rPr>
          <w:rFonts w:ascii="GHEA Grapalat" w:hAnsi="GHEA Grapalat"/>
          <w:b w:val="0"/>
          <w:sz w:val="22"/>
          <w:lang w:val="af-ZA"/>
        </w:rPr>
        <w:t xml:space="preserve"> 202</w:t>
      </w:r>
      <w:r w:rsidR="009E1B3B">
        <w:rPr>
          <w:rFonts w:ascii="GHEA Grapalat" w:hAnsi="GHEA Grapalat"/>
          <w:b w:val="0"/>
          <w:sz w:val="22"/>
          <w:lang w:val="hy-AM"/>
        </w:rPr>
        <w:t>5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թվականի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9E1B3B">
        <w:rPr>
          <w:rFonts w:ascii="GHEA Grapalat" w:hAnsi="GHEA Grapalat"/>
          <w:b w:val="0"/>
          <w:sz w:val="22"/>
          <w:lang w:val="hy-AM"/>
        </w:rPr>
        <w:t>ապրիլ</w:t>
      </w:r>
      <w:r w:rsidR="00E177FE">
        <w:rPr>
          <w:rFonts w:ascii="GHEA Grapalat" w:hAnsi="GHEA Grapalat"/>
          <w:b w:val="0"/>
          <w:sz w:val="22"/>
          <w:lang w:val="hy-AM"/>
        </w:rPr>
        <w:t>ի 8</w:t>
      </w:r>
      <w:r w:rsidRPr="008459AB">
        <w:rPr>
          <w:rFonts w:ascii="GHEA Grapalat" w:hAnsi="GHEA Grapalat"/>
          <w:b w:val="0"/>
          <w:sz w:val="22"/>
          <w:lang w:val="hy-AM"/>
        </w:rPr>
        <w:t>-</w:t>
      </w:r>
      <w:r w:rsidRPr="008459AB">
        <w:rPr>
          <w:rFonts w:ascii="GHEA Grapalat" w:hAnsi="GHEA Grapalat" w:cs="Sylfaen"/>
          <w:b w:val="0"/>
          <w:sz w:val="22"/>
          <w:lang w:val="af-ZA"/>
        </w:rPr>
        <w:t>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թիվ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/>
          <w:b w:val="0"/>
          <w:sz w:val="22"/>
          <w:lang w:val="hy-AM"/>
        </w:rPr>
        <w:t>1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որոշմամբ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և </w:t>
      </w:r>
      <w:r w:rsidRPr="008459AB">
        <w:rPr>
          <w:rFonts w:ascii="GHEA Grapalat" w:hAnsi="GHEA Grapalat" w:cs="Sylfaen"/>
          <w:b w:val="0"/>
          <w:sz w:val="22"/>
          <w:lang w:val="af-ZA"/>
        </w:rPr>
        <w:t>հրապարակվում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է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</w:p>
    <w:p w:rsidR="008459AB" w:rsidRPr="008459AB" w:rsidRDefault="00E177FE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  <w:r>
        <w:rPr>
          <w:rFonts w:ascii="GHEA Grapalat" w:hAnsi="GHEA Grapalat" w:cs="Sylfaen"/>
          <w:b w:val="0"/>
          <w:sz w:val="22"/>
          <w:lang w:val="af-ZA"/>
        </w:rPr>
        <w:t>«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Գնումների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մասին</w:t>
      </w:r>
      <w:r>
        <w:rPr>
          <w:rFonts w:ascii="GHEA Grapalat" w:hAnsi="GHEA Grapalat" w:cs="Sylfaen"/>
          <w:b w:val="0"/>
          <w:sz w:val="22"/>
          <w:lang w:val="af-ZA"/>
        </w:rPr>
        <w:t>»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ՀՀ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օրենքի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29-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րդ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հոդվածի համաձայն</w:t>
      </w:r>
    </w:p>
    <w:p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</w:p>
    <w:p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  <w:r w:rsidRPr="008459AB">
        <w:rPr>
          <w:rFonts w:ascii="GHEA Grapalat" w:hAnsi="GHEA Grapalat" w:cs="Sylfaen"/>
          <w:b w:val="0"/>
          <w:sz w:val="22"/>
          <w:lang w:val="af-ZA"/>
        </w:rPr>
        <w:t xml:space="preserve">Ընթացակարգի ծածկագիրը </w:t>
      </w:r>
      <w:r w:rsidR="009E1B3B">
        <w:rPr>
          <w:rFonts w:ascii="GHEA Grapalat" w:hAnsi="GHEA Grapalat" w:cs="Sylfaen"/>
          <w:b w:val="0"/>
          <w:sz w:val="22"/>
          <w:lang w:val="af-ZA"/>
        </w:rPr>
        <w:t>ՀՀ ՖՆ-ԳՀԾՁԲ-25/3</w:t>
      </w:r>
    </w:p>
    <w:p w:rsidR="008459AB" w:rsidRPr="008459AB" w:rsidRDefault="008459AB" w:rsidP="008459AB">
      <w:pPr>
        <w:rPr>
          <w:rFonts w:ascii="GHEA Grapalat" w:hAnsi="GHEA Grapalat"/>
          <w:sz w:val="24"/>
          <w:lang w:val="af-ZA"/>
        </w:rPr>
      </w:pPr>
    </w:p>
    <w:p w:rsidR="008459AB" w:rsidRPr="008459AB" w:rsidRDefault="008459AB" w:rsidP="008459AB">
      <w:pPr>
        <w:spacing w:line="360" w:lineRule="auto"/>
        <w:ind w:firstLine="709"/>
        <w:jc w:val="both"/>
        <w:rPr>
          <w:rFonts w:ascii="GHEA Grapalat" w:eastAsia="Times New Roman" w:hAnsi="GHEA Grapalat" w:cs="Sylfaen"/>
          <w:szCs w:val="20"/>
          <w:lang w:val="af-ZA" w:eastAsia="ru-RU"/>
        </w:rPr>
      </w:pPr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ՀՀ ֆինանսների նախարարության կարիքների համար </w:t>
      </w:r>
      <w:r w:rsidR="009E1B3B" w:rsidRPr="00D2348F">
        <w:rPr>
          <w:rFonts w:ascii="GHEA Grapalat" w:hAnsi="GHEA Grapalat"/>
          <w:lang w:val="af-ZA"/>
        </w:rPr>
        <w:t xml:space="preserve">թեժ գծի համակարգի ներդրման և սպասարկան 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ծառայությունների ձեռքբերման նպատակով կազմակերպված </w:t>
      </w:r>
      <w:r w:rsidR="009E1B3B">
        <w:rPr>
          <w:rFonts w:ascii="GHEA Grapalat" w:eastAsia="Times New Roman" w:hAnsi="GHEA Grapalat" w:cs="Sylfaen"/>
          <w:szCs w:val="20"/>
          <w:lang w:val="af-ZA" w:eastAsia="ru-RU"/>
        </w:rPr>
        <w:t>ՀՀ ՖՆ-ԳՀԾՁԲ-25/3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ծածկագրով գնման ընթացակարգի գնահատող հանձնաժողովը ստորև ներկայացնում է նույ</w:t>
      </w:r>
      <w:r w:rsidR="00E177FE">
        <w:rPr>
          <w:rFonts w:ascii="GHEA Grapalat" w:eastAsia="Times New Roman" w:hAnsi="GHEA Grapalat" w:cs="Sylfaen"/>
          <w:szCs w:val="20"/>
          <w:lang w:val="af-ZA" w:eastAsia="ru-RU"/>
        </w:rPr>
        <w:t xml:space="preserve">ն ծածկագրով հրավերի վերաբերյալ </w:t>
      </w:r>
      <w:r w:rsidR="00E177FE">
        <w:rPr>
          <w:rFonts w:ascii="GHEA Grapalat" w:eastAsia="Times New Roman" w:hAnsi="GHEA Grapalat" w:cs="Sylfaen"/>
          <w:szCs w:val="20"/>
          <w:lang w:val="hy-AM" w:eastAsia="ru-RU"/>
        </w:rPr>
        <w:t>0</w:t>
      </w:r>
      <w:r w:rsidR="009E1B3B">
        <w:rPr>
          <w:rFonts w:ascii="GHEA Grapalat" w:eastAsia="Times New Roman" w:hAnsi="GHEA Grapalat" w:cs="Sylfaen"/>
          <w:szCs w:val="20"/>
          <w:lang w:val="hy-AM" w:eastAsia="ru-RU"/>
        </w:rPr>
        <w:t>8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.</w:t>
      </w:r>
      <w:r w:rsidR="009E1B3B">
        <w:rPr>
          <w:rFonts w:ascii="GHEA Grapalat" w:eastAsia="Times New Roman" w:hAnsi="GHEA Grapalat" w:cs="Sylfaen"/>
          <w:szCs w:val="20"/>
          <w:lang w:val="hy-AM" w:eastAsia="ru-RU"/>
        </w:rPr>
        <w:t>04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.202</w:t>
      </w:r>
      <w:r w:rsidR="009E1B3B">
        <w:rPr>
          <w:rFonts w:ascii="GHEA Grapalat" w:eastAsia="Times New Roman" w:hAnsi="GHEA Grapalat" w:cs="Sylfaen"/>
          <w:szCs w:val="20"/>
          <w:lang w:val="hy-AM" w:eastAsia="ru-RU"/>
        </w:rPr>
        <w:t>5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թ.</w:t>
      </w:r>
      <w:r w:rsidRPr="008459AB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ստացված հարցադրումը և դրա վերաբերյալ </w:t>
      </w:r>
      <w:r w:rsidR="009E1B3B">
        <w:rPr>
          <w:rFonts w:ascii="GHEA Grapalat" w:eastAsia="Times New Roman" w:hAnsi="GHEA Grapalat" w:cs="Sylfaen"/>
          <w:szCs w:val="20"/>
          <w:lang w:val="hy-AM" w:eastAsia="ru-RU"/>
        </w:rPr>
        <w:t>08</w:t>
      </w:r>
      <w:r w:rsidR="009E1B3B" w:rsidRPr="008459AB">
        <w:rPr>
          <w:rFonts w:ascii="GHEA Grapalat" w:eastAsia="Times New Roman" w:hAnsi="GHEA Grapalat" w:cs="Sylfaen"/>
          <w:szCs w:val="20"/>
          <w:lang w:val="af-ZA" w:eastAsia="ru-RU"/>
        </w:rPr>
        <w:t>.</w:t>
      </w:r>
      <w:r w:rsidR="009E1B3B">
        <w:rPr>
          <w:rFonts w:ascii="GHEA Grapalat" w:eastAsia="Times New Roman" w:hAnsi="GHEA Grapalat" w:cs="Sylfaen"/>
          <w:szCs w:val="20"/>
          <w:lang w:val="hy-AM" w:eastAsia="ru-RU"/>
        </w:rPr>
        <w:t>04</w:t>
      </w:r>
      <w:r w:rsidR="009E1B3B" w:rsidRPr="008459AB">
        <w:rPr>
          <w:rFonts w:ascii="GHEA Grapalat" w:eastAsia="Times New Roman" w:hAnsi="GHEA Grapalat" w:cs="Sylfaen"/>
          <w:szCs w:val="20"/>
          <w:lang w:val="af-ZA" w:eastAsia="ru-RU"/>
        </w:rPr>
        <w:t>.202</w:t>
      </w:r>
      <w:r w:rsidR="009E1B3B">
        <w:rPr>
          <w:rFonts w:ascii="GHEA Grapalat" w:eastAsia="Times New Roman" w:hAnsi="GHEA Grapalat" w:cs="Sylfaen"/>
          <w:szCs w:val="20"/>
          <w:lang w:val="hy-AM" w:eastAsia="ru-RU"/>
        </w:rPr>
        <w:t>5</w:t>
      </w:r>
      <w:r w:rsidR="009E1B3B" w:rsidRPr="008459AB">
        <w:rPr>
          <w:rFonts w:ascii="GHEA Grapalat" w:eastAsia="Times New Roman" w:hAnsi="GHEA Grapalat" w:cs="Sylfaen"/>
          <w:szCs w:val="20"/>
          <w:lang w:val="af-ZA" w:eastAsia="ru-RU"/>
        </w:rPr>
        <w:t>թ.</w:t>
      </w:r>
      <w:r w:rsidR="009E1B3B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տրամադրված պարզաբանումը`</w:t>
      </w:r>
    </w:p>
    <w:p w:rsidR="0043536D" w:rsidRPr="008459AB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af-ZA"/>
        </w:rPr>
      </w:pPr>
    </w:p>
    <w:p w:rsidR="0043536D" w:rsidRPr="00E177FE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af-ZA"/>
        </w:rPr>
      </w:pPr>
      <w:r w:rsidRPr="008459AB">
        <w:rPr>
          <w:rFonts w:ascii="GHEA Grapalat" w:hAnsi="GHEA Grapalat"/>
          <w:b/>
          <w:noProof/>
        </w:rPr>
        <w:t>Հարցում</w:t>
      </w:r>
    </w:p>
    <w:p w:rsidR="0057485E" w:rsidRPr="009E1B3B" w:rsidRDefault="009E1B3B" w:rsidP="009E1B3B">
      <w:pPr>
        <w:spacing w:after="0" w:line="360" w:lineRule="auto"/>
        <w:jc w:val="both"/>
        <w:rPr>
          <w:rFonts w:ascii="GHEA Grapalat" w:eastAsia="Times New Roman" w:hAnsi="GHEA Grapalat" w:cs="Sylfaen"/>
          <w:szCs w:val="20"/>
          <w:lang w:val="af-ZA" w:eastAsia="ru-RU"/>
        </w:rPr>
      </w:pPr>
      <w:r w:rsidRPr="009E1B3B">
        <w:rPr>
          <w:rFonts w:ascii="GHEA Grapalat" w:eastAsia="Times New Roman" w:hAnsi="GHEA Grapalat" w:cs="Sylfaen"/>
          <w:szCs w:val="20"/>
          <w:lang w:val="af-ZA" w:eastAsia="ru-RU"/>
        </w:rPr>
        <w:t>Խնդրում ենք պարզաբանել թեժ գիծ համակարգի բոլոր քանակական ցուցանիշները՝ քանի ներքին համար, քանի արտաքին գիծ, քանի համակարգի օգտատեր և քանի օպերատոր է անհրաժեշտ տրամադրել պայմանագրի շրջանակներում։</w:t>
      </w:r>
    </w:p>
    <w:p w:rsidR="009E1B3B" w:rsidRDefault="009E1B3B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hy-AM"/>
        </w:rPr>
      </w:pPr>
    </w:p>
    <w:p w:rsidR="0043536D" w:rsidRPr="00E177FE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hy-AM"/>
        </w:rPr>
      </w:pPr>
      <w:r w:rsidRPr="00E177FE">
        <w:rPr>
          <w:rFonts w:ascii="GHEA Grapalat" w:hAnsi="GHEA Grapalat"/>
          <w:b/>
          <w:noProof/>
          <w:lang w:val="hy-AM"/>
        </w:rPr>
        <w:t>Պարզաբանում</w:t>
      </w:r>
    </w:p>
    <w:p w:rsidR="00091FCE" w:rsidRPr="00091FCE" w:rsidRDefault="00091FCE" w:rsidP="00091FCE">
      <w:pPr>
        <w:spacing w:line="360" w:lineRule="auto"/>
        <w:jc w:val="both"/>
        <w:rPr>
          <w:rFonts w:ascii="GHEA Grapalat" w:eastAsia="Times New Roman" w:hAnsi="GHEA Grapalat" w:cs="Sylfaen"/>
          <w:szCs w:val="20"/>
          <w:lang w:val="af-ZA" w:eastAsia="ru-RU"/>
        </w:rPr>
      </w:pPr>
      <w:r w:rsidRPr="00091FCE">
        <w:rPr>
          <w:rFonts w:ascii="GHEA Grapalat" w:eastAsia="Times New Roman" w:hAnsi="GHEA Grapalat" w:cs="Sylfaen"/>
          <w:szCs w:val="20"/>
          <w:lang w:val="af-ZA" w:eastAsia="ru-RU"/>
        </w:rPr>
        <w:t>Թեժ գիծ համակարգում</w:t>
      </w:r>
      <w:r w:rsidRPr="00091FCE">
        <w:rPr>
          <w:rFonts w:ascii="Calibri" w:eastAsia="Times New Roman" w:hAnsi="Calibri" w:cs="Calibri"/>
          <w:szCs w:val="20"/>
          <w:lang w:val="af-ZA" w:eastAsia="ru-RU"/>
        </w:rPr>
        <w:t> 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գործում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է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5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ներքին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համար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,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մեկ</w:t>
      </w:r>
      <w:r w:rsidRPr="00091FCE">
        <w:rPr>
          <w:rFonts w:ascii="Calibri" w:eastAsia="Times New Roman" w:hAnsi="Calibri" w:cs="Calibri"/>
          <w:szCs w:val="20"/>
          <w:lang w:val="af-ZA" w:eastAsia="ru-RU"/>
        </w:rPr>
        <w:t> 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արտաքին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գիծ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(011800600),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համակարգի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6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օգտատեր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,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ինչպես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նաև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պայմանագրի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շրջանակներում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անհրաժեշտ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է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տրամադրել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 xml:space="preserve"> 5 </w:t>
      </w:r>
      <w:r w:rsidRPr="00091FCE">
        <w:rPr>
          <w:rFonts w:ascii="GHEA Grapalat" w:eastAsia="Times New Roman" w:hAnsi="GHEA Grapalat" w:cs="GHEA Grapalat"/>
          <w:szCs w:val="20"/>
          <w:lang w:val="af-ZA" w:eastAsia="ru-RU"/>
        </w:rPr>
        <w:t>օպերատոր</w:t>
      </w:r>
      <w:r w:rsidRPr="00091FCE">
        <w:rPr>
          <w:rFonts w:ascii="GHEA Grapalat" w:eastAsia="Times New Roman" w:hAnsi="GHEA Grapalat" w:cs="Sylfaen"/>
          <w:szCs w:val="20"/>
          <w:lang w:val="af-ZA" w:eastAsia="ru-RU"/>
        </w:rPr>
        <w:t>:</w:t>
      </w:r>
      <w:r w:rsidRPr="00091FCE">
        <w:rPr>
          <w:rFonts w:ascii="Calibri" w:eastAsia="Times New Roman" w:hAnsi="Calibri" w:cs="Calibri"/>
          <w:szCs w:val="20"/>
          <w:lang w:val="af-ZA" w:eastAsia="ru-RU"/>
        </w:rPr>
        <w:t> </w:t>
      </w:r>
    </w:p>
    <w:p w:rsidR="00091FCE" w:rsidRDefault="00091FCE" w:rsidP="008459AB">
      <w:pPr>
        <w:spacing w:line="360" w:lineRule="auto"/>
        <w:ind w:firstLine="709"/>
        <w:jc w:val="both"/>
        <w:rPr>
          <w:rFonts w:ascii="Calibri" w:hAnsi="Calibri" w:cs="Calibri"/>
          <w:color w:val="000000"/>
          <w:shd w:val="clear" w:color="auto" w:fill="FFFFFF"/>
          <w:lang w:val="hy-AM"/>
        </w:rPr>
      </w:pPr>
    </w:p>
    <w:p w:rsidR="008459AB" w:rsidRPr="008459AB" w:rsidRDefault="008459AB" w:rsidP="00091FCE">
      <w:pPr>
        <w:spacing w:line="360" w:lineRule="auto"/>
        <w:jc w:val="both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9E1B3B">
        <w:rPr>
          <w:rFonts w:ascii="GHEA Grapalat" w:hAnsi="GHEA Grapalat"/>
          <w:lang w:val="hy-AM"/>
        </w:rPr>
        <w:t>ՀՀ ՖՆ-ԳՀԾՁԲ-25/3</w:t>
      </w:r>
      <w:r w:rsidRPr="008459AB">
        <w:rPr>
          <w:rFonts w:ascii="GHEA Grapalat" w:hAnsi="GHEA Grapalat"/>
          <w:lang w:val="hy-AM"/>
        </w:rPr>
        <w:t xml:space="preserve"> ծածկագրով գնահատող հանձնաժողովի քարտուղար</w:t>
      </w:r>
      <w:r>
        <w:rPr>
          <w:rFonts w:ascii="GHEA Grapalat" w:hAnsi="GHEA Grapalat"/>
          <w:lang w:val="hy-AM"/>
        </w:rPr>
        <w:t xml:space="preserve"> Անի Աղաբաբյան</w:t>
      </w:r>
      <w:r w:rsidRPr="008459AB">
        <w:rPr>
          <w:rFonts w:ascii="GHEA Grapalat" w:hAnsi="GHEA Grapalat"/>
          <w:lang w:val="hy-AM"/>
        </w:rPr>
        <w:t>ին:</w:t>
      </w:r>
    </w:p>
    <w:p w:rsidR="009439AB" w:rsidRPr="008459AB" w:rsidRDefault="009439AB" w:rsidP="006802AD">
      <w:pPr>
        <w:spacing w:after="0" w:line="360" w:lineRule="auto"/>
        <w:jc w:val="center"/>
        <w:rPr>
          <w:rFonts w:ascii="GHEA Grapalat" w:hAnsi="GHEA Grapalat"/>
          <w:lang w:val="hy-AM"/>
        </w:rPr>
      </w:pPr>
    </w:p>
    <w:p w:rsidR="006802AD" w:rsidRPr="008459AB" w:rsidRDefault="006802AD" w:rsidP="006802AD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 xml:space="preserve">        </w:t>
      </w:r>
    </w:p>
    <w:p w:rsidR="0043536D" w:rsidRPr="008459AB" w:rsidRDefault="006802AD" w:rsidP="006802AD">
      <w:pPr>
        <w:spacing w:after="0" w:line="360" w:lineRule="auto"/>
        <w:jc w:val="center"/>
        <w:rPr>
          <w:rFonts w:ascii="GHEA Grapalat" w:hAnsi="GHEA Grapalat"/>
          <w:noProof/>
          <w:lang w:val="hy-AM"/>
        </w:rPr>
      </w:pPr>
      <w:r w:rsidRPr="008459AB">
        <w:rPr>
          <w:rFonts w:ascii="GHEA Grapalat" w:hAnsi="GHEA Grapalat" w:cs="Sylfaen"/>
          <w:i/>
          <w:noProof/>
          <w:lang w:val="hy-AM"/>
        </w:rPr>
        <w:lastRenderedPageBreak/>
        <w:t xml:space="preserve">       </w:t>
      </w:r>
      <w:r w:rsidR="0043536D" w:rsidRPr="008459AB">
        <w:rPr>
          <w:rFonts w:ascii="GHEA Grapalat" w:hAnsi="GHEA Grapalat" w:cs="Sylfaen"/>
          <w:i/>
          <w:noProof/>
          <w:lang w:val="hy-AM"/>
        </w:rPr>
        <w:t>Հեռախոս՝</w:t>
      </w:r>
      <w:r w:rsidR="0043536D" w:rsidRPr="008459AB">
        <w:rPr>
          <w:rFonts w:ascii="GHEA Grapalat" w:hAnsi="GHEA Grapalat"/>
          <w:i/>
          <w:noProof/>
          <w:lang w:val="hy-AM"/>
        </w:rPr>
        <w:t xml:space="preserve"> </w:t>
      </w:r>
      <w:r w:rsidR="0043536D" w:rsidRPr="008459AB">
        <w:rPr>
          <w:rFonts w:ascii="GHEA Grapalat" w:hAnsi="GHEA Grapalat" w:cs="Calibri"/>
          <w:i/>
          <w:noProof/>
          <w:lang w:val="hy-AM"/>
        </w:rPr>
        <w:t>(</w:t>
      </w:r>
      <w:r w:rsidR="0043536D" w:rsidRPr="008459AB">
        <w:rPr>
          <w:rFonts w:ascii="GHEA Grapalat" w:hAnsi="GHEA Grapalat"/>
          <w:i/>
          <w:noProof/>
          <w:lang w:val="hy-AM"/>
        </w:rPr>
        <w:t>+374</w:t>
      </w:r>
      <w:r w:rsidR="0043536D" w:rsidRPr="008459AB">
        <w:rPr>
          <w:rFonts w:ascii="GHEA Grapalat" w:hAnsi="GHEA Grapalat" w:cs="Calibri"/>
          <w:i/>
          <w:noProof/>
          <w:lang w:val="hy-AM"/>
        </w:rPr>
        <w:t>)</w:t>
      </w:r>
      <w:r w:rsidR="0043536D" w:rsidRPr="00E177FE">
        <w:rPr>
          <w:rFonts w:ascii="GHEA Grapalat" w:hAnsi="GHEA Grapalat"/>
          <w:i/>
          <w:noProof/>
          <w:lang w:val="hy-AM"/>
        </w:rPr>
        <w:t xml:space="preserve"> </w:t>
      </w:r>
      <w:r w:rsidR="0043536D" w:rsidRPr="008459AB">
        <w:rPr>
          <w:rFonts w:ascii="GHEA Grapalat" w:hAnsi="GHEA Grapalat"/>
          <w:i/>
          <w:noProof/>
          <w:lang w:val="hy-AM"/>
        </w:rPr>
        <w:t>11</w:t>
      </w:r>
      <w:r w:rsidR="0043536D" w:rsidRPr="00E177FE">
        <w:rPr>
          <w:rFonts w:ascii="GHEA Grapalat" w:hAnsi="GHEA Grapalat"/>
          <w:i/>
          <w:noProof/>
          <w:lang w:val="hy-AM"/>
        </w:rPr>
        <w:t xml:space="preserve"> </w:t>
      </w:r>
      <w:r w:rsidR="0043536D" w:rsidRPr="008459AB">
        <w:rPr>
          <w:rFonts w:ascii="GHEA Grapalat" w:hAnsi="GHEA Grapalat"/>
          <w:i/>
          <w:noProof/>
          <w:lang w:val="hy-AM"/>
        </w:rPr>
        <w:t>800</w:t>
      </w:r>
      <w:r w:rsidR="0043536D" w:rsidRPr="00E177FE">
        <w:rPr>
          <w:rFonts w:ascii="GHEA Grapalat" w:hAnsi="GHEA Grapalat"/>
          <w:i/>
          <w:noProof/>
          <w:lang w:val="hy-AM"/>
        </w:rPr>
        <w:t>-</w:t>
      </w:r>
      <w:r w:rsidR="0043536D" w:rsidRPr="008459AB">
        <w:rPr>
          <w:rFonts w:ascii="GHEA Grapalat" w:hAnsi="GHEA Grapalat"/>
          <w:i/>
          <w:noProof/>
          <w:lang w:val="hy-AM"/>
        </w:rPr>
        <w:t>114</w:t>
      </w:r>
    </w:p>
    <w:p w:rsidR="0043536D" w:rsidRPr="008459AB" w:rsidRDefault="0043536D" w:rsidP="004B0726">
      <w:pPr>
        <w:pStyle w:val="BodyTextIndent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  <w:r w:rsidRPr="008459AB">
        <w:rPr>
          <w:rFonts w:ascii="GHEA Grapalat" w:hAnsi="GHEA Grapalat" w:cs="Sylfaen"/>
          <w:noProof/>
          <w:sz w:val="22"/>
          <w:szCs w:val="22"/>
          <w:lang w:val="hy-AM"/>
        </w:rPr>
        <w:t>Էլ. Փոստ՝ ani.aghababyan@minfin.am</w:t>
      </w:r>
    </w:p>
    <w:p w:rsidR="0057485E" w:rsidRPr="008459AB" w:rsidRDefault="0043536D" w:rsidP="004B0726">
      <w:pPr>
        <w:pStyle w:val="BodyTextIndent"/>
        <w:jc w:val="center"/>
        <w:rPr>
          <w:rFonts w:ascii="GHEA Grapalat" w:hAnsi="GHEA Grapalat" w:cs="Sylfaen"/>
          <w:noProof/>
          <w:sz w:val="22"/>
          <w:szCs w:val="22"/>
          <w:lang w:val="hy-AM"/>
        </w:rPr>
      </w:pPr>
      <w:r w:rsidRPr="008459AB">
        <w:rPr>
          <w:rFonts w:ascii="GHEA Grapalat" w:hAnsi="GHEA Grapalat" w:cs="Sylfaen"/>
          <w:noProof/>
          <w:sz w:val="22"/>
          <w:szCs w:val="22"/>
          <w:lang w:val="hy-AM"/>
        </w:rPr>
        <w:t>Պատվիրատու` ՀՀ ֆինանսների նախարարություն</w:t>
      </w:r>
    </w:p>
    <w:p w:rsidR="0057485E" w:rsidRPr="008459AB" w:rsidRDefault="0057485E">
      <w:pPr>
        <w:rPr>
          <w:rFonts w:ascii="GHEA Grapalat" w:eastAsia="Times New Roman" w:hAnsi="GHEA Grapalat" w:cs="Sylfaen"/>
          <w:i/>
          <w:noProof/>
          <w:lang w:val="hy-AM"/>
        </w:rPr>
      </w:pPr>
      <w:r w:rsidRPr="008459AB">
        <w:rPr>
          <w:rFonts w:ascii="GHEA Grapalat" w:hAnsi="GHEA Grapalat" w:cs="Sylfaen"/>
          <w:noProof/>
          <w:lang w:val="hy-AM"/>
        </w:rPr>
        <w:br w:type="page"/>
      </w:r>
    </w:p>
    <w:p w:rsidR="0043536D" w:rsidRPr="008459AB" w:rsidRDefault="0043536D" w:rsidP="004B0726">
      <w:pPr>
        <w:pStyle w:val="BodyTextIndent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</w:p>
    <w:p w:rsidR="00951D14" w:rsidRPr="00085EE2" w:rsidRDefault="00951D14" w:rsidP="00951D14">
      <w:pPr>
        <w:jc w:val="center"/>
        <w:rPr>
          <w:rFonts w:ascii="GHEA Grapalat" w:eastAsia="Times New Roman" w:hAnsi="GHEA Grapalat" w:cs="Sylfaen"/>
          <w:i/>
          <w:noProof/>
          <w:sz w:val="24"/>
          <w:szCs w:val="24"/>
          <w:lang w:val="hy-AM"/>
        </w:rPr>
      </w:pPr>
      <w:r w:rsidRPr="00085EE2">
        <w:rPr>
          <w:rFonts w:ascii="GHEA Grapalat" w:hAnsi="GHEA Grapalat"/>
          <w:b/>
          <w:sz w:val="24"/>
          <w:szCs w:val="24"/>
          <w:lang w:val="ru-RU"/>
        </w:rPr>
        <w:t xml:space="preserve">Объявление о полученных запросах и о предоставленных разъяснениях </w:t>
      </w:r>
    </w:p>
    <w:p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Данный текст объявления одобрен оценочной комиссией.</w:t>
      </w:r>
    </w:p>
    <w:p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 Опу</w:t>
      </w:r>
      <w:r w:rsidR="00197AF6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бликован Постановлением № 1 от 8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-го </w:t>
      </w:r>
      <w:r w:rsidR="00091FCE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апрел</w:t>
      </w:r>
      <w:r w:rsidR="00DA5BBF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я 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202</w:t>
      </w:r>
      <w:r w:rsidR="00091FCE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5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г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.:</w:t>
      </w:r>
    </w:p>
    <w:p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Согласно статье 29 Закона РА «О закупках».</w:t>
      </w:r>
    </w:p>
    <w:p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</w:p>
    <w:p w:rsidR="00951D14" w:rsidRPr="00E2341D" w:rsidRDefault="00951D14" w:rsidP="00951D14">
      <w:pPr>
        <w:pStyle w:val="Heading3"/>
        <w:ind w:firstLine="0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Код процедуры -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</w:t>
      </w:r>
      <w:r w:rsidR="009E1B3B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ՀՀ ՖՆ-ԳՀԾՁԲ-25/3</w:t>
      </w:r>
    </w:p>
    <w:p w:rsidR="00951D14" w:rsidRPr="00085EE2" w:rsidRDefault="00951D14" w:rsidP="00951D14">
      <w:pPr>
        <w:pStyle w:val="BodyTextIndent"/>
        <w:rPr>
          <w:rFonts w:ascii="GHEA Grapalat" w:hAnsi="GHEA Grapalat"/>
          <w:i w:val="0"/>
          <w:noProof/>
          <w:sz w:val="24"/>
          <w:szCs w:val="24"/>
          <w:lang w:val="ru-RU"/>
        </w:rPr>
      </w:pPr>
    </w:p>
    <w:p w:rsidR="00951D14" w:rsidRDefault="00951D14" w:rsidP="00951D14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О</w:t>
      </w:r>
      <w:r w:rsidRPr="00085EE2">
        <w:rPr>
          <w:rFonts w:ascii="GHEA Grapalat" w:hAnsi="GHEA Grapalat"/>
          <w:sz w:val="24"/>
          <w:szCs w:val="24"/>
          <w:lang w:val="ru-RU"/>
        </w:rPr>
        <w:t>ценочн</w:t>
      </w:r>
      <w:r>
        <w:rPr>
          <w:rFonts w:ascii="GHEA Grapalat" w:hAnsi="GHEA Grapalat"/>
          <w:sz w:val="24"/>
          <w:szCs w:val="24"/>
          <w:lang w:val="ru-RU"/>
        </w:rPr>
        <w:t>ы</w:t>
      </w:r>
      <w:r w:rsidRPr="00085EE2">
        <w:rPr>
          <w:rFonts w:ascii="GHEA Grapalat" w:hAnsi="GHEA Grapalat"/>
          <w:sz w:val="24"/>
          <w:szCs w:val="24"/>
          <w:lang w:val="ru-RU"/>
        </w:rPr>
        <w:t>й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 комитет под кодом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DA5BBF" w:rsidRPr="00085EE2">
        <w:rPr>
          <w:rFonts w:ascii="GHEA Grapalat" w:hAnsi="GHEA Grapalat"/>
          <w:noProof/>
          <w:sz w:val="24"/>
          <w:szCs w:val="24"/>
          <w:lang w:val="ru-RU"/>
        </w:rPr>
        <w:t>-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9E1B3B">
        <w:rPr>
          <w:rFonts w:ascii="GHEA Grapalat" w:hAnsi="GHEA Grapalat"/>
          <w:noProof/>
          <w:sz w:val="24"/>
          <w:szCs w:val="24"/>
          <w:lang w:val="ru-RU"/>
        </w:rPr>
        <w:t>ՀՀ ՖՆ-ԳՀԾՁԲ-25/3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 ниже представляет запрос полученное</w:t>
      </w:r>
      <w:r w:rsidRPr="00085EE2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091FCE">
        <w:rPr>
          <w:rFonts w:ascii="GHEA Grapalat" w:hAnsi="GHEA Grapalat"/>
          <w:noProof/>
          <w:sz w:val="24"/>
          <w:szCs w:val="24"/>
          <w:lang w:val="ru-RU"/>
        </w:rPr>
        <w:t>в 08</w:t>
      </w:r>
      <w:r>
        <w:rPr>
          <w:rFonts w:ascii="GHEA Grapalat" w:hAnsi="GHEA Grapalat"/>
          <w:noProof/>
          <w:sz w:val="24"/>
          <w:szCs w:val="24"/>
          <w:lang w:val="ru-RU"/>
        </w:rPr>
        <w:t>.</w:t>
      </w:r>
      <w:r w:rsidR="00091FCE">
        <w:rPr>
          <w:rFonts w:ascii="GHEA Grapalat" w:hAnsi="GHEA Grapalat"/>
          <w:noProof/>
          <w:sz w:val="24"/>
          <w:szCs w:val="24"/>
          <w:lang w:val="ru-RU"/>
        </w:rPr>
        <w:t>04</w:t>
      </w:r>
      <w:r>
        <w:rPr>
          <w:rFonts w:ascii="GHEA Grapalat" w:hAnsi="GHEA Grapalat"/>
          <w:noProof/>
          <w:sz w:val="24"/>
          <w:szCs w:val="24"/>
          <w:lang w:val="ru-RU"/>
        </w:rPr>
        <w:t>.202</w:t>
      </w:r>
      <w:r w:rsidR="00091FCE">
        <w:rPr>
          <w:rFonts w:ascii="GHEA Grapalat" w:hAnsi="GHEA Grapalat"/>
          <w:noProof/>
          <w:sz w:val="24"/>
          <w:szCs w:val="24"/>
          <w:lang w:val="ru-RU"/>
        </w:rPr>
        <w:t>5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г. и 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>разъяснения предоставленное 0</w:t>
      </w:r>
      <w:r w:rsidR="00197AF6">
        <w:rPr>
          <w:rFonts w:ascii="GHEA Grapalat" w:hAnsi="GHEA Grapalat"/>
          <w:noProof/>
          <w:sz w:val="24"/>
          <w:szCs w:val="24"/>
          <w:lang w:val="ru-RU"/>
        </w:rPr>
        <w:t>8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>.</w:t>
      </w:r>
      <w:r w:rsidR="00091FCE">
        <w:rPr>
          <w:rFonts w:ascii="GHEA Grapalat" w:hAnsi="GHEA Grapalat"/>
          <w:noProof/>
          <w:sz w:val="24"/>
          <w:szCs w:val="24"/>
          <w:lang w:val="ru-RU"/>
        </w:rPr>
        <w:t>04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>.202</w:t>
      </w:r>
      <w:r w:rsidR="00091FCE">
        <w:rPr>
          <w:rFonts w:ascii="GHEA Grapalat" w:hAnsi="GHEA Grapalat"/>
          <w:noProof/>
          <w:sz w:val="24"/>
          <w:szCs w:val="24"/>
          <w:lang w:val="ru-RU"/>
        </w:rPr>
        <w:t>5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г. 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о </w:t>
      </w:r>
      <w:r w:rsidRPr="00085EE2">
        <w:rPr>
          <w:rFonts w:ascii="GHEA Grapalat" w:hAnsi="GHEA Grapalat"/>
          <w:noProof/>
          <w:sz w:val="24"/>
          <w:szCs w:val="24"/>
          <w:lang w:val="ru-RU"/>
        </w:rPr>
        <w:t>процедур</w:t>
      </w:r>
      <w:r>
        <w:rPr>
          <w:rFonts w:ascii="GHEA Grapalat" w:hAnsi="GHEA Grapalat"/>
          <w:noProof/>
          <w:sz w:val="24"/>
          <w:szCs w:val="24"/>
          <w:lang w:val="ru-RU"/>
        </w:rPr>
        <w:t>е п</w:t>
      </w:r>
      <w:r w:rsidRPr="00085EE2">
        <w:rPr>
          <w:rFonts w:ascii="GHEA Grapalat" w:hAnsi="GHEA Grapalat"/>
          <w:noProof/>
          <w:sz w:val="24"/>
          <w:szCs w:val="24"/>
          <w:lang w:val="ru-RU"/>
        </w:rPr>
        <w:t xml:space="preserve">риобретение </w:t>
      </w:r>
      <w:r w:rsidR="00091FCE" w:rsidRPr="00091FCE">
        <w:rPr>
          <w:rFonts w:ascii="GHEA Grapalat" w:hAnsi="GHEA Grapalat"/>
          <w:noProof/>
          <w:sz w:val="24"/>
          <w:szCs w:val="24"/>
          <w:lang w:val="ru-RU"/>
        </w:rPr>
        <w:t>услуги по внедр</w:t>
      </w:r>
      <w:bookmarkStart w:id="0" w:name="_GoBack"/>
      <w:bookmarkEnd w:id="0"/>
      <w:r w:rsidR="00091FCE" w:rsidRPr="00091FCE">
        <w:rPr>
          <w:rFonts w:ascii="GHEA Grapalat" w:hAnsi="GHEA Grapalat"/>
          <w:noProof/>
          <w:sz w:val="24"/>
          <w:szCs w:val="24"/>
          <w:lang w:val="ru-RU"/>
        </w:rPr>
        <w:t>ению и обслуживанию системы горячей линии</w:t>
      </w:r>
      <w:r w:rsidR="00DA5BBF" w:rsidRPr="00DA5BBF">
        <w:rPr>
          <w:rFonts w:ascii="GHEA Grapalat" w:hAnsi="GHEA Grapalat"/>
          <w:noProof/>
          <w:sz w:val="24"/>
          <w:szCs w:val="24"/>
          <w:lang w:val="ru-RU"/>
        </w:rPr>
        <w:t>.</w:t>
      </w:r>
    </w:p>
    <w:p w:rsidR="00DA5BBF" w:rsidRPr="00DA5BBF" w:rsidRDefault="00DA5BBF" w:rsidP="00951D14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</w:p>
    <w:p w:rsidR="00951D14" w:rsidRDefault="00951D14" w:rsidP="00951D14">
      <w:pPr>
        <w:spacing w:line="360" w:lineRule="auto"/>
        <w:rPr>
          <w:rFonts w:ascii="GHEA Grapalat" w:hAnsi="GHEA Grapalat"/>
          <w:b/>
          <w:noProof/>
          <w:sz w:val="24"/>
          <w:szCs w:val="24"/>
          <w:lang w:val="ru-RU"/>
        </w:rPr>
      </w:pPr>
      <w:r w:rsidRPr="00A7121A">
        <w:rPr>
          <w:rFonts w:ascii="GHEA Grapalat" w:hAnsi="GHEA Grapalat"/>
          <w:b/>
          <w:noProof/>
          <w:sz w:val="24"/>
          <w:szCs w:val="24"/>
          <w:lang w:val="ru-RU"/>
        </w:rPr>
        <w:t>ЗАПРОС</w:t>
      </w:r>
    </w:p>
    <w:p w:rsidR="00DA5BBF" w:rsidRPr="00091FCE" w:rsidRDefault="00091FCE" w:rsidP="00951D14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091FCE">
        <w:rPr>
          <w:rFonts w:ascii="GHEA Grapalat" w:hAnsi="GHEA Grapalat"/>
          <w:noProof/>
          <w:sz w:val="24"/>
          <w:szCs w:val="24"/>
          <w:lang w:val="ru-RU"/>
        </w:rPr>
        <w:t>Пожалуйста, уточните все количественные показатели системы горячей линии: сколько внутренних номеров, сколько внешних линий, сколько пользователей системы и сколько операторов необходимо предоставить в рамках контракта.</w:t>
      </w:r>
    </w:p>
    <w:p w:rsidR="00091FCE" w:rsidRPr="00091FCE" w:rsidRDefault="00091FCE" w:rsidP="00951D14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ru-RU"/>
        </w:rPr>
      </w:pPr>
    </w:p>
    <w:p w:rsidR="00951D14" w:rsidRPr="00A7121A" w:rsidRDefault="00951D14" w:rsidP="00951D14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A7121A">
        <w:rPr>
          <w:rFonts w:ascii="GHEA Grapalat" w:hAnsi="GHEA Grapalat" w:cs="Sylfaen"/>
          <w:b/>
          <w:noProof/>
          <w:sz w:val="24"/>
          <w:szCs w:val="24"/>
          <w:lang w:val="hy-AM"/>
        </w:rPr>
        <w:t>РАЗЪЯСНЕНИЯ</w:t>
      </w:r>
    </w:p>
    <w:p w:rsidR="00DA5BBF" w:rsidRPr="00091FCE" w:rsidRDefault="00091FCE" w:rsidP="00091FCE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091FCE">
        <w:rPr>
          <w:rFonts w:ascii="GHEA Grapalat" w:hAnsi="GHEA Grapalat"/>
          <w:noProof/>
          <w:sz w:val="24"/>
          <w:szCs w:val="24"/>
          <w:lang w:val="ru-RU"/>
        </w:rPr>
        <w:t>В системе горячей линии работают 5 внутренних номеров, одна внешняя линия (011800600), 6 пользователей системы, а также в рамках контракта необходимо предоставить 5 операторов.</w:t>
      </w:r>
    </w:p>
    <w:p w:rsidR="00091FCE" w:rsidRPr="00091FCE" w:rsidRDefault="00091FCE" w:rsidP="00DA5BBF">
      <w:pPr>
        <w:rPr>
          <w:rFonts w:ascii="GHEA Grapalat" w:hAnsi="GHEA Grapalat"/>
          <w:noProof/>
          <w:sz w:val="24"/>
          <w:szCs w:val="24"/>
          <w:lang w:val="ru-RU"/>
        </w:rPr>
      </w:pPr>
    </w:p>
    <w:p w:rsidR="00DA5BBF" w:rsidRPr="00DA5BBF" w:rsidRDefault="00DA5BBF" w:rsidP="00DA5BBF">
      <w:pPr>
        <w:widowControl w:val="0"/>
        <w:spacing w:after="160"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Для получения дополнительной информации, связанной с настоящим</w:t>
      </w:r>
      <w:r w:rsidRPr="00DA5BBF">
        <w:rPr>
          <w:rFonts w:ascii="Calibri" w:hAnsi="Calibri" w:cs="Calibri"/>
          <w:noProof/>
          <w:sz w:val="24"/>
          <w:szCs w:val="24"/>
          <w:lang w:val="ru-RU"/>
        </w:rPr>
        <w:t> </w:t>
      </w:r>
      <w:r w:rsidRPr="00DA5BBF">
        <w:rPr>
          <w:rFonts w:ascii="GHEA Grapalat" w:hAnsi="GHEA Grapalat"/>
          <w:noProof/>
          <w:sz w:val="24"/>
          <w:szCs w:val="24"/>
          <w:lang w:val="ru-RU"/>
        </w:rPr>
        <w:t>объявлением, можно обратиться к секретарю Оценочной комиссии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 Ани Агабабян </w:t>
      </w:r>
      <w:r w:rsidRPr="00DA5BBF">
        <w:rPr>
          <w:rFonts w:ascii="GHEA Grapalat" w:hAnsi="GHEA Grapalat"/>
          <w:noProof/>
          <w:sz w:val="24"/>
          <w:szCs w:val="24"/>
          <w:lang w:val="ru-RU"/>
        </w:rPr>
        <w:t xml:space="preserve">под кодом </w:t>
      </w:r>
      <w:r w:rsidR="009E1B3B">
        <w:rPr>
          <w:rFonts w:ascii="GHEA Grapalat" w:hAnsi="GHEA Grapalat"/>
          <w:noProof/>
          <w:sz w:val="24"/>
          <w:szCs w:val="24"/>
          <w:lang w:val="ru-RU"/>
        </w:rPr>
        <w:t>ՀՀ ՖՆ-ԳՀԾՁԲ-25/3</w:t>
      </w:r>
      <w:r>
        <w:rPr>
          <w:rFonts w:ascii="GHEA Grapalat" w:hAnsi="GHEA Grapalat"/>
          <w:noProof/>
          <w:sz w:val="24"/>
          <w:szCs w:val="24"/>
          <w:lang w:val="ru-RU"/>
        </w:rPr>
        <w:t>.</w:t>
      </w:r>
    </w:p>
    <w:p w:rsidR="00951D14" w:rsidRDefault="00951D14" w:rsidP="00951D14">
      <w:pPr>
        <w:spacing w:line="360" w:lineRule="auto"/>
        <w:jc w:val="both"/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ru-RU"/>
        </w:rPr>
      </w:pPr>
    </w:p>
    <w:p w:rsidR="00DA5BBF" w:rsidRDefault="00DA5BBF" w:rsidP="00951D14">
      <w:pPr>
        <w:spacing w:line="360" w:lineRule="auto"/>
        <w:jc w:val="both"/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ru-RU"/>
        </w:rPr>
      </w:pPr>
    </w:p>
    <w:p w:rsidR="00951D14" w:rsidRPr="000B035B" w:rsidRDefault="00951D14" w:rsidP="00951D14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>Телефон: (+374) 11 800114</w:t>
      </w:r>
    </w:p>
    <w:p w:rsidR="00951D14" w:rsidRPr="000B035B" w:rsidRDefault="00951D14" w:rsidP="00951D14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 xml:space="preserve">Эл. Почта: </w:t>
      </w:r>
      <w:r w:rsidRPr="000B035B">
        <w:rPr>
          <w:rFonts w:ascii="GHEA Grapalat" w:hAnsi="GHEA Grapalat"/>
          <w:noProof/>
          <w:sz w:val="22"/>
        </w:rPr>
        <w:t>ani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aghababyan</w:t>
      </w:r>
      <w:r w:rsidRPr="000B035B">
        <w:rPr>
          <w:rFonts w:ascii="GHEA Grapalat" w:hAnsi="GHEA Grapalat"/>
          <w:noProof/>
          <w:sz w:val="22"/>
          <w:lang w:val="ru-RU"/>
        </w:rPr>
        <w:t>@</w:t>
      </w:r>
      <w:r w:rsidRPr="000B035B">
        <w:rPr>
          <w:rFonts w:ascii="GHEA Grapalat" w:hAnsi="GHEA Grapalat"/>
          <w:noProof/>
          <w:sz w:val="22"/>
        </w:rPr>
        <w:t>minfin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am</w:t>
      </w:r>
    </w:p>
    <w:p w:rsidR="00951D14" w:rsidRPr="000B035B" w:rsidRDefault="00951D14" w:rsidP="00951D14">
      <w:pPr>
        <w:pStyle w:val="BodyTextIndent"/>
        <w:jc w:val="center"/>
        <w:rPr>
          <w:rFonts w:ascii="GHEA Grapalat" w:hAnsi="GHEA Grapalat"/>
          <w:i w:val="0"/>
          <w:noProof/>
          <w:sz w:val="22"/>
        </w:rPr>
      </w:pPr>
      <w:r w:rsidRPr="000B035B">
        <w:rPr>
          <w:rFonts w:ascii="GHEA Grapalat" w:hAnsi="GHEA Grapalat"/>
          <w:noProof/>
          <w:sz w:val="22"/>
        </w:rPr>
        <w:t>Заказчик: Министерствo финансов РА</w:t>
      </w:r>
    </w:p>
    <w:p w:rsidR="004B0726" w:rsidRPr="00951D14" w:rsidRDefault="004B0726" w:rsidP="00951D14">
      <w:pPr>
        <w:spacing w:line="360" w:lineRule="auto"/>
        <w:jc w:val="center"/>
        <w:rPr>
          <w:rFonts w:ascii="GHEA Grapalat" w:eastAsia="Times New Roman" w:hAnsi="GHEA Grapalat" w:cs="Times New Roman"/>
          <w:color w:val="000000"/>
          <w:lang w:val="ru-RU"/>
        </w:rPr>
      </w:pPr>
    </w:p>
    <w:sectPr w:rsidR="004B0726" w:rsidRPr="00951D14" w:rsidSect="0018164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C7B01"/>
    <w:multiLevelType w:val="hybridMultilevel"/>
    <w:tmpl w:val="832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63"/>
    <w:rsid w:val="00051427"/>
    <w:rsid w:val="00091FCE"/>
    <w:rsid w:val="001547FB"/>
    <w:rsid w:val="00181642"/>
    <w:rsid w:val="00197AF6"/>
    <w:rsid w:val="001C0062"/>
    <w:rsid w:val="00214B87"/>
    <w:rsid w:val="00254FFB"/>
    <w:rsid w:val="002C1689"/>
    <w:rsid w:val="002D5778"/>
    <w:rsid w:val="00367140"/>
    <w:rsid w:val="0041376A"/>
    <w:rsid w:val="0043536D"/>
    <w:rsid w:val="00456070"/>
    <w:rsid w:val="004B0726"/>
    <w:rsid w:val="004B6AF4"/>
    <w:rsid w:val="0050603F"/>
    <w:rsid w:val="0057485E"/>
    <w:rsid w:val="00593BA3"/>
    <w:rsid w:val="006802AD"/>
    <w:rsid w:val="006943C0"/>
    <w:rsid w:val="00797182"/>
    <w:rsid w:val="008459AB"/>
    <w:rsid w:val="0084638C"/>
    <w:rsid w:val="008C1331"/>
    <w:rsid w:val="008E4015"/>
    <w:rsid w:val="009439AB"/>
    <w:rsid w:val="00951D14"/>
    <w:rsid w:val="00964252"/>
    <w:rsid w:val="009C3171"/>
    <w:rsid w:val="009E1B3B"/>
    <w:rsid w:val="00AF3A97"/>
    <w:rsid w:val="00BA143D"/>
    <w:rsid w:val="00C0015A"/>
    <w:rsid w:val="00C34413"/>
    <w:rsid w:val="00D621DC"/>
    <w:rsid w:val="00D71982"/>
    <w:rsid w:val="00DA5BBF"/>
    <w:rsid w:val="00DD7BFF"/>
    <w:rsid w:val="00E177FE"/>
    <w:rsid w:val="00E369CD"/>
    <w:rsid w:val="00F20063"/>
    <w:rsid w:val="00F756C5"/>
    <w:rsid w:val="00F86566"/>
    <w:rsid w:val="00F93D3E"/>
    <w:rsid w:val="00FC1256"/>
    <w:rsid w:val="00F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89CD"/>
  <w15:docId w15:val="{E2FAE74D-37B5-4F70-889C-0A039BA8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459A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C34413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3441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3441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3441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344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norm">
    <w:name w:val="norm"/>
    <w:basedOn w:val="Normal"/>
    <w:rsid w:val="00C344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14B87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FFB"/>
    <w:rPr>
      <w:color w:val="0000FF" w:themeColor="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rsid w:val="004B0726"/>
  </w:style>
  <w:style w:type="character" w:customStyle="1" w:styleId="Heading3Char">
    <w:name w:val="Heading 3 Char"/>
    <w:basedOn w:val="DefaultParagraphFont"/>
    <w:link w:val="Heading3"/>
    <w:rsid w:val="008459AB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Movses Khorenatsy</dc:creator>
  <cp:keywords/>
  <dc:description/>
  <cp:lastModifiedBy>Ani Aghababyan</cp:lastModifiedBy>
  <cp:revision>55</cp:revision>
  <dcterms:created xsi:type="dcterms:W3CDTF">2020-03-20T13:31:00Z</dcterms:created>
  <dcterms:modified xsi:type="dcterms:W3CDTF">2025-04-08T13:42:00Z</dcterms:modified>
</cp:coreProperties>
</file>