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8A3F7F">
        <w:rPr>
          <w:rFonts w:ascii="Times New Roman" w:hAnsi="Times New Roman"/>
          <w:b/>
          <w:bCs/>
          <w:caps/>
          <w:sz w:val="24"/>
          <w:szCs w:val="24"/>
        </w:rPr>
        <w:t>for</w:t>
      </w:r>
      <w:r w:rsidR="00B60C71" w:rsidRPr="00B60C71">
        <w:rPr>
          <w:rFonts w:ascii="Times New Roman" w:hAnsi="Times New Roman"/>
          <w:b/>
          <w:bCs/>
          <w:caps/>
          <w:sz w:val="24"/>
          <w:szCs w:val="24"/>
        </w:rPr>
        <w:t xml:space="preserve"> revision of subject standards and curricula of Society, Social Sciences subject discipline</w:t>
      </w:r>
      <w:r w:rsidR="00B60C71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691412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691412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691412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691412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691412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691412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691412">
        <w:rPr>
          <w:rFonts w:ascii="Times New Roman" w:hAnsi="Times New Roman"/>
          <w:spacing w:val="-2"/>
          <w:sz w:val="24"/>
          <w:szCs w:val="24"/>
        </w:rPr>
        <w:t>.</w:t>
      </w:r>
      <w:r w:rsidR="00F836CD" w:rsidRPr="00691412">
        <w:rPr>
          <w:rFonts w:ascii="Times New Roman" w:hAnsi="Times New Roman"/>
          <w:spacing w:val="-2"/>
          <w:sz w:val="24"/>
          <w:szCs w:val="24"/>
        </w:rPr>
        <w:t>4</w:t>
      </w:r>
      <w:r w:rsidR="00E102CF" w:rsidRPr="00691412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6914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691412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691412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691412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CF5769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CF5769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CF5769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ing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CF5769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CF5769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CF5769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CF5769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>
        <w:t xml:space="preserve">to </w:t>
      </w:r>
      <w:r w:rsidR="00047691">
        <w:rPr>
          <w:rFonts w:ascii="Sylfaen" w:hAnsi="Sylfaen"/>
          <w:lang w:val="hy-AM"/>
        </w:rPr>
        <w:t xml:space="preserve">a </w:t>
      </w:r>
      <w:r w:rsidR="00047691">
        <w:t xml:space="preserve">working group </w:t>
      </w:r>
      <w:r w:rsidR="00047691">
        <w:rPr>
          <w:rFonts w:ascii="Sylfaen" w:hAnsi="Sylfaen"/>
          <w:lang w:val="hy-AM"/>
        </w:rPr>
        <w:t>on</w:t>
      </w:r>
      <w:r w:rsidR="00047691">
        <w:t xml:space="preserve"> </w:t>
      </w:r>
      <w:r w:rsidR="00047691" w:rsidRPr="009E6EEF">
        <w:rPr>
          <w:spacing w:val="-2"/>
        </w:rPr>
        <w:t xml:space="preserve">revision of subject standards and curricula </w:t>
      </w:r>
      <w:r w:rsidR="00047691">
        <w:rPr>
          <w:rFonts w:ascii="Sylfaen" w:hAnsi="Sylfaen"/>
          <w:spacing w:val="-2"/>
          <w:lang w:val="hy-AM"/>
        </w:rPr>
        <w:t xml:space="preserve">of </w:t>
      </w:r>
      <w:r w:rsidR="00047691">
        <w:rPr>
          <w:rFonts w:ascii="Sylfaen" w:hAnsi="Sylfaen"/>
          <w:lang w:val="hy-AM"/>
        </w:rPr>
        <w:t>S</w:t>
      </w:r>
      <w:r w:rsidR="00047691">
        <w:t xml:space="preserve">ociety, </w:t>
      </w:r>
      <w:r w:rsidR="00047691">
        <w:rPr>
          <w:rFonts w:ascii="Sylfaen" w:hAnsi="Sylfaen"/>
          <w:lang w:val="hy-AM"/>
        </w:rPr>
        <w:t>S</w:t>
      </w:r>
      <w:r w:rsidR="00047691">
        <w:t xml:space="preserve">ocial </w:t>
      </w:r>
      <w:r w:rsidR="00047691">
        <w:rPr>
          <w:rFonts w:ascii="Sylfaen" w:hAnsi="Sylfaen"/>
          <w:lang w:val="hy-AM"/>
        </w:rPr>
        <w:t>S</w:t>
      </w:r>
      <w:r w:rsidR="00047691" w:rsidRPr="009E6EEF">
        <w:t>ciences</w:t>
      </w:r>
      <w:r w:rsidR="00047691" w:rsidRPr="009834E8">
        <w:rPr>
          <w:spacing w:val="-2"/>
        </w:rPr>
        <w:t xml:space="preserve"> </w:t>
      </w:r>
      <w:r w:rsidR="00047691">
        <w:rPr>
          <w:rFonts w:ascii="Sylfaen" w:hAnsi="Sylfaen"/>
          <w:spacing w:val="-2"/>
          <w:lang w:val="hy-AM"/>
        </w:rPr>
        <w:t xml:space="preserve">subject discipline </w:t>
      </w:r>
      <w:r w:rsidR="00047691" w:rsidRPr="009834E8">
        <w:rPr>
          <w:spacing w:val="-2"/>
        </w:rPr>
        <w:t>for General Secondary Education</w:t>
      </w:r>
      <w:r w:rsidR="00047691">
        <w:rPr>
          <w:rFonts w:ascii="Sylfaen" w:hAnsi="Sylfaen"/>
          <w:spacing w:val="-2"/>
          <w:lang w:val="hy-AM"/>
        </w:rPr>
        <w:t>.</w:t>
      </w:r>
      <w:r w:rsidR="00047691">
        <w:rPr>
          <w:rFonts w:ascii="Sylfaen" w:hAnsi="Sylfaen"/>
          <w:spacing w:val="-2"/>
        </w:rPr>
        <w:t xml:space="preserve"> The given subject discipline comprises the following subjects: World History, </w:t>
      </w:r>
      <w:r w:rsidR="00047691" w:rsidRPr="00707B7A">
        <w:rPr>
          <w:rFonts w:ascii="Sylfaen" w:hAnsi="Sylfaen"/>
          <w:spacing w:val="-2"/>
        </w:rPr>
        <w:t>Contemporary History</w:t>
      </w:r>
      <w:r w:rsidR="00047691" w:rsidRPr="00CB0F69">
        <w:t>, History of Armenia</w:t>
      </w:r>
      <w:r w:rsidR="00047691">
        <w:t>,</w:t>
      </w:r>
      <w:r w:rsidR="00047691" w:rsidRPr="00CB0F69">
        <w:t xml:space="preserve"> Armenian </w:t>
      </w:r>
      <w:r w:rsidR="00047691">
        <w:t>Church H</w:t>
      </w:r>
      <w:r w:rsidR="00047691" w:rsidRPr="00CB0F69">
        <w:t>istory</w:t>
      </w:r>
      <w:r w:rsidR="00047691">
        <w:t>, Social Science.</w:t>
      </w:r>
      <w:r w:rsidR="00091BBB" w:rsidRPr="00CF5769">
        <w:rPr>
          <w:rFonts w:ascii="Times New Roman" w:hAnsi="Times New Roman"/>
          <w:sz w:val="24"/>
          <w:szCs w:val="24"/>
        </w:rPr>
        <w:t xml:space="preserve"> </w:t>
      </w:r>
      <w:r w:rsidR="005C44E4" w:rsidRPr="00CF5769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CF5769">
        <w:rPr>
          <w:rFonts w:ascii="Times New Roman" w:hAnsi="Times New Roman"/>
          <w:sz w:val="24"/>
          <w:szCs w:val="24"/>
        </w:rPr>
        <w:t>a</w:t>
      </w:r>
      <w:r w:rsidR="00F836CD" w:rsidRPr="00CF5769">
        <w:rPr>
          <w:rFonts w:ascii="Times New Roman" w:hAnsi="Times New Roman"/>
          <w:sz w:val="24"/>
          <w:szCs w:val="24"/>
        </w:rPr>
        <w:t>n Individual Consultant</w:t>
      </w:r>
      <w:r w:rsidR="0068208C" w:rsidRPr="00CF5769">
        <w:rPr>
          <w:rFonts w:ascii="Times New Roman" w:hAnsi="Times New Roman"/>
          <w:sz w:val="24"/>
          <w:szCs w:val="24"/>
        </w:rPr>
        <w:t xml:space="preserve"> </w:t>
      </w:r>
      <w:r w:rsidR="00F836CD" w:rsidRPr="00CF5769">
        <w:rPr>
          <w:rFonts w:ascii="Times New Roman" w:hAnsi="Times New Roman"/>
          <w:sz w:val="24"/>
          <w:szCs w:val="24"/>
        </w:rPr>
        <w:t xml:space="preserve">for </w:t>
      </w:r>
      <w:r w:rsidR="005C44E4" w:rsidRPr="00CF5769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CF5769">
        <w:rPr>
          <w:rFonts w:ascii="Times New Roman" w:hAnsi="Times New Roman"/>
          <w:sz w:val="24"/>
          <w:szCs w:val="24"/>
        </w:rPr>
        <w:t>above mentioned assignment</w:t>
      </w:r>
      <w:r w:rsidR="005C44E4" w:rsidRPr="00CF5769">
        <w:rPr>
          <w:rFonts w:ascii="Times New Roman" w:hAnsi="Times New Roman"/>
          <w:sz w:val="24"/>
          <w:szCs w:val="24"/>
        </w:rPr>
        <w:t>.</w:t>
      </w:r>
      <w:r w:rsidR="002D4586" w:rsidRPr="00CF5769">
        <w:rPr>
          <w:rFonts w:ascii="Times New Roman" w:hAnsi="Times New Roman"/>
          <w:sz w:val="24"/>
          <w:szCs w:val="24"/>
        </w:rPr>
        <w:t xml:space="preserve"> The </w:t>
      </w:r>
      <w:r w:rsidR="0048336E" w:rsidRPr="00CF5769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CF5769">
        <w:rPr>
          <w:rFonts w:ascii="Times New Roman" w:hAnsi="Times New Roman"/>
          <w:sz w:val="24"/>
          <w:szCs w:val="24"/>
        </w:rPr>
        <w:t xml:space="preserve">selected </w:t>
      </w:r>
      <w:r w:rsidR="00F836CD" w:rsidRPr="00CF5769">
        <w:rPr>
          <w:rFonts w:ascii="Times New Roman" w:hAnsi="Times New Roman"/>
          <w:sz w:val="24"/>
          <w:szCs w:val="24"/>
        </w:rPr>
        <w:t>Consultant</w:t>
      </w:r>
      <w:r w:rsidR="005F4490" w:rsidRPr="00CF5769">
        <w:rPr>
          <w:rFonts w:ascii="Times New Roman" w:hAnsi="Times New Roman"/>
          <w:sz w:val="24"/>
          <w:szCs w:val="24"/>
        </w:rPr>
        <w:t>: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Get acquainted with recent developments in education system of Armenia.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</w:t>
      </w:r>
      <w:r>
        <w:t>the</w:t>
      </w:r>
      <w:r w:rsidRPr="00E03A10">
        <w:t xml:space="preserve"> </w:t>
      </w:r>
      <w:r>
        <w:t xml:space="preserve">draft </w:t>
      </w:r>
      <w:r w:rsidRPr="00E03A10">
        <w:t>National Curriculum</w:t>
      </w:r>
      <w:r>
        <w:rPr>
          <w:rFonts w:ascii="Sylfaen" w:hAnsi="Sylfaen"/>
          <w:lang w:val="hy-AM"/>
        </w:rPr>
        <w:t>;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the </w:t>
      </w:r>
      <w:r>
        <w:t xml:space="preserve">results of the need assessment </w:t>
      </w:r>
      <w:r w:rsidRPr="00C550E4">
        <w:rPr>
          <w:bCs/>
        </w:rPr>
        <w:t xml:space="preserve">for reviewing general education state standards and curriculum </w:t>
      </w:r>
      <w:r>
        <w:rPr>
          <w:bCs/>
        </w:rPr>
        <w:t>conducted by the consulting firm in the scope of the EIP.</w:t>
      </w:r>
    </w:p>
    <w:p w:rsidR="00B3327A" w:rsidRPr="00346681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 xml:space="preserve">Conduct workshops for WG members: (i) introducing best international practices and latest trends in the development of </w:t>
      </w:r>
      <w:r>
        <w:rPr>
          <w:rFonts w:ascii="Sylfaen" w:hAnsi="Sylfaen"/>
          <w:lang w:val="hy-AM"/>
        </w:rPr>
        <w:t>curriculum,</w:t>
      </w:r>
      <w:r>
        <w:t xml:space="preserve"> standards and syllabi</w:t>
      </w:r>
      <w:r w:rsidRPr="0032342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for </w:t>
      </w:r>
      <w:r>
        <w:rPr>
          <w:rFonts w:ascii="Sylfaen" w:hAnsi="Sylfaen"/>
        </w:rPr>
        <w:t xml:space="preserve">history and </w:t>
      </w:r>
      <w:r>
        <w:rPr>
          <w:rFonts w:ascii="Sylfaen" w:hAnsi="Sylfaen"/>
          <w:lang w:val="hy-AM"/>
        </w:rPr>
        <w:t xml:space="preserve">social science </w:t>
      </w:r>
      <w:r>
        <w:rPr>
          <w:rFonts w:ascii="Sylfaen" w:hAnsi="Sylfaen"/>
        </w:rPr>
        <w:t>subjects</w:t>
      </w:r>
      <w:r>
        <w:t xml:space="preserve">, (ii) providing the working group with necessary materials, literature and information, (iii) discussing the </w:t>
      </w:r>
      <w:r>
        <w:rPr>
          <w:rFonts w:ascii="Sylfaen" w:hAnsi="Sylfaen"/>
          <w:lang w:val="hy-AM"/>
        </w:rPr>
        <w:t>related</w:t>
      </w:r>
      <w:r>
        <w:t xml:space="preserve"> issues revealed by the need assessment study, (iv) presenting </w:t>
      </w:r>
      <w:r>
        <w:rPr>
          <w:rFonts w:ascii="Sylfaen" w:hAnsi="Sylfaen"/>
          <w:lang w:val="hy-AM"/>
        </w:rPr>
        <w:t xml:space="preserve">new approaches and methods of teaching history and social science in schools, including assessment system and feedback, research work and other teaching tools designed especially for this subject discipline, </w:t>
      </w:r>
      <w:r>
        <w:t xml:space="preserve">considering the </w:t>
      </w:r>
      <w:r w:rsidRPr="00926D58">
        <w:t>new student competencies’ requirements</w:t>
      </w:r>
      <w:r>
        <w:t xml:space="preserve">, giving more attention </w:t>
      </w:r>
      <w:r w:rsidRPr="00926D58">
        <w:t>to critical and analytical thinking skills</w:t>
      </w:r>
      <w:r>
        <w:t>, e</w:t>
      </w:r>
      <w:r w:rsidRPr="00926D58">
        <w:t>nsur</w:t>
      </w:r>
      <w:r>
        <w:t>ing</w:t>
      </w:r>
      <w:r w:rsidRPr="00926D58">
        <w:t xml:space="preserve"> alignment </w:t>
      </w:r>
      <w:r>
        <w:t xml:space="preserve">of the content of curricula and standards with </w:t>
      </w:r>
      <w:r w:rsidRPr="00926D58">
        <w:t>the new challenges for education prompted by the knowledge economy</w:t>
      </w:r>
      <w:r>
        <w:t>, etc.,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rPr>
          <w:rFonts w:ascii="Sylfaen" w:hAnsi="Sylfaen"/>
          <w:lang w:val="hy-AM"/>
        </w:rPr>
        <w:t xml:space="preserve">Assist in revision of subject standards and curriculum of the above mentioned discipline through </w:t>
      </w:r>
      <w:r>
        <w:t>work</w:t>
      </w:r>
      <w:r>
        <w:rPr>
          <w:rFonts w:ascii="Sylfaen" w:hAnsi="Sylfaen"/>
          <w:lang w:val="hy-AM"/>
        </w:rPr>
        <w:t>ing</w:t>
      </w:r>
      <w:r>
        <w:t xml:space="preserve"> intensively with the members of the </w:t>
      </w:r>
      <w:r>
        <w:rPr>
          <w:rFonts w:ascii="Sylfaen" w:hAnsi="Sylfaen"/>
          <w:lang w:val="hy-AM"/>
        </w:rPr>
        <w:t>working group, giving practical advi</w:t>
      </w:r>
      <w:r>
        <w:rPr>
          <w:rFonts w:ascii="Sylfaen" w:hAnsi="Sylfaen"/>
        </w:rPr>
        <w:t>c</w:t>
      </w:r>
      <w:r>
        <w:rPr>
          <w:rFonts w:ascii="Sylfaen" w:hAnsi="Sylfaen"/>
          <w:lang w:val="hy-AM"/>
        </w:rPr>
        <w:t xml:space="preserve">es during the </w:t>
      </w:r>
      <w:r>
        <w:t>review process</w:t>
      </w:r>
      <w:r>
        <w:rPr>
          <w:rFonts w:ascii="Sylfaen" w:hAnsi="Sylfaen"/>
          <w:lang w:val="hy-AM"/>
        </w:rPr>
        <w:t xml:space="preserve"> and providing methodological guidlines special for this subject discipline, </w:t>
      </w:r>
      <w:r>
        <w:t xml:space="preserve">suggest changes and give recommendations on its improvement. Particularly, stressing the importance of: </w:t>
      </w:r>
    </w:p>
    <w:p w:rsidR="00B3327A" w:rsidRDefault="00B3327A" w:rsidP="00B3327A">
      <w:pPr>
        <w:ind w:left="720"/>
        <w:jc w:val="both"/>
      </w:pPr>
      <w:r>
        <w:lastRenderedPageBreak/>
        <w:t xml:space="preserve">- establishing a coherent and comprehensive </w:t>
      </w:r>
      <w:r>
        <w:rPr>
          <w:rFonts w:ascii="Sylfaen" w:hAnsi="Sylfaen"/>
          <w:lang w:val="hy-AM"/>
        </w:rPr>
        <w:t>program</w:t>
      </w:r>
      <w:r>
        <w:t xml:space="preserve"> comprising skill-oriented learning objectives and outcomes and incorporating general and grade/subject learning objectives and outcomes, key methodological principles and assessment goals and principles; </w:t>
      </w:r>
    </w:p>
    <w:p w:rsidR="00B3327A" w:rsidRDefault="00B3327A" w:rsidP="00B3327A">
      <w:pPr>
        <w:ind w:left="720"/>
        <w:jc w:val="both"/>
      </w:pPr>
      <w:r w:rsidRPr="00135978">
        <w:t xml:space="preserve">- </w:t>
      </w:r>
      <w:r>
        <w:t>modernization of the content</w:t>
      </w:r>
      <w:r w:rsidRPr="00135978">
        <w:t xml:space="preserve"> of education</w:t>
      </w:r>
      <w:r>
        <w:t>;</w:t>
      </w:r>
    </w:p>
    <w:p w:rsidR="00B3327A" w:rsidRDefault="00B3327A" w:rsidP="00B3327A">
      <w:pPr>
        <w:ind w:left="720"/>
        <w:jc w:val="both"/>
      </w:pPr>
      <w:r>
        <w:t xml:space="preserve">- new competences and skills including all levels of general education; </w:t>
      </w:r>
    </w:p>
    <w:p w:rsidR="00B3327A" w:rsidRDefault="00B3327A" w:rsidP="00B3327A">
      <w:pPr>
        <w:ind w:left="720"/>
        <w:jc w:val="both"/>
        <w:rPr>
          <w:rFonts w:ascii="Sylfaen" w:hAnsi="Sylfaen"/>
          <w:lang w:val="hy-AM"/>
        </w:rPr>
      </w:pPr>
      <w:r>
        <w:t xml:space="preserve">- </w:t>
      </w:r>
      <w:r w:rsidRPr="00135978">
        <w:t>the encouragement, stimulation and development of the alternative forms of organizing the education</w:t>
      </w:r>
      <w:r>
        <w:t>.</w:t>
      </w:r>
    </w:p>
    <w:p w:rsidR="00B3327A" w:rsidRPr="00EB16DC" w:rsidRDefault="00B3327A" w:rsidP="00B3327A">
      <w:pPr>
        <w:jc w:val="both"/>
      </w:pPr>
      <w:r>
        <w:t xml:space="preserve">  6.    Submit reports of the visits detailing activities undertaken, </w:t>
      </w:r>
      <w:r w:rsidRPr="009E6EEF">
        <w:t xml:space="preserve">attaching </w:t>
      </w:r>
      <w:r>
        <w:rPr>
          <w:rFonts w:ascii="Sylfaen" w:hAnsi="Sylfaen"/>
          <w:lang w:val="hy-AM"/>
        </w:rPr>
        <w:t>any</w:t>
      </w:r>
      <w:r w:rsidRPr="009E6EEF">
        <w:t xml:space="preserve"> </w:t>
      </w:r>
      <w:r>
        <w:t>developed materials</w:t>
      </w:r>
      <w:r>
        <w:rPr>
          <w:rFonts w:ascii="Sylfaen" w:hAnsi="Sylfaen"/>
          <w:lang w:val="hy-AM"/>
        </w:rPr>
        <w:t>.</w:t>
      </w:r>
    </w:p>
    <w:p w:rsidR="00023FB7" w:rsidRPr="00CF5769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031DE" w:rsidRPr="00CF5769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CF5769">
        <w:rPr>
          <w:rFonts w:ascii="Times New Roman" w:hAnsi="Times New Roman"/>
          <w:sz w:val="24"/>
          <w:szCs w:val="24"/>
        </w:rPr>
        <w:t>period</w:t>
      </w:r>
      <w:r w:rsidRPr="00CF5769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CF5769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CF5769">
        <w:rPr>
          <w:rFonts w:ascii="Times New Roman" w:hAnsi="Times New Roman"/>
          <w:sz w:val="24"/>
          <w:szCs w:val="24"/>
        </w:rPr>
        <w:t xml:space="preserve">the 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CF5769">
        <w:rPr>
          <w:rFonts w:ascii="Times New Roman" w:hAnsi="Times New Roman"/>
          <w:sz w:val="24"/>
          <w:szCs w:val="24"/>
        </w:rPr>
        <w:t>.</w:t>
      </w:r>
      <w:r w:rsidR="0068491B" w:rsidRPr="00CF5769">
        <w:rPr>
          <w:rFonts w:ascii="Times New Roman" w:hAnsi="Times New Roman"/>
          <w:sz w:val="24"/>
          <w:szCs w:val="24"/>
        </w:rPr>
        <w:t xml:space="preserve"> </w:t>
      </w:r>
      <w:r w:rsidR="00CB1913" w:rsidRPr="00CF5769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CF5769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CF5769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CF5769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CF5769">
        <w:rPr>
          <w:rFonts w:ascii="Times New Roman" w:hAnsi="Times New Roman"/>
          <w:spacing w:val="-2"/>
          <w:sz w:val="24"/>
          <w:szCs w:val="24"/>
        </w:rPr>
        <w:t>S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C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CF5769">
        <w:rPr>
          <w:rFonts w:ascii="Times New Roman" w:hAnsi="Times New Roman"/>
          <w:spacing w:val="-2"/>
          <w:sz w:val="24"/>
          <w:szCs w:val="24"/>
        </w:rPr>
        <w:t>should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CF5769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CF5769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CF5769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CF5769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CF5769">
        <w:rPr>
          <w:rFonts w:ascii="Times New Roman" w:hAnsi="Times New Roman"/>
          <w:spacing w:val="-2"/>
          <w:sz w:val="24"/>
          <w:szCs w:val="24"/>
        </w:rPr>
        <w:t>.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CF5769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CF5769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CF5769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CF5769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General qualification</w:t>
      </w:r>
    </w:p>
    <w:p w:rsidR="00D3284F" w:rsidRPr="00406184" w:rsidRDefault="00D3284F" w:rsidP="00D3284F">
      <w:pPr>
        <w:numPr>
          <w:ilvl w:val="0"/>
          <w:numId w:val="17"/>
        </w:numPr>
      </w:pPr>
      <w:r w:rsidRPr="00406184">
        <w:rPr>
          <w:bCs/>
        </w:rPr>
        <w:t>Advanced degree in the area of Education, or related field</w:t>
      </w:r>
      <w:r w:rsidRPr="00406184">
        <w:rPr>
          <w:bCs/>
          <w:lang w:val="hy-AM"/>
        </w:rPr>
        <w:t>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</w:rPr>
      </w:pPr>
      <w:r w:rsidRPr="00406184">
        <w:rPr>
          <w:bCs/>
        </w:rPr>
        <w:t>A minimum of 10 years professional experience in the education sphere</w:t>
      </w:r>
      <w:r w:rsidRPr="00406184">
        <w:rPr>
          <w:bCs/>
          <w:lang w:val="hy-AM"/>
        </w:rPr>
        <w:t>.</w:t>
      </w:r>
      <w:r w:rsidRPr="00406184">
        <w:rPr>
          <w:bCs/>
        </w:rPr>
        <w:t xml:space="preserve">  </w:t>
      </w:r>
    </w:p>
    <w:p w:rsidR="00D3284F" w:rsidRPr="00406184" w:rsidRDefault="00D3284F" w:rsidP="00D3284F">
      <w:pPr>
        <w:tabs>
          <w:tab w:val="left" w:pos="9480"/>
        </w:tabs>
        <w:ind w:left="720" w:right="-59"/>
        <w:jc w:val="both"/>
        <w:rPr>
          <w:b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General experience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International experience in working with education development projects for at least 7 years;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Strong analytical and presentation skills;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Excellent planning and facilitation skills</w:t>
      </w:r>
      <w:r w:rsidRPr="00406184">
        <w:rPr>
          <w:bCs/>
          <w:lang w:val="hy-AM"/>
        </w:rPr>
        <w:t>.</w:t>
      </w:r>
    </w:p>
    <w:p w:rsidR="00D3284F" w:rsidRPr="00406184" w:rsidRDefault="00D3284F" w:rsidP="00D3284F">
      <w:pPr>
        <w:tabs>
          <w:tab w:val="num" w:pos="1800"/>
        </w:tabs>
        <w:ind w:left="720"/>
        <w:rPr>
          <w:bCs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Special experience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rPr>
          <w:bCs/>
        </w:rPr>
        <w:t>Sufficient experience in the curriculum development;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</w:rPr>
      </w:pPr>
      <w:r w:rsidRPr="00406184">
        <w:rPr>
          <w:bCs/>
        </w:rPr>
        <w:t>Academic track record/publications on the topics of curriculum development;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rPr>
          <w:bCs/>
        </w:rPr>
        <w:t>Knowledge of the local context (culture, administrative system, government organization)</w:t>
      </w:r>
      <w:r w:rsidRPr="00406184">
        <w:rPr>
          <w:bCs/>
          <w:lang w:val="hy-AM"/>
        </w:rPr>
        <w:t>,</w:t>
      </w:r>
      <w:r w:rsidRPr="00406184">
        <w:rPr>
          <w:bCs/>
        </w:rPr>
        <w:t xml:space="preserve"> cultural awareness and sensitivity;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t>Experience of working in Armenia or other FSU countries would be an advantage</w:t>
      </w:r>
      <w:r w:rsidRPr="00406184">
        <w:rPr>
          <w:lang w:val="hy-AM"/>
        </w:rPr>
        <w:t>.</w:t>
      </w:r>
    </w:p>
    <w:p w:rsidR="00D3284F" w:rsidRPr="00406184" w:rsidRDefault="00D3284F" w:rsidP="00D3284F">
      <w:pPr>
        <w:jc w:val="both"/>
      </w:pPr>
    </w:p>
    <w:p w:rsidR="00D3284F" w:rsidRPr="00406184" w:rsidRDefault="00D3284F" w:rsidP="00D3284F">
      <w:pPr>
        <w:jc w:val="both"/>
      </w:pPr>
      <w:r w:rsidRPr="00406184">
        <w:t xml:space="preserve">The evaluation of the </w:t>
      </w:r>
      <w:r w:rsidRPr="00406184">
        <w:rPr>
          <w:lang w:val="hy-AM"/>
        </w:rPr>
        <w:t>Consultant</w:t>
      </w:r>
      <w:r w:rsidRPr="00406184">
        <w:t xml:space="preserve"> will be carried out as follows: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General qualification – 30 points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General experience - 30 points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Special experience – 40 points</w:t>
      </w:r>
    </w:p>
    <w:p w:rsidR="007C2A43" w:rsidRPr="00CF5769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CF5769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1412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691412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691412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691412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691412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691412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691412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691412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CF5769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CF5769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CF5769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CF5769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CF5769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CF5769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CF5769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Applications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CF5769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CF5769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691412">
        <w:rPr>
          <w:rFonts w:ascii="Times New Roman" w:hAnsi="Times New Roman"/>
          <w:spacing w:val="-2"/>
          <w:sz w:val="24"/>
          <w:szCs w:val="24"/>
        </w:rPr>
        <w:t xml:space="preserve">October </w:t>
      </w:r>
      <w:r w:rsidR="004F1E63">
        <w:rPr>
          <w:rFonts w:ascii="Times New Roman" w:hAnsi="Times New Roman"/>
          <w:spacing w:val="-2"/>
          <w:sz w:val="24"/>
          <w:szCs w:val="24"/>
        </w:rPr>
        <w:t>31</w:t>
      </w:r>
      <w:r w:rsidR="00691412">
        <w:rPr>
          <w:rFonts w:ascii="Times New Roman" w:hAnsi="Times New Roman"/>
          <w:spacing w:val="-2"/>
          <w:sz w:val="24"/>
          <w:szCs w:val="24"/>
        </w:rPr>
        <w:t>,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 xml:space="preserve"> 2019</w:t>
      </w:r>
      <w:r w:rsidR="00691412" w:rsidRPr="006914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1412">
        <w:rPr>
          <w:rFonts w:ascii="Times New Roman" w:hAnsi="Times New Roman"/>
          <w:spacing w:val="-2"/>
          <w:sz w:val="24"/>
          <w:szCs w:val="24"/>
        </w:rPr>
        <w:t>at 1</w:t>
      </w:r>
      <w:r w:rsidR="00B51C5F">
        <w:rPr>
          <w:rFonts w:ascii="Times New Roman" w:hAnsi="Times New Roman"/>
          <w:spacing w:val="-2"/>
          <w:sz w:val="24"/>
          <w:szCs w:val="24"/>
        </w:rPr>
        <w:t>7</w:t>
      </w:r>
      <w:r w:rsidR="00691412">
        <w:rPr>
          <w:rFonts w:ascii="Times New Roman" w:hAnsi="Times New Roman"/>
          <w:spacing w:val="-2"/>
          <w:sz w:val="24"/>
          <w:szCs w:val="24"/>
        </w:rPr>
        <w:t>:00 local time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CF5769">
        <w:rPr>
          <w:rFonts w:ascii="Times New Roman" w:hAnsi="Times New Roman"/>
          <w:sz w:val="24"/>
          <w:szCs w:val="24"/>
        </w:rPr>
        <w:t xml:space="preserve"> </w:t>
      </w:r>
    </w:p>
    <w:p w:rsidR="000B3BC3" w:rsidRPr="00CF5769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CF5769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CF5769">
        <w:rPr>
          <w:rFonts w:ascii="Times New Roman" w:hAnsi="Times New Roman"/>
          <w:sz w:val="24"/>
          <w:szCs w:val="24"/>
        </w:rPr>
        <w:t>“</w:t>
      </w:r>
      <w:r w:rsidRPr="00CF5769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  <w:t>73 Vratsyan Street, Yerevan, 0070, Armenia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ext. </w:t>
      </w:r>
      <w:r w:rsidR="007D6B87"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8B045C">
          <w:rPr>
            <w:rStyle w:val="Hyperlink"/>
            <w:rFonts w:ascii="Sylfaen" w:hAnsi="Sylfaen" w:cs="Sylfaen"/>
            <w:szCs w:val="22"/>
            <w:lang w:val="et-EE"/>
          </w:rPr>
          <w:t>info@cfep.am</w:t>
        </w:r>
      </w:hyperlink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Vardan Poghosyan</w:t>
      </w:r>
      <w:r w:rsidRPr="00CF5769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CF5769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CF5769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CF5769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7E" w:rsidRDefault="0091407E">
      <w:r>
        <w:separator/>
      </w:r>
    </w:p>
  </w:endnote>
  <w:endnote w:type="continuationSeparator" w:id="0">
    <w:p w:rsidR="0091407E" w:rsidRDefault="0091407E">
      <w:r>
        <w:rPr>
          <w:sz w:val="24"/>
        </w:rPr>
        <w:t xml:space="preserve"> </w:t>
      </w:r>
    </w:p>
  </w:endnote>
  <w:endnote w:type="continuationNotice" w:id="1">
    <w:p w:rsidR="0091407E" w:rsidRDefault="0091407E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7E" w:rsidRDefault="0091407E">
      <w:r>
        <w:rPr>
          <w:sz w:val="24"/>
        </w:rPr>
        <w:separator/>
      </w:r>
    </w:p>
  </w:footnote>
  <w:footnote w:type="continuationSeparator" w:id="0">
    <w:p w:rsidR="0091407E" w:rsidRDefault="0091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51BD"/>
    <w:rsid w:val="00465DE4"/>
    <w:rsid w:val="0048336E"/>
    <w:rsid w:val="00495186"/>
    <w:rsid w:val="004C2109"/>
    <w:rsid w:val="004E721D"/>
    <w:rsid w:val="004F1E63"/>
    <w:rsid w:val="00524458"/>
    <w:rsid w:val="005457C8"/>
    <w:rsid w:val="00553E44"/>
    <w:rsid w:val="00556796"/>
    <w:rsid w:val="005604BA"/>
    <w:rsid w:val="00586770"/>
    <w:rsid w:val="005C44E4"/>
    <w:rsid w:val="005F4490"/>
    <w:rsid w:val="00625D1D"/>
    <w:rsid w:val="0068208C"/>
    <w:rsid w:val="0068491B"/>
    <w:rsid w:val="00691412"/>
    <w:rsid w:val="006A384C"/>
    <w:rsid w:val="006D6898"/>
    <w:rsid w:val="006F3706"/>
    <w:rsid w:val="00717EE8"/>
    <w:rsid w:val="007544B7"/>
    <w:rsid w:val="00763065"/>
    <w:rsid w:val="0076764E"/>
    <w:rsid w:val="0078490B"/>
    <w:rsid w:val="007B437D"/>
    <w:rsid w:val="007C2A43"/>
    <w:rsid w:val="007D59F6"/>
    <w:rsid w:val="007D6B87"/>
    <w:rsid w:val="007E3983"/>
    <w:rsid w:val="007E400D"/>
    <w:rsid w:val="008277B0"/>
    <w:rsid w:val="00832E47"/>
    <w:rsid w:val="00874A4A"/>
    <w:rsid w:val="00885DE5"/>
    <w:rsid w:val="008929AC"/>
    <w:rsid w:val="008A3F7F"/>
    <w:rsid w:val="008A4AA7"/>
    <w:rsid w:val="00902A25"/>
    <w:rsid w:val="0091407E"/>
    <w:rsid w:val="00916E24"/>
    <w:rsid w:val="00930D65"/>
    <w:rsid w:val="009830E4"/>
    <w:rsid w:val="009A00F8"/>
    <w:rsid w:val="009C4ED0"/>
    <w:rsid w:val="00A05A45"/>
    <w:rsid w:val="00A34924"/>
    <w:rsid w:val="00A36A3C"/>
    <w:rsid w:val="00A72C3B"/>
    <w:rsid w:val="00AA4EAA"/>
    <w:rsid w:val="00AA7A10"/>
    <w:rsid w:val="00AB49C9"/>
    <w:rsid w:val="00AC4884"/>
    <w:rsid w:val="00AC6EF7"/>
    <w:rsid w:val="00B3327A"/>
    <w:rsid w:val="00B3554A"/>
    <w:rsid w:val="00B3630A"/>
    <w:rsid w:val="00B43A34"/>
    <w:rsid w:val="00B46538"/>
    <w:rsid w:val="00B51C5F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3E3F"/>
    <w:rsid w:val="00C626A5"/>
    <w:rsid w:val="00C804B0"/>
    <w:rsid w:val="00CB1913"/>
    <w:rsid w:val="00CF5769"/>
    <w:rsid w:val="00D10A67"/>
    <w:rsid w:val="00D32763"/>
    <w:rsid w:val="00D3284F"/>
    <w:rsid w:val="00D54FC2"/>
    <w:rsid w:val="00D85521"/>
    <w:rsid w:val="00D855FE"/>
    <w:rsid w:val="00D85A8A"/>
    <w:rsid w:val="00DA15DD"/>
    <w:rsid w:val="00DE2450"/>
    <w:rsid w:val="00E07E32"/>
    <w:rsid w:val="00E102CF"/>
    <w:rsid w:val="00E13CF5"/>
    <w:rsid w:val="00E27755"/>
    <w:rsid w:val="00E5205F"/>
    <w:rsid w:val="00E5472D"/>
    <w:rsid w:val="00E72AD6"/>
    <w:rsid w:val="00E839A7"/>
    <w:rsid w:val="00EB5460"/>
    <w:rsid w:val="00EC50B8"/>
    <w:rsid w:val="00F14908"/>
    <w:rsid w:val="00F17486"/>
    <w:rsid w:val="00F241FD"/>
    <w:rsid w:val="00F27DFF"/>
    <w:rsid w:val="00F5448A"/>
    <w:rsid w:val="00F836CD"/>
    <w:rsid w:val="00F90B54"/>
    <w:rsid w:val="00F92C11"/>
    <w:rsid w:val="00F94FDA"/>
    <w:rsid w:val="00F96FD8"/>
    <w:rsid w:val="00FA36D1"/>
    <w:rsid w:val="00FA5BBB"/>
    <w:rsid w:val="00FB4FDA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22F0-9A8B-4A89-83C2-7D933C1B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5616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sergey</cp:lastModifiedBy>
  <cp:revision>4</cp:revision>
  <cp:lastPrinted>2015-05-18T06:35:00Z</cp:lastPrinted>
  <dcterms:created xsi:type="dcterms:W3CDTF">2019-09-19T08:26:00Z</dcterms:created>
  <dcterms:modified xsi:type="dcterms:W3CDTF">2019-10-17T08:41:00Z</dcterms:modified>
</cp:coreProperties>
</file>