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755" w:rsidRPr="0003713F" w:rsidRDefault="00E81755" w:rsidP="00F615AC">
      <w:pPr>
        <w:widowControl w:val="0"/>
        <w:spacing w:after="160" w:line="360" w:lineRule="auto"/>
        <w:jc w:val="center"/>
        <w:rPr>
          <w:rFonts w:ascii="GHEA Grapalat" w:hAnsi="GHEA Grapalat"/>
          <w:b/>
          <w:szCs w:val="24"/>
        </w:rPr>
      </w:pPr>
      <w:r w:rsidRPr="0003713F">
        <w:rPr>
          <w:rFonts w:ascii="GHEA Grapalat" w:hAnsi="GHEA Grapalat"/>
          <w:b/>
          <w:szCs w:val="24"/>
        </w:rPr>
        <w:t>ОБЪЯВЛЕНИЕ</w:t>
      </w:r>
    </w:p>
    <w:p w:rsidR="00E81755" w:rsidRPr="0003713F" w:rsidRDefault="00E81755" w:rsidP="00F615AC">
      <w:pPr>
        <w:widowControl w:val="0"/>
        <w:spacing w:after="160" w:line="360" w:lineRule="auto"/>
        <w:jc w:val="center"/>
        <w:rPr>
          <w:rFonts w:ascii="GHEA Grapalat" w:hAnsi="GHEA Grapalat"/>
          <w:b/>
          <w:szCs w:val="24"/>
        </w:rPr>
      </w:pPr>
      <w:proofErr w:type="gramStart"/>
      <w:r w:rsidRPr="0003713F">
        <w:rPr>
          <w:rFonts w:ascii="GHEA Grapalat" w:hAnsi="GHEA Grapalat"/>
          <w:b/>
          <w:szCs w:val="24"/>
        </w:rPr>
        <w:t>о</w:t>
      </w:r>
      <w:proofErr w:type="gramEnd"/>
      <w:r w:rsidRPr="0003713F">
        <w:rPr>
          <w:rFonts w:ascii="GHEA Grapalat" w:hAnsi="GHEA Grapalat"/>
          <w:b/>
          <w:szCs w:val="24"/>
        </w:rPr>
        <w:t xml:space="preserve"> внесении изменений в приглашение</w:t>
      </w:r>
    </w:p>
    <w:p w:rsidR="00E81755" w:rsidRPr="0003713F" w:rsidRDefault="00E81755" w:rsidP="00F615AC">
      <w:pPr>
        <w:pStyle w:val="3"/>
        <w:keepNext w:val="0"/>
        <w:widowControl w:val="0"/>
        <w:spacing w:after="160" w:line="360" w:lineRule="auto"/>
        <w:ind w:firstLine="0"/>
        <w:rPr>
          <w:rFonts w:ascii="GHEA Grapalat" w:hAnsi="GHEA Grapalat"/>
          <w:b w:val="0"/>
          <w:sz w:val="24"/>
          <w:szCs w:val="24"/>
        </w:rPr>
      </w:pPr>
      <w:r w:rsidRPr="0003713F">
        <w:rPr>
          <w:rFonts w:ascii="GHEA Grapalat" w:hAnsi="GHEA Grapalat"/>
          <w:b w:val="0"/>
          <w:sz w:val="24"/>
          <w:szCs w:val="24"/>
        </w:rPr>
        <w:t>Настоящий текст объявления утвержден решением Оценочной комиссии</w:t>
      </w:r>
    </w:p>
    <w:p w:rsidR="00E81755" w:rsidRPr="0003713F" w:rsidRDefault="00461ED3" w:rsidP="00F615AC">
      <w:pPr>
        <w:pStyle w:val="3"/>
        <w:keepNext w:val="0"/>
        <w:widowControl w:val="0"/>
        <w:spacing w:after="160" w:line="360" w:lineRule="auto"/>
        <w:ind w:firstLine="0"/>
        <w:rPr>
          <w:rFonts w:ascii="GHEA Grapalat" w:hAnsi="GHEA Grapalat"/>
          <w:b w:val="0"/>
          <w:sz w:val="24"/>
          <w:szCs w:val="24"/>
        </w:rPr>
      </w:pPr>
      <w:r w:rsidRPr="0003713F">
        <w:rPr>
          <w:rFonts w:ascii="GHEA Grapalat" w:hAnsi="GHEA Grapalat"/>
          <w:b w:val="0"/>
          <w:sz w:val="24"/>
          <w:szCs w:val="24"/>
        </w:rPr>
        <w:t xml:space="preserve">№ </w:t>
      </w:r>
      <w:r w:rsidR="006463A5" w:rsidRPr="006463A5">
        <w:rPr>
          <w:rFonts w:ascii="GHEA Grapalat" w:hAnsi="GHEA Grapalat"/>
          <w:b w:val="0"/>
          <w:sz w:val="24"/>
          <w:szCs w:val="24"/>
        </w:rPr>
        <w:t xml:space="preserve">2 </w:t>
      </w:r>
      <w:r w:rsidR="00647BE5">
        <w:rPr>
          <w:rFonts w:ascii="GHEA Grapalat" w:hAnsi="GHEA Grapalat"/>
          <w:b w:val="0"/>
          <w:sz w:val="24"/>
          <w:szCs w:val="24"/>
        </w:rPr>
        <w:t xml:space="preserve">от </w:t>
      </w:r>
      <w:r w:rsidR="006463A5" w:rsidRPr="006463A5">
        <w:rPr>
          <w:rFonts w:ascii="GHEA Grapalat" w:hAnsi="GHEA Grapalat"/>
          <w:b w:val="0"/>
          <w:sz w:val="24"/>
          <w:szCs w:val="24"/>
        </w:rPr>
        <w:t xml:space="preserve">4 </w:t>
      </w:r>
      <w:r w:rsidR="005A733F">
        <w:rPr>
          <w:rFonts w:ascii="GHEA Grapalat" w:hAnsi="GHEA Grapalat"/>
          <w:b w:val="0"/>
          <w:sz w:val="24"/>
          <w:szCs w:val="24"/>
          <w:lang w:val="hy-AM"/>
        </w:rPr>
        <w:t>февраля</w:t>
      </w:r>
      <w:r w:rsidR="00647BE5">
        <w:rPr>
          <w:rFonts w:ascii="GHEA Grapalat" w:hAnsi="GHEA Grapalat"/>
          <w:b w:val="0"/>
          <w:sz w:val="24"/>
          <w:szCs w:val="24"/>
        </w:rPr>
        <w:t xml:space="preserve"> 20</w:t>
      </w:r>
      <w:r w:rsidR="006463A5" w:rsidRPr="006463A5">
        <w:rPr>
          <w:rFonts w:ascii="GHEA Grapalat" w:hAnsi="GHEA Grapalat"/>
          <w:b w:val="0"/>
          <w:sz w:val="24"/>
          <w:szCs w:val="24"/>
        </w:rPr>
        <w:t>2</w:t>
      </w:r>
      <w:r w:rsidR="005A733F">
        <w:rPr>
          <w:rFonts w:ascii="GHEA Grapalat" w:hAnsi="GHEA Grapalat"/>
          <w:b w:val="0"/>
          <w:sz w:val="24"/>
          <w:szCs w:val="24"/>
          <w:lang w:val="hy-AM"/>
        </w:rPr>
        <w:t>1</w:t>
      </w:r>
      <w:r w:rsidR="006463A5" w:rsidRPr="006463A5">
        <w:rPr>
          <w:rFonts w:ascii="GHEA Grapalat" w:hAnsi="GHEA Grapalat"/>
          <w:b w:val="0"/>
          <w:sz w:val="24"/>
          <w:szCs w:val="24"/>
        </w:rPr>
        <w:t xml:space="preserve"> </w:t>
      </w:r>
      <w:r w:rsidR="00647BE5">
        <w:rPr>
          <w:rFonts w:ascii="GHEA Grapalat" w:hAnsi="GHEA Grapalat"/>
          <w:b w:val="0"/>
          <w:sz w:val="24"/>
          <w:szCs w:val="24"/>
        </w:rPr>
        <w:t>года</w:t>
      </w:r>
      <w:r w:rsidR="00E81755" w:rsidRPr="0003713F">
        <w:rPr>
          <w:rFonts w:ascii="GHEA Grapalat" w:hAnsi="GHEA Grapalat"/>
          <w:b w:val="0"/>
          <w:sz w:val="24"/>
          <w:szCs w:val="24"/>
        </w:rPr>
        <w:br/>
      </w:r>
      <w:r w:rsidRPr="0003713F">
        <w:rPr>
          <w:rFonts w:ascii="GHEA Grapalat" w:hAnsi="GHEA Grapalat"/>
          <w:b w:val="0"/>
          <w:sz w:val="24"/>
          <w:szCs w:val="24"/>
        </w:rPr>
        <w:t xml:space="preserve">и опубликовывается </w:t>
      </w:r>
    </w:p>
    <w:p w:rsidR="00E81755" w:rsidRPr="0003713F" w:rsidRDefault="00E81755" w:rsidP="00F615AC">
      <w:pPr>
        <w:pStyle w:val="3"/>
        <w:keepNext w:val="0"/>
        <w:widowControl w:val="0"/>
        <w:spacing w:after="160" w:line="360" w:lineRule="auto"/>
        <w:ind w:firstLine="0"/>
        <w:rPr>
          <w:rFonts w:ascii="GHEA Grapalat" w:hAnsi="GHEA Grapalat"/>
          <w:b w:val="0"/>
          <w:sz w:val="24"/>
          <w:szCs w:val="24"/>
        </w:rPr>
      </w:pPr>
      <w:proofErr w:type="gramStart"/>
      <w:r w:rsidRPr="0003713F">
        <w:rPr>
          <w:rFonts w:ascii="GHEA Grapalat" w:hAnsi="GHEA Grapalat"/>
          <w:b w:val="0"/>
          <w:sz w:val="24"/>
          <w:szCs w:val="24"/>
        </w:rPr>
        <w:t>в</w:t>
      </w:r>
      <w:proofErr w:type="gramEnd"/>
      <w:r w:rsidRPr="0003713F">
        <w:rPr>
          <w:rFonts w:ascii="GHEA Grapalat" w:hAnsi="GHEA Grapalat"/>
          <w:b w:val="0"/>
          <w:sz w:val="24"/>
          <w:szCs w:val="24"/>
        </w:rPr>
        <w:t xml:space="preserve"> соответствии со статьей 29 Закона Республики Армения "О закупках"</w:t>
      </w:r>
    </w:p>
    <w:p w:rsidR="00C02BB2" w:rsidRPr="0003713F" w:rsidRDefault="00C02BB2" w:rsidP="00F615AC">
      <w:pPr>
        <w:pStyle w:val="3"/>
        <w:keepNext w:val="0"/>
        <w:widowControl w:val="0"/>
        <w:spacing w:after="160" w:line="360" w:lineRule="auto"/>
        <w:ind w:firstLine="0"/>
        <w:rPr>
          <w:rFonts w:ascii="GHEA Grapalat" w:hAnsi="GHEA Grapalat" w:cs="Sylfaen"/>
          <w:b w:val="0"/>
          <w:sz w:val="24"/>
          <w:szCs w:val="24"/>
          <w:u w:val="single"/>
        </w:rPr>
      </w:pPr>
      <w:r w:rsidRPr="0003713F">
        <w:rPr>
          <w:rFonts w:ascii="GHEA Grapalat" w:hAnsi="GHEA Grapalat"/>
          <w:b w:val="0"/>
          <w:sz w:val="24"/>
          <w:szCs w:val="24"/>
        </w:rPr>
        <w:t xml:space="preserve">Код процедуры </w:t>
      </w:r>
      <w:r w:rsidR="005A733F" w:rsidRPr="005A733F">
        <w:rPr>
          <w:rFonts w:ascii="GHEA Grapalat" w:hAnsi="GHEA Grapalat"/>
          <w:sz w:val="22"/>
          <w:szCs w:val="22"/>
        </w:rPr>
        <w:t>''</w:t>
      </w:r>
      <w:r w:rsidR="005A733F" w:rsidRPr="005A733F">
        <w:rPr>
          <w:rFonts w:ascii="GHEA Grapalat" w:hAnsi="GHEA Grapalat"/>
          <w:sz w:val="22"/>
          <w:szCs w:val="22"/>
          <w:lang w:val="en-US"/>
        </w:rPr>
        <w:t>HAEK</w:t>
      </w:r>
      <w:r w:rsidR="005A733F" w:rsidRPr="005A733F">
        <w:rPr>
          <w:rFonts w:ascii="GHEA Grapalat" w:hAnsi="GHEA Grapalat"/>
          <w:sz w:val="22"/>
          <w:szCs w:val="22"/>
        </w:rPr>
        <w:t>-</w:t>
      </w:r>
      <w:r w:rsidR="005A733F" w:rsidRPr="005A733F">
        <w:rPr>
          <w:rFonts w:ascii="GHEA Grapalat" w:hAnsi="GHEA Grapalat"/>
          <w:sz w:val="22"/>
          <w:szCs w:val="22"/>
          <w:lang w:val="en-US"/>
        </w:rPr>
        <w:t>GH</w:t>
      </w:r>
      <w:r w:rsidR="005A733F" w:rsidRPr="005A733F">
        <w:rPr>
          <w:rFonts w:ascii="GHEA Grapalat" w:hAnsi="GHEA Grapalat"/>
          <w:sz w:val="22"/>
          <w:szCs w:val="22"/>
          <w:lang w:val="hy-AM"/>
        </w:rPr>
        <w:t>Ts</w:t>
      </w:r>
      <w:proofErr w:type="spellStart"/>
      <w:r w:rsidR="005A733F" w:rsidRPr="005A733F">
        <w:rPr>
          <w:rFonts w:ascii="GHEA Grapalat" w:hAnsi="GHEA Grapalat"/>
          <w:sz w:val="22"/>
          <w:szCs w:val="22"/>
          <w:lang w:val="en-US"/>
        </w:rPr>
        <w:t>DzB</w:t>
      </w:r>
      <w:proofErr w:type="spellEnd"/>
      <w:r w:rsidR="005A733F" w:rsidRPr="005A733F">
        <w:rPr>
          <w:rFonts w:ascii="GHEA Grapalat" w:hAnsi="GHEA Grapalat"/>
          <w:sz w:val="22"/>
          <w:szCs w:val="22"/>
        </w:rPr>
        <w:t>-3/21''</w:t>
      </w:r>
    </w:p>
    <w:p w:rsidR="00B7405F" w:rsidRDefault="00C02BB2" w:rsidP="006463A5">
      <w:pPr>
        <w:widowControl w:val="0"/>
        <w:ind w:firstLine="567"/>
        <w:jc w:val="both"/>
        <w:rPr>
          <w:rFonts w:ascii="GHEA Grapalat" w:hAnsi="GHEA Grapalat"/>
          <w:szCs w:val="24"/>
        </w:rPr>
      </w:pPr>
      <w:r w:rsidRPr="0003713F">
        <w:rPr>
          <w:rFonts w:ascii="GHEA Grapalat" w:hAnsi="GHEA Grapalat"/>
          <w:szCs w:val="24"/>
        </w:rPr>
        <w:t>Оценочная комиссия процедуры закупки по</w:t>
      </w:r>
      <w:r w:rsidR="00661F09">
        <w:rPr>
          <w:rFonts w:ascii="GHEA Grapalat" w:hAnsi="GHEA Grapalat"/>
          <w:szCs w:val="24"/>
        </w:rPr>
        <w:t>д</w:t>
      </w:r>
      <w:r w:rsidRPr="0003713F">
        <w:rPr>
          <w:rFonts w:ascii="GHEA Grapalat" w:hAnsi="GHEA Grapalat"/>
          <w:szCs w:val="24"/>
        </w:rPr>
        <w:t xml:space="preserve"> код</w:t>
      </w:r>
      <w:r w:rsidR="00661F09">
        <w:rPr>
          <w:rFonts w:ascii="GHEA Grapalat" w:hAnsi="GHEA Grapalat"/>
          <w:szCs w:val="24"/>
        </w:rPr>
        <w:t>ом</w:t>
      </w:r>
      <w:r w:rsidR="00CC5F7F" w:rsidRPr="0003713F">
        <w:rPr>
          <w:rFonts w:ascii="GHEA Grapalat" w:hAnsi="GHEA Grapalat"/>
          <w:szCs w:val="24"/>
        </w:rPr>
        <w:t xml:space="preserve"> </w:t>
      </w:r>
      <w:r w:rsidR="005A733F">
        <w:rPr>
          <w:rFonts w:ascii="GHEA Grapalat" w:hAnsi="GHEA Grapalat"/>
          <w:b/>
          <w:sz w:val="22"/>
          <w:szCs w:val="22"/>
        </w:rPr>
        <w:t>''</w:t>
      </w:r>
      <w:r w:rsidR="005A733F">
        <w:rPr>
          <w:rFonts w:ascii="GHEA Grapalat" w:hAnsi="GHEA Grapalat"/>
          <w:b/>
          <w:sz w:val="22"/>
          <w:szCs w:val="22"/>
          <w:lang w:val="en-US"/>
        </w:rPr>
        <w:t>HAEK</w:t>
      </w:r>
      <w:r w:rsidR="005A733F">
        <w:rPr>
          <w:rFonts w:ascii="GHEA Grapalat" w:hAnsi="GHEA Grapalat"/>
          <w:b/>
          <w:sz w:val="22"/>
          <w:szCs w:val="22"/>
        </w:rPr>
        <w:t>-</w:t>
      </w:r>
      <w:r w:rsidR="005A733F">
        <w:rPr>
          <w:rFonts w:ascii="GHEA Grapalat" w:hAnsi="GHEA Grapalat"/>
          <w:b/>
          <w:sz w:val="22"/>
          <w:szCs w:val="22"/>
          <w:lang w:val="en-US"/>
        </w:rPr>
        <w:t>GH</w:t>
      </w:r>
      <w:r w:rsidR="005A733F">
        <w:rPr>
          <w:rFonts w:ascii="GHEA Grapalat" w:hAnsi="GHEA Grapalat"/>
          <w:b/>
          <w:sz w:val="22"/>
          <w:szCs w:val="22"/>
          <w:lang w:val="hy-AM"/>
        </w:rPr>
        <w:t>Ts</w:t>
      </w:r>
      <w:proofErr w:type="spellStart"/>
      <w:r w:rsidR="005A733F">
        <w:rPr>
          <w:rFonts w:ascii="GHEA Grapalat" w:hAnsi="GHEA Grapalat"/>
          <w:b/>
          <w:sz w:val="22"/>
          <w:szCs w:val="22"/>
          <w:lang w:val="en-US"/>
        </w:rPr>
        <w:t>DzB</w:t>
      </w:r>
      <w:proofErr w:type="spellEnd"/>
      <w:r w:rsidR="005A733F">
        <w:rPr>
          <w:rFonts w:ascii="GHEA Grapalat" w:hAnsi="GHEA Grapalat"/>
          <w:b/>
          <w:sz w:val="22"/>
          <w:szCs w:val="22"/>
        </w:rPr>
        <w:t>-3/21''</w:t>
      </w:r>
      <w:r w:rsidRPr="0003713F">
        <w:rPr>
          <w:rFonts w:ascii="GHEA Grapalat" w:hAnsi="GHEA Grapalat"/>
          <w:szCs w:val="24"/>
        </w:rPr>
        <w:t>,</w:t>
      </w:r>
      <w:r w:rsidR="006463A5" w:rsidRPr="006463A5">
        <w:rPr>
          <w:rFonts w:ascii="GHEA Grapalat" w:hAnsi="GHEA Grapalat"/>
          <w:sz w:val="16"/>
          <w:szCs w:val="16"/>
        </w:rPr>
        <w:t xml:space="preserve"> </w:t>
      </w:r>
      <w:r w:rsidRPr="0003713F">
        <w:rPr>
          <w:rFonts w:ascii="GHEA Grapalat" w:hAnsi="GHEA Grapalat"/>
          <w:szCs w:val="24"/>
        </w:rPr>
        <w:t>организованной с целью приобретения</w:t>
      </w:r>
      <w:r w:rsidR="00A4781C" w:rsidRPr="00647BE5">
        <w:rPr>
          <w:rFonts w:ascii="GHEA Grapalat" w:hAnsi="GHEA Grapalat"/>
          <w:szCs w:val="24"/>
        </w:rPr>
        <w:t xml:space="preserve"> </w:t>
      </w:r>
      <w:r w:rsidR="005A733F">
        <w:rPr>
          <w:rFonts w:ascii="GHEA Grapalat" w:hAnsi="GHEA Grapalat"/>
          <w:szCs w:val="24"/>
          <w:lang w:val="hy-AM"/>
        </w:rPr>
        <w:t xml:space="preserve">услуги </w:t>
      </w:r>
      <w:proofErr w:type="spellStart"/>
      <w:r w:rsidR="005A733F">
        <w:rPr>
          <w:rFonts w:ascii="GHEA Grapalat" w:hAnsi="GHEA Grapalat"/>
          <w:b/>
          <w:spacing w:val="6"/>
          <w:sz w:val="22"/>
          <w:szCs w:val="22"/>
        </w:rPr>
        <w:t>п</w:t>
      </w:r>
      <w:r w:rsidR="005A733F">
        <w:rPr>
          <w:rFonts w:ascii="GHEA Grapalat" w:hAnsi="GHEA Grapalat"/>
          <w:b/>
          <w:sz w:val="22"/>
          <w:szCs w:val="22"/>
        </w:rPr>
        <w:t>остгарантийного</w:t>
      </w:r>
      <w:proofErr w:type="spellEnd"/>
      <w:r w:rsidR="005A733F">
        <w:rPr>
          <w:rFonts w:ascii="GHEA Grapalat" w:hAnsi="GHEA Grapalat"/>
          <w:b/>
          <w:sz w:val="22"/>
          <w:szCs w:val="22"/>
        </w:rPr>
        <w:t xml:space="preserve"> профессионального технического обслуживания и ремонта транспортных средств, принадлежащих ЗАО “ААЭК”</w:t>
      </w:r>
      <w:r w:rsidR="005A733F">
        <w:rPr>
          <w:rFonts w:ascii="GHEA Grapalat" w:hAnsi="GHEA Grapalat"/>
          <w:sz w:val="22"/>
          <w:szCs w:val="22"/>
        </w:rPr>
        <w:t xml:space="preserve"> </w:t>
      </w:r>
      <w:r w:rsidRPr="0003713F">
        <w:rPr>
          <w:rFonts w:ascii="GHEA Grapalat" w:hAnsi="GHEA Grapalat"/>
          <w:szCs w:val="24"/>
        </w:rPr>
        <w:t xml:space="preserve">для </w:t>
      </w:r>
      <w:r w:rsidR="00461ED3" w:rsidRPr="0003713F">
        <w:rPr>
          <w:rFonts w:ascii="GHEA Grapalat" w:hAnsi="GHEA Grapalat"/>
          <w:szCs w:val="24"/>
        </w:rPr>
        <w:t xml:space="preserve">нужд </w:t>
      </w:r>
      <w:r w:rsidR="005A733F">
        <w:rPr>
          <w:rFonts w:ascii="GHEA Grapalat" w:hAnsi="GHEA Grapalat"/>
          <w:b/>
          <w:sz w:val="22"/>
          <w:szCs w:val="22"/>
        </w:rPr>
        <w:t>ЗАО “ААЭК”</w:t>
      </w:r>
      <w:r w:rsidR="005A733F" w:rsidRPr="00647BE5">
        <w:rPr>
          <w:rFonts w:ascii="GHEA Grapalat" w:hAnsi="GHEA Grapalat"/>
          <w:szCs w:val="24"/>
        </w:rPr>
        <w:t xml:space="preserve"> </w:t>
      </w:r>
      <w:r w:rsidR="00CA58F6" w:rsidRPr="0003713F">
        <w:rPr>
          <w:rFonts w:ascii="GHEA Grapalat" w:hAnsi="GHEA Grapalat"/>
          <w:szCs w:val="24"/>
        </w:rPr>
        <w:t>ниже представляет причины изменения</w:t>
      </w:r>
      <w:r w:rsidRPr="0003713F">
        <w:rPr>
          <w:rFonts w:ascii="GHEA Grapalat" w:hAnsi="GHEA Grapalat"/>
          <w:szCs w:val="24"/>
        </w:rPr>
        <w:t>, внесенного в приглашение по тому же коду, и краткое описание внесенных изменений:</w:t>
      </w:r>
    </w:p>
    <w:p w:rsidR="006463A5" w:rsidRPr="006463A5" w:rsidRDefault="006463A5" w:rsidP="006463A5">
      <w:pPr>
        <w:widowControl w:val="0"/>
        <w:ind w:firstLine="567"/>
        <w:jc w:val="both"/>
        <w:rPr>
          <w:rFonts w:ascii="GHEA Grapalat" w:hAnsi="GHEA Grapalat"/>
          <w:sz w:val="16"/>
          <w:szCs w:val="16"/>
        </w:rPr>
      </w:pPr>
    </w:p>
    <w:p w:rsidR="00B61FAF" w:rsidRPr="005A733F" w:rsidRDefault="008D0FB1" w:rsidP="00447ABE">
      <w:pPr>
        <w:ind w:left="4111" w:hanging="4111"/>
        <w:rPr>
          <w:rFonts w:ascii="GHEA Grapalat" w:hAnsi="GHEA Grapalat" w:cs="Sylfaen"/>
          <w:sz w:val="16"/>
          <w:szCs w:val="16"/>
        </w:rPr>
      </w:pPr>
      <w:r w:rsidRPr="0003713F">
        <w:rPr>
          <w:rFonts w:ascii="GHEA Grapalat" w:hAnsi="GHEA Grapalat"/>
          <w:szCs w:val="24"/>
        </w:rPr>
        <w:t>Причина возникновения изменения</w:t>
      </w:r>
      <w:r w:rsidR="006463A5">
        <w:rPr>
          <w:rFonts w:ascii="GHEA Grapalat" w:hAnsi="GHEA Grapalat"/>
          <w:szCs w:val="24"/>
        </w:rPr>
        <w:t>:</w:t>
      </w:r>
      <w:r w:rsidR="00B7405F" w:rsidRPr="0003713F">
        <w:rPr>
          <w:rFonts w:ascii="GHEA Grapalat" w:hAnsi="GHEA Grapalat"/>
          <w:szCs w:val="24"/>
        </w:rPr>
        <w:t xml:space="preserve"> </w:t>
      </w:r>
      <w:r w:rsidR="005A733F">
        <w:rPr>
          <w:rFonts w:ascii="GHEA Grapalat" w:hAnsi="GHEA Grapalat"/>
          <w:b/>
        </w:rPr>
        <w:t>Служебная записка №521 от 03.02.2021г.</w:t>
      </w:r>
    </w:p>
    <w:p w:rsidR="006463A5" w:rsidRDefault="006463A5" w:rsidP="00B7405F">
      <w:pPr>
        <w:widowControl w:val="0"/>
        <w:jc w:val="both"/>
        <w:rPr>
          <w:rFonts w:ascii="GHEA Grapalat" w:hAnsi="GHEA Grapalat"/>
          <w:szCs w:val="24"/>
        </w:rPr>
      </w:pPr>
    </w:p>
    <w:p w:rsidR="004C2504" w:rsidRPr="004C2504" w:rsidRDefault="008D0FB1" w:rsidP="004C2504">
      <w:pPr>
        <w:framePr w:hSpace="180" w:wrap="around" w:vAnchor="text" w:hAnchor="text" w:x="-176" w:y="1"/>
        <w:widowControl w:val="0"/>
        <w:ind w:left="3240"/>
        <w:suppressOverlap/>
        <w:jc w:val="both"/>
        <w:rPr>
          <w:rFonts w:ascii="GHEA Grapalat" w:hAnsi="GHEA Grapalat"/>
          <w:i/>
          <w:lang w:val="hy-AM"/>
        </w:rPr>
      </w:pPr>
      <w:r w:rsidRPr="0003713F">
        <w:rPr>
          <w:rFonts w:ascii="GHEA Grapalat" w:hAnsi="GHEA Grapalat"/>
          <w:szCs w:val="24"/>
        </w:rPr>
        <w:t>Описание изменения</w:t>
      </w:r>
      <w:r w:rsidR="00447ABE" w:rsidRPr="00447ABE">
        <w:rPr>
          <w:rFonts w:ascii="GHEA Grapalat" w:hAnsi="GHEA Grapalat"/>
          <w:szCs w:val="24"/>
        </w:rPr>
        <w:t xml:space="preserve">   </w:t>
      </w:r>
      <w:r w:rsidR="004C2504" w:rsidRPr="004C2504">
        <w:rPr>
          <w:rFonts w:ascii="GHEA Grapalat" w:hAnsi="GHEA Grapalat"/>
          <w:szCs w:val="24"/>
        </w:rPr>
        <w:t>В приглашении ''Гарантийный срок для всех лотах устанавливается для текущих ремонтных работ на срок до 6 (шести) месяцев, а для работ по основному ремонту двигателя, коробки передач, автоматической коробки передач и распределительной коробки-на срок 1 /один/ год или будет выполнен бег в размере 30000 километров'' требуется внести изменения, заменив</w:t>
      </w:r>
      <w:r w:rsidR="004C2504">
        <w:rPr>
          <w:rFonts w:ascii="GHEA Grapalat" w:hAnsi="GHEA Grapalat"/>
          <w:szCs w:val="24"/>
        </w:rPr>
        <w:t xml:space="preserve"> для всех лотах, на для лота №3 </w:t>
      </w:r>
      <w:r w:rsidR="004C2504">
        <w:rPr>
          <w:rFonts w:ascii="GHEA Grapalat" w:hAnsi="GHEA Grapalat"/>
          <w:szCs w:val="24"/>
          <w:lang w:val="hy-AM"/>
        </w:rPr>
        <w:t>и</w:t>
      </w:r>
      <w:r w:rsidR="004C2504" w:rsidRPr="004C2504">
        <w:rPr>
          <w:rFonts w:ascii="GHEA Grapalat" w:hAnsi="GHEA Grapalat"/>
          <w:szCs w:val="24"/>
        </w:rPr>
        <w:t xml:space="preserve"> </w:t>
      </w:r>
      <w:r w:rsidR="004C2504" w:rsidRPr="004C2504">
        <w:rPr>
          <w:rFonts w:ascii="GHEA Grapalat" w:hAnsi="GHEA Grapalat"/>
          <w:szCs w:val="24"/>
        </w:rPr>
        <w:t>добавить новое требование: ''Для лотов №1 и №2 для текущих ремонтных работ, двигателя, коробки передач и мостов  устанавливается гарантийный срок 50м/ч, рассчитанный со дня принятия услуги</w:t>
      </w:r>
      <w:r w:rsidR="004C2504" w:rsidRPr="004C2504">
        <w:rPr>
          <w:rFonts w:ascii="GHEA Grapalat" w:hAnsi="GHEA Grapalat"/>
          <w:i/>
          <w:lang w:val="hy-AM"/>
        </w:rPr>
        <w:t>.</w:t>
      </w:r>
    </w:p>
    <w:p w:rsidR="004C2504" w:rsidRPr="004C2504" w:rsidRDefault="004C2504" w:rsidP="004C2504">
      <w:pPr>
        <w:framePr w:hSpace="180" w:wrap="around" w:vAnchor="text" w:hAnchor="text" w:x="-176" w:y="1"/>
        <w:ind w:left="3261" w:hanging="2901"/>
        <w:suppressOverlap/>
        <w:jc w:val="both"/>
        <w:rPr>
          <w:rFonts w:ascii="GHEA Grapalat" w:hAnsi="GHEA Grapalat"/>
          <w:szCs w:val="24"/>
        </w:rPr>
      </w:pPr>
    </w:p>
    <w:p w:rsidR="009714E0" w:rsidRPr="0003713F" w:rsidRDefault="008D0FB1" w:rsidP="004C2504">
      <w:pPr>
        <w:widowControl w:val="0"/>
        <w:ind w:left="2835" w:hanging="2835"/>
        <w:jc w:val="both"/>
        <w:rPr>
          <w:rFonts w:ascii="GHEA Grapalat" w:hAnsi="GHEA Grapalat" w:cs="Sylfaen"/>
          <w:sz w:val="16"/>
          <w:szCs w:val="16"/>
        </w:rPr>
      </w:pPr>
      <w:r w:rsidRPr="0003713F">
        <w:rPr>
          <w:rFonts w:ascii="GHEA Grapalat" w:hAnsi="GHEA Grapalat"/>
          <w:szCs w:val="24"/>
        </w:rPr>
        <w:t>Обоснование изменения</w:t>
      </w:r>
      <w:r w:rsidR="006463A5">
        <w:rPr>
          <w:rFonts w:ascii="GHEA Grapalat" w:hAnsi="GHEA Grapalat"/>
          <w:szCs w:val="24"/>
        </w:rPr>
        <w:t>:</w:t>
      </w:r>
      <w:r w:rsidR="00ED3410" w:rsidRPr="0003713F">
        <w:rPr>
          <w:rFonts w:ascii="GHEA Grapalat" w:hAnsi="GHEA Grapalat"/>
          <w:szCs w:val="24"/>
        </w:rPr>
        <w:t xml:space="preserve"> </w:t>
      </w:r>
      <w:r w:rsidR="006463A5">
        <w:rPr>
          <w:rFonts w:ascii="GHEA Grapalat" w:hAnsi="GHEA Grapalat"/>
          <w:b/>
          <w:szCs w:val="24"/>
        </w:rPr>
        <w:t xml:space="preserve">Решение </w:t>
      </w:r>
      <w:r w:rsidR="00447ABE">
        <w:rPr>
          <w:rFonts w:ascii="GHEA Grapalat" w:hAnsi="GHEA Grapalat"/>
          <w:b/>
          <w:szCs w:val="24"/>
        </w:rPr>
        <w:t>№</w:t>
      </w:r>
      <w:r w:rsidR="00447ABE" w:rsidRPr="00447ABE">
        <w:rPr>
          <w:rFonts w:ascii="GHEA Grapalat" w:hAnsi="GHEA Grapalat"/>
          <w:b/>
          <w:szCs w:val="24"/>
        </w:rPr>
        <w:t xml:space="preserve">2 </w:t>
      </w:r>
      <w:r w:rsidR="006463A5">
        <w:rPr>
          <w:rFonts w:ascii="GHEA Grapalat" w:hAnsi="GHEA Grapalat"/>
          <w:b/>
          <w:szCs w:val="24"/>
        </w:rPr>
        <w:t>Оценочной комиссии</w:t>
      </w:r>
    </w:p>
    <w:p w:rsidR="006463A5" w:rsidRPr="006463A5" w:rsidRDefault="006463A5" w:rsidP="006463A5">
      <w:pPr>
        <w:widowControl w:val="0"/>
        <w:ind w:firstLine="567"/>
        <w:jc w:val="both"/>
        <w:rPr>
          <w:rFonts w:ascii="GHEA Grapalat" w:hAnsi="GHEA Grapalat"/>
          <w:b/>
          <w:i/>
          <w:szCs w:val="24"/>
        </w:rPr>
      </w:pPr>
      <w:bookmarkStart w:id="0" w:name="_GoBack"/>
      <w:bookmarkEnd w:id="0"/>
      <w:r w:rsidRPr="006463A5">
        <w:rPr>
          <w:rFonts w:ascii="GHEA Grapalat" w:hAnsi="GHEA Grapalat"/>
          <w:szCs w:val="24"/>
        </w:rPr>
        <w:t>Для получения дополнительной информации, связанной с настоящим</w:t>
      </w:r>
      <w:r w:rsidRPr="006463A5">
        <w:rPr>
          <w:rFonts w:ascii="Calibri" w:hAnsi="Calibri" w:cs="Calibri"/>
          <w:szCs w:val="24"/>
        </w:rPr>
        <w:t> </w:t>
      </w:r>
      <w:r w:rsidRPr="006463A5">
        <w:rPr>
          <w:rFonts w:ascii="GHEA Grapalat" w:hAnsi="GHEA Grapalat"/>
          <w:szCs w:val="24"/>
        </w:rPr>
        <w:t xml:space="preserve">объявлением, можете обратиться к секретарю Оценочной комиссии </w:t>
      </w:r>
      <w:proofErr w:type="spellStart"/>
      <w:r w:rsidRPr="006463A5">
        <w:rPr>
          <w:rFonts w:ascii="GHEA Grapalat" w:hAnsi="GHEA Grapalat"/>
          <w:b/>
          <w:szCs w:val="24"/>
        </w:rPr>
        <w:t>Ахояну</w:t>
      </w:r>
      <w:proofErr w:type="spellEnd"/>
      <w:r w:rsidRPr="006463A5">
        <w:rPr>
          <w:rFonts w:ascii="GHEA Grapalat" w:hAnsi="GHEA Grapalat"/>
          <w:b/>
          <w:szCs w:val="24"/>
        </w:rPr>
        <w:t xml:space="preserve"> Ани</w:t>
      </w:r>
      <w:r>
        <w:rPr>
          <w:rFonts w:ascii="GHEA Grapalat" w:hAnsi="GHEA Grapalat"/>
          <w:b/>
          <w:szCs w:val="24"/>
        </w:rPr>
        <w:t>,</w:t>
      </w:r>
      <w:r w:rsidRPr="006463A5">
        <w:rPr>
          <w:rFonts w:ascii="GHEA Grapalat" w:hAnsi="GHEA Grapalat"/>
          <w:szCs w:val="24"/>
        </w:rPr>
        <w:t xml:space="preserve"> </w:t>
      </w:r>
      <w:r w:rsidRPr="0003713F">
        <w:rPr>
          <w:rFonts w:ascii="GHEA Grapalat" w:hAnsi="GHEA Grapalat"/>
          <w:szCs w:val="24"/>
        </w:rPr>
        <w:t>по</w:t>
      </w:r>
      <w:r>
        <w:rPr>
          <w:rFonts w:ascii="GHEA Grapalat" w:hAnsi="GHEA Grapalat"/>
          <w:szCs w:val="24"/>
        </w:rPr>
        <w:t>д</w:t>
      </w:r>
      <w:r w:rsidRPr="0003713F">
        <w:rPr>
          <w:rFonts w:ascii="GHEA Grapalat" w:hAnsi="GHEA Grapalat"/>
          <w:szCs w:val="24"/>
        </w:rPr>
        <w:t xml:space="preserve"> код</w:t>
      </w:r>
      <w:r>
        <w:rPr>
          <w:rFonts w:ascii="GHEA Grapalat" w:hAnsi="GHEA Grapalat"/>
          <w:szCs w:val="24"/>
        </w:rPr>
        <w:t>ом</w:t>
      </w:r>
      <w:r w:rsidRPr="0003713F">
        <w:rPr>
          <w:rFonts w:ascii="GHEA Grapalat" w:hAnsi="GHEA Grapalat"/>
          <w:szCs w:val="24"/>
        </w:rPr>
        <w:t xml:space="preserve"> </w:t>
      </w:r>
      <w:r w:rsidR="005A733F">
        <w:rPr>
          <w:rFonts w:ascii="GHEA Grapalat" w:hAnsi="GHEA Grapalat"/>
          <w:b/>
          <w:sz w:val="22"/>
          <w:szCs w:val="22"/>
        </w:rPr>
        <w:t>''</w:t>
      </w:r>
      <w:r w:rsidR="005A733F">
        <w:rPr>
          <w:rFonts w:ascii="GHEA Grapalat" w:hAnsi="GHEA Grapalat"/>
          <w:b/>
          <w:sz w:val="22"/>
          <w:szCs w:val="22"/>
          <w:lang w:val="en-US"/>
        </w:rPr>
        <w:t>HAEK</w:t>
      </w:r>
      <w:r w:rsidR="005A733F">
        <w:rPr>
          <w:rFonts w:ascii="GHEA Grapalat" w:hAnsi="GHEA Grapalat"/>
          <w:b/>
          <w:sz w:val="22"/>
          <w:szCs w:val="22"/>
        </w:rPr>
        <w:t>-</w:t>
      </w:r>
      <w:r w:rsidR="005A733F">
        <w:rPr>
          <w:rFonts w:ascii="GHEA Grapalat" w:hAnsi="GHEA Grapalat"/>
          <w:b/>
          <w:sz w:val="22"/>
          <w:szCs w:val="22"/>
          <w:lang w:val="en-US"/>
        </w:rPr>
        <w:t>GH</w:t>
      </w:r>
      <w:r w:rsidR="005A733F">
        <w:rPr>
          <w:rFonts w:ascii="GHEA Grapalat" w:hAnsi="GHEA Grapalat"/>
          <w:b/>
          <w:sz w:val="22"/>
          <w:szCs w:val="22"/>
          <w:lang w:val="hy-AM"/>
        </w:rPr>
        <w:t>Ts</w:t>
      </w:r>
      <w:proofErr w:type="spellStart"/>
      <w:r w:rsidR="005A733F">
        <w:rPr>
          <w:rFonts w:ascii="GHEA Grapalat" w:hAnsi="GHEA Grapalat"/>
          <w:b/>
          <w:sz w:val="22"/>
          <w:szCs w:val="22"/>
          <w:lang w:val="en-US"/>
        </w:rPr>
        <w:t>DzB</w:t>
      </w:r>
      <w:proofErr w:type="spellEnd"/>
      <w:r w:rsidR="005A733F">
        <w:rPr>
          <w:rFonts w:ascii="GHEA Grapalat" w:hAnsi="GHEA Grapalat"/>
          <w:b/>
          <w:sz w:val="22"/>
          <w:szCs w:val="22"/>
        </w:rPr>
        <w:t>-3/21''</w:t>
      </w:r>
    </w:p>
    <w:p w:rsidR="006463A5" w:rsidRPr="006463A5" w:rsidRDefault="006463A5" w:rsidP="006463A5">
      <w:pPr>
        <w:pStyle w:val="a6"/>
        <w:widowControl w:val="0"/>
        <w:spacing w:after="160"/>
        <w:ind w:left="1701" w:firstLine="0"/>
        <w:rPr>
          <w:rFonts w:ascii="GHEA Grapalat" w:hAnsi="GHEA Grapalat"/>
          <w:i/>
          <w:szCs w:val="24"/>
        </w:rPr>
      </w:pPr>
    </w:p>
    <w:p w:rsidR="006463A5" w:rsidRPr="006463A5" w:rsidRDefault="006463A5" w:rsidP="006463A5">
      <w:pPr>
        <w:pStyle w:val="a6"/>
        <w:spacing w:after="120"/>
        <w:ind w:firstLine="567"/>
        <w:jc w:val="left"/>
        <w:rPr>
          <w:rFonts w:ascii="GHEA Grapalat" w:hAnsi="GHEA Grapalat"/>
          <w:i/>
          <w:szCs w:val="24"/>
          <w:lang w:val="af-ZA"/>
        </w:rPr>
      </w:pPr>
      <w:r w:rsidRPr="006463A5">
        <w:rPr>
          <w:rFonts w:ascii="GHEA Grapalat" w:hAnsi="GHEA Grapalat"/>
          <w:szCs w:val="24"/>
        </w:rPr>
        <w:t>Телефон</w:t>
      </w:r>
      <w:r w:rsidRPr="006463A5">
        <w:rPr>
          <w:rFonts w:ascii="GHEA Grapalat" w:hAnsi="GHEA Grapalat"/>
          <w:szCs w:val="24"/>
          <w:lang w:val="af-ZA"/>
        </w:rPr>
        <w:t xml:space="preserve"> </w:t>
      </w:r>
      <w:r w:rsidRPr="006463A5">
        <w:rPr>
          <w:rFonts w:ascii="GHEA Grapalat" w:hAnsi="GHEA Grapalat"/>
          <w:b/>
          <w:szCs w:val="24"/>
          <w:lang w:val="af-ZA"/>
        </w:rPr>
        <w:t>(+374 10)</w:t>
      </w:r>
      <w:r w:rsidRPr="006463A5">
        <w:rPr>
          <w:rFonts w:ascii="GHEA Grapalat" w:hAnsi="GHEA Grapalat"/>
          <w:szCs w:val="24"/>
          <w:lang w:val="af-ZA"/>
        </w:rPr>
        <w:t xml:space="preserve"> </w:t>
      </w:r>
      <w:r w:rsidRPr="006463A5">
        <w:rPr>
          <w:rFonts w:ascii="GHEA Grapalat" w:hAnsi="GHEA Grapalat"/>
          <w:b/>
          <w:szCs w:val="24"/>
          <w:lang w:val="af-ZA"/>
        </w:rPr>
        <w:t>20 04 91</w:t>
      </w:r>
    </w:p>
    <w:p w:rsidR="00C02BB2" w:rsidRPr="00647BE5" w:rsidRDefault="006463A5" w:rsidP="006463A5">
      <w:pPr>
        <w:pStyle w:val="a6"/>
        <w:spacing w:after="120"/>
        <w:ind w:firstLine="567"/>
        <w:jc w:val="left"/>
        <w:rPr>
          <w:rFonts w:ascii="GHEA Grapalat" w:hAnsi="GHEA Grapalat"/>
          <w:sz w:val="16"/>
          <w:szCs w:val="16"/>
        </w:rPr>
      </w:pPr>
      <w:r w:rsidRPr="006463A5">
        <w:rPr>
          <w:rFonts w:ascii="GHEA Grapalat" w:hAnsi="GHEA Grapalat"/>
          <w:szCs w:val="24"/>
        </w:rPr>
        <w:t xml:space="preserve">Электронная почта </w:t>
      </w:r>
      <w:hyperlink r:id="rId7" w:history="1">
        <w:r w:rsidRPr="006463A5">
          <w:rPr>
            <w:rStyle w:val="ae"/>
            <w:rFonts w:ascii="GHEA Grapalat" w:hAnsi="GHEA Grapalat"/>
            <w:b/>
            <w:szCs w:val="24"/>
            <w:lang w:val="hy-AM"/>
          </w:rPr>
          <w:t>Ani.Akhoyan@anpp.am</w:t>
        </w:r>
      </w:hyperlink>
    </w:p>
    <w:p w:rsidR="00613058" w:rsidRPr="006463A5" w:rsidRDefault="002C29E7" w:rsidP="006463A5">
      <w:pPr>
        <w:widowControl w:val="0"/>
        <w:spacing w:after="120"/>
        <w:ind w:firstLine="567"/>
        <w:jc w:val="both"/>
        <w:rPr>
          <w:rFonts w:ascii="GHEA Grapalat" w:hAnsi="GHEA Grapalat" w:cs="Sylfaen"/>
          <w:b/>
          <w:sz w:val="16"/>
          <w:szCs w:val="16"/>
        </w:rPr>
      </w:pPr>
      <w:r w:rsidRPr="0003713F">
        <w:rPr>
          <w:rFonts w:ascii="GHEA Grapalat" w:hAnsi="GHEA Grapalat"/>
          <w:szCs w:val="24"/>
        </w:rPr>
        <w:t xml:space="preserve">Оценочная </w:t>
      </w:r>
      <w:r w:rsidR="00C02BB2" w:rsidRPr="0003713F">
        <w:rPr>
          <w:rFonts w:ascii="GHEA Grapalat" w:hAnsi="GHEA Grapalat"/>
          <w:szCs w:val="24"/>
        </w:rPr>
        <w:t>комиссия процедуры закупки по</w:t>
      </w:r>
      <w:r w:rsidR="00661F09">
        <w:rPr>
          <w:rFonts w:ascii="GHEA Grapalat" w:hAnsi="GHEA Grapalat"/>
          <w:szCs w:val="24"/>
        </w:rPr>
        <w:t>д</w:t>
      </w:r>
      <w:r w:rsidR="00C02BB2" w:rsidRPr="0003713F">
        <w:rPr>
          <w:rFonts w:ascii="GHEA Grapalat" w:hAnsi="GHEA Grapalat"/>
          <w:szCs w:val="24"/>
        </w:rPr>
        <w:t xml:space="preserve"> код</w:t>
      </w:r>
      <w:r w:rsidR="00661F09">
        <w:rPr>
          <w:rFonts w:ascii="GHEA Grapalat" w:hAnsi="GHEA Grapalat"/>
          <w:szCs w:val="24"/>
        </w:rPr>
        <w:t>ом</w:t>
      </w:r>
      <w:r w:rsidR="006463A5" w:rsidRPr="006463A5">
        <w:rPr>
          <w:rFonts w:ascii="GHEA Grapalat" w:hAnsi="GHEA Grapalat"/>
          <w:b/>
          <w:sz w:val="22"/>
          <w:szCs w:val="22"/>
        </w:rPr>
        <w:t xml:space="preserve"> </w:t>
      </w:r>
      <w:r w:rsidR="005A733F">
        <w:rPr>
          <w:rFonts w:ascii="GHEA Grapalat" w:hAnsi="GHEA Grapalat"/>
          <w:b/>
          <w:sz w:val="22"/>
          <w:szCs w:val="22"/>
        </w:rPr>
        <w:t>''</w:t>
      </w:r>
      <w:r w:rsidR="005A733F">
        <w:rPr>
          <w:rFonts w:ascii="GHEA Grapalat" w:hAnsi="GHEA Grapalat"/>
          <w:b/>
          <w:sz w:val="22"/>
          <w:szCs w:val="22"/>
          <w:lang w:val="en-US"/>
        </w:rPr>
        <w:t>HAEK</w:t>
      </w:r>
      <w:r w:rsidR="005A733F">
        <w:rPr>
          <w:rFonts w:ascii="GHEA Grapalat" w:hAnsi="GHEA Grapalat"/>
          <w:b/>
          <w:sz w:val="22"/>
          <w:szCs w:val="22"/>
        </w:rPr>
        <w:t>-</w:t>
      </w:r>
      <w:r w:rsidR="005A733F">
        <w:rPr>
          <w:rFonts w:ascii="GHEA Grapalat" w:hAnsi="GHEA Grapalat"/>
          <w:b/>
          <w:sz w:val="22"/>
          <w:szCs w:val="22"/>
          <w:lang w:val="en-US"/>
        </w:rPr>
        <w:t>GH</w:t>
      </w:r>
      <w:r w:rsidR="005A733F">
        <w:rPr>
          <w:rFonts w:ascii="GHEA Grapalat" w:hAnsi="GHEA Grapalat"/>
          <w:b/>
          <w:sz w:val="22"/>
          <w:szCs w:val="22"/>
          <w:lang w:val="hy-AM"/>
        </w:rPr>
        <w:t>Ts</w:t>
      </w:r>
      <w:proofErr w:type="spellStart"/>
      <w:r w:rsidR="005A733F">
        <w:rPr>
          <w:rFonts w:ascii="GHEA Grapalat" w:hAnsi="GHEA Grapalat"/>
          <w:b/>
          <w:sz w:val="22"/>
          <w:szCs w:val="22"/>
          <w:lang w:val="en-US"/>
        </w:rPr>
        <w:t>DzB</w:t>
      </w:r>
      <w:proofErr w:type="spellEnd"/>
      <w:r w:rsidR="005A733F">
        <w:rPr>
          <w:rFonts w:ascii="GHEA Grapalat" w:hAnsi="GHEA Grapalat"/>
          <w:b/>
          <w:sz w:val="22"/>
          <w:szCs w:val="22"/>
        </w:rPr>
        <w:t>-3/21''</w:t>
      </w:r>
    </w:p>
    <w:sectPr w:rsidR="00613058" w:rsidRPr="006463A5" w:rsidSect="006463A5">
      <w:footerReference w:type="even" r:id="rId8"/>
      <w:footerReference w:type="default" r:id="rId9"/>
      <w:pgSz w:w="11906" w:h="16838"/>
      <w:pgMar w:top="993" w:right="991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4DBD" w:rsidRDefault="00C64DBD">
      <w:r>
        <w:separator/>
      </w:r>
    </w:p>
  </w:endnote>
  <w:endnote w:type="continuationSeparator" w:id="0">
    <w:p w:rsidR="00C64DBD" w:rsidRDefault="00C64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464" w:rsidRDefault="0041614B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B21464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21464" w:rsidRDefault="00B21464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36378143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03713F" w:rsidRPr="0003713F" w:rsidRDefault="0041614B">
        <w:pPr>
          <w:pStyle w:val="aa"/>
          <w:jc w:val="center"/>
          <w:rPr>
            <w:rFonts w:ascii="GHEA Grapalat" w:hAnsi="GHEA Grapalat"/>
            <w:sz w:val="24"/>
            <w:szCs w:val="24"/>
          </w:rPr>
        </w:pPr>
        <w:r w:rsidRPr="0003713F">
          <w:rPr>
            <w:rFonts w:ascii="GHEA Grapalat" w:hAnsi="GHEA Grapalat"/>
            <w:sz w:val="24"/>
            <w:szCs w:val="24"/>
          </w:rPr>
          <w:fldChar w:fldCharType="begin"/>
        </w:r>
        <w:r w:rsidR="0003713F" w:rsidRPr="0003713F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03713F">
          <w:rPr>
            <w:rFonts w:ascii="GHEA Grapalat" w:hAnsi="GHEA Grapalat"/>
            <w:sz w:val="24"/>
            <w:szCs w:val="24"/>
          </w:rPr>
          <w:fldChar w:fldCharType="separate"/>
        </w:r>
        <w:r w:rsidR="004C2504">
          <w:rPr>
            <w:rFonts w:ascii="GHEA Grapalat" w:hAnsi="GHEA Grapalat"/>
            <w:noProof/>
            <w:sz w:val="24"/>
            <w:szCs w:val="24"/>
          </w:rPr>
          <w:t>2</w:t>
        </w:r>
        <w:r w:rsidRPr="0003713F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4DBD" w:rsidRDefault="00C64DBD">
      <w:r>
        <w:separator/>
      </w:r>
    </w:p>
  </w:footnote>
  <w:footnote w:type="continuationSeparator" w:id="0">
    <w:p w:rsidR="00C64DBD" w:rsidRDefault="00C64D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06F0926"/>
    <w:multiLevelType w:val="hybridMultilevel"/>
    <w:tmpl w:val="4176DD42"/>
    <w:lvl w:ilvl="0" w:tplc="041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1">
    <w:nsid w:val="22EA22A1"/>
    <w:multiLevelType w:val="hybridMultilevel"/>
    <w:tmpl w:val="72C091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4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8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9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2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2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3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2"/>
  </w:num>
  <w:num w:numId="2">
    <w:abstractNumId w:val="27"/>
  </w:num>
  <w:num w:numId="3">
    <w:abstractNumId w:val="3"/>
  </w:num>
  <w:num w:numId="4">
    <w:abstractNumId w:val="22"/>
  </w:num>
  <w:num w:numId="5">
    <w:abstractNumId w:val="36"/>
  </w:num>
  <w:num w:numId="6">
    <w:abstractNumId w:val="20"/>
  </w:num>
  <w:num w:numId="7">
    <w:abstractNumId w:val="33"/>
  </w:num>
  <w:num w:numId="8">
    <w:abstractNumId w:val="7"/>
  </w:num>
  <w:num w:numId="9">
    <w:abstractNumId w:val="21"/>
  </w:num>
  <w:num w:numId="10">
    <w:abstractNumId w:val="17"/>
  </w:num>
  <w:num w:numId="11">
    <w:abstractNumId w:val="14"/>
  </w:num>
  <w:num w:numId="12">
    <w:abstractNumId w:val="0"/>
  </w:num>
  <w:num w:numId="13">
    <w:abstractNumId w:val="29"/>
  </w:num>
  <w:num w:numId="14">
    <w:abstractNumId w:val="28"/>
  </w:num>
  <w:num w:numId="15">
    <w:abstractNumId w:val="9"/>
  </w:num>
  <w:num w:numId="16">
    <w:abstractNumId w:val="1"/>
  </w:num>
  <w:num w:numId="17">
    <w:abstractNumId w:val="6"/>
  </w:num>
  <w:num w:numId="18">
    <w:abstractNumId w:val="25"/>
  </w:num>
  <w:num w:numId="19">
    <w:abstractNumId w:val="30"/>
  </w:num>
  <w:num w:numId="20">
    <w:abstractNumId w:val="2"/>
  </w:num>
  <w:num w:numId="21">
    <w:abstractNumId w:val="26"/>
  </w:num>
  <w:num w:numId="22">
    <w:abstractNumId w:val="31"/>
  </w:num>
  <w:num w:numId="23">
    <w:abstractNumId w:val="8"/>
  </w:num>
  <w:num w:numId="24">
    <w:abstractNumId w:val="4"/>
  </w:num>
  <w:num w:numId="25">
    <w:abstractNumId w:val="35"/>
  </w:num>
  <w:num w:numId="26">
    <w:abstractNumId w:val="24"/>
  </w:num>
  <w:num w:numId="27">
    <w:abstractNumId w:val="12"/>
  </w:num>
  <w:num w:numId="28">
    <w:abstractNumId w:val="15"/>
  </w:num>
  <w:num w:numId="29">
    <w:abstractNumId w:val="34"/>
  </w:num>
  <w:num w:numId="30">
    <w:abstractNumId w:val="23"/>
  </w:num>
  <w:num w:numId="31">
    <w:abstractNumId w:val="23"/>
  </w:num>
  <w:num w:numId="32">
    <w:abstractNumId w:val="18"/>
  </w:num>
  <w:num w:numId="33">
    <w:abstractNumId w:val="37"/>
  </w:num>
  <w:num w:numId="34">
    <w:abstractNumId w:val="13"/>
  </w:num>
  <w:num w:numId="35">
    <w:abstractNumId w:val="16"/>
  </w:num>
  <w:num w:numId="36">
    <w:abstractNumId w:val="5"/>
  </w:num>
  <w:num w:numId="37">
    <w:abstractNumId w:val="19"/>
  </w:num>
  <w:num w:numId="38">
    <w:abstractNumId w:val="10"/>
  </w:num>
  <w:num w:numId="3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3E21"/>
    <w:rsid w:val="00025EFB"/>
    <w:rsid w:val="00034FA4"/>
    <w:rsid w:val="0003635A"/>
    <w:rsid w:val="0003713F"/>
    <w:rsid w:val="0004365B"/>
    <w:rsid w:val="0005084B"/>
    <w:rsid w:val="0005765A"/>
    <w:rsid w:val="00062BDF"/>
    <w:rsid w:val="00063D6E"/>
    <w:rsid w:val="000706DF"/>
    <w:rsid w:val="00075FE5"/>
    <w:rsid w:val="000767A2"/>
    <w:rsid w:val="00082455"/>
    <w:rsid w:val="0009444C"/>
    <w:rsid w:val="000B1C3A"/>
    <w:rsid w:val="000C210A"/>
    <w:rsid w:val="000C3FE1"/>
    <w:rsid w:val="000E514E"/>
    <w:rsid w:val="00100D10"/>
    <w:rsid w:val="00102A32"/>
    <w:rsid w:val="001038C8"/>
    <w:rsid w:val="00120E57"/>
    <w:rsid w:val="00124077"/>
    <w:rsid w:val="00125AFF"/>
    <w:rsid w:val="00132E94"/>
    <w:rsid w:val="001342A5"/>
    <w:rsid w:val="001466A8"/>
    <w:rsid w:val="001563E9"/>
    <w:rsid w:val="0016158A"/>
    <w:rsid w:val="001628D6"/>
    <w:rsid w:val="00180617"/>
    <w:rsid w:val="00185136"/>
    <w:rsid w:val="001860C6"/>
    <w:rsid w:val="0019719D"/>
    <w:rsid w:val="001A2642"/>
    <w:rsid w:val="001A64A3"/>
    <w:rsid w:val="001B0C0E"/>
    <w:rsid w:val="001B33E6"/>
    <w:rsid w:val="001B35E5"/>
    <w:rsid w:val="001C13FF"/>
    <w:rsid w:val="001C220F"/>
    <w:rsid w:val="001C521B"/>
    <w:rsid w:val="001C578F"/>
    <w:rsid w:val="001F5BAF"/>
    <w:rsid w:val="00205535"/>
    <w:rsid w:val="002137CA"/>
    <w:rsid w:val="0022406C"/>
    <w:rsid w:val="00226F64"/>
    <w:rsid w:val="00237045"/>
    <w:rsid w:val="00237D02"/>
    <w:rsid w:val="00245FAF"/>
    <w:rsid w:val="0026753B"/>
    <w:rsid w:val="00271260"/>
    <w:rsid w:val="002827E6"/>
    <w:rsid w:val="002955FD"/>
    <w:rsid w:val="002A5B15"/>
    <w:rsid w:val="002B1CDB"/>
    <w:rsid w:val="002C29E7"/>
    <w:rsid w:val="002C5839"/>
    <w:rsid w:val="002C60EF"/>
    <w:rsid w:val="002F50FC"/>
    <w:rsid w:val="00301137"/>
    <w:rsid w:val="00302445"/>
    <w:rsid w:val="003057F7"/>
    <w:rsid w:val="00306FFC"/>
    <w:rsid w:val="00315746"/>
    <w:rsid w:val="0031734F"/>
    <w:rsid w:val="00341CA5"/>
    <w:rsid w:val="00345C5A"/>
    <w:rsid w:val="003654FE"/>
    <w:rsid w:val="00366B43"/>
    <w:rsid w:val="0036794B"/>
    <w:rsid w:val="00371957"/>
    <w:rsid w:val="00383CE9"/>
    <w:rsid w:val="0038605D"/>
    <w:rsid w:val="003875C3"/>
    <w:rsid w:val="0039239E"/>
    <w:rsid w:val="003928E5"/>
    <w:rsid w:val="003B24BE"/>
    <w:rsid w:val="003B2BED"/>
    <w:rsid w:val="003C0293"/>
    <w:rsid w:val="003D5271"/>
    <w:rsid w:val="003E099A"/>
    <w:rsid w:val="003E343E"/>
    <w:rsid w:val="003F49B4"/>
    <w:rsid w:val="0041614B"/>
    <w:rsid w:val="0043269D"/>
    <w:rsid w:val="00433345"/>
    <w:rsid w:val="00441E90"/>
    <w:rsid w:val="00447ABE"/>
    <w:rsid w:val="00454284"/>
    <w:rsid w:val="00461ED3"/>
    <w:rsid w:val="00467A9D"/>
    <w:rsid w:val="00473936"/>
    <w:rsid w:val="00480FFF"/>
    <w:rsid w:val="00486700"/>
    <w:rsid w:val="0049173C"/>
    <w:rsid w:val="004945B6"/>
    <w:rsid w:val="004A1CDD"/>
    <w:rsid w:val="004A5723"/>
    <w:rsid w:val="004B0C88"/>
    <w:rsid w:val="004B2CAE"/>
    <w:rsid w:val="004B7482"/>
    <w:rsid w:val="004C2504"/>
    <w:rsid w:val="004C7E81"/>
    <w:rsid w:val="004D4E6E"/>
    <w:rsid w:val="004F596C"/>
    <w:rsid w:val="00504A32"/>
    <w:rsid w:val="00531EA4"/>
    <w:rsid w:val="00557FA4"/>
    <w:rsid w:val="005645A0"/>
    <w:rsid w:val="00565F1E"/>
    <w:rsid w:val="005676AA"/>
    <w:rsid w:val="00586A35"/>
    <w:rsid w:val="0059197C"/>
    <w:rsid w:val="00595C48"/>
    <w:rsid w:val="005A05CF"/>
    <w:rsid w:val="005A733F"/>
    <w:rsid w:val="005A7CDE"/>
    <w:rsid w:val="005B30BE"/>
    <w:rsid w:val="005C39A0"/>
    <w:rsid w:val="005D0F4E"/>
    <w:rsid w:val="005E2F58"/>
    <w:rsid w:val="005F254D"/>
    <w:rsid w:val="00613058"/>
    <w:rsid w:val="00621EE4"/>
    <w:rsid w:val="00622A3A"/>
    <w:rsid w:val="00625505"/>
    <w:rsid w:val="0064019E"/>
    <w:rsid w:val="00642CBB"/>
    <w:rsid w:val="00644FD7"/>
    <w:rsid w:val="006463A5"/>
    <w:rsid w:val="00647BE5"/>
    <w:rsid w:val="00652B69"/>
    <w:rsid w:val="006538D5"/>
    <w:rsid w:val="00655074"/>
    <w:rsid w:val="006557FC"/>
    <w:rsid w:val="00661F09"/>
    <w:rsid w:val="00673895"/>
    <w:rsid w:val="00683E3A"/>
    <w:rsid w:val="00686425"/>
    <w:rsid w:val="006B7B4E"/>
    <w:rsid w:val="006E4908"/>
    <w:rsid w:val="006F114D"/>
    <w:rsid w:val="006F7509"/>
    <w:rsid w:val="0071112C"/>
    <w:rsid w:val="00712A17"/>
    <w:rsid w:val="00717888"/>
    <w:rsid w:val="00722C9C"/>
    <w:rsid w:val="00727604"/>
    <w:rsid w:val="00731389"/>
    <w:rsid w:val="007430B8"/>
    <w:rsid w:val="007443A1"/>
    <w:rsid w:val="007513A1"/>
    <w:rsid w:val="00752FAF"/>
    <w:rsid w:val="0075655D"/>
    <w:rsid w:val="00760AA2"/>
    <w:rsid w:val="00761F92"/>
    <w:rsid w:val="00765F01"/>
    <w:rsid w:val="00793CDA"/>
    <w:rsid w:val="007A44B1"/>
    <w:rsid w:val="007A795B"/>
    <w:rsid w:val="007B2464"/>
    <w:rsid w:val="007B6C31"/>
    <w:rsid w:val="007B79E7"/>
    <w:rsid w:val="007C3B03"/>
    <w:rsid w:val="007C7163"/>
    <w:rsid w:val="007F0193"/>
    <w:rsid w:val="0080439B"/>
    <w:rsid w:val="00805D1B"/>
    <w:rsid w:val="00823294"/>
    <w:rsid w:val="0085228E"/>
    <w:rsid w:val="00864251"/>
    <w:rsid w:val="00873DA0"/>
    <w:rsid w:val="00874380"/>
    <w:rsid w:val="00881CA2"/>
    <w:rsid w:val="00890A14"/>
    <w:rsid w:val="00891CC9"/>
    <w:rsid w:val="00894E35"/>
    <w:rsid w:val="00896409"/>
    <w:rsid w:val="008A2E6B"/>
    <w:rsid w:val="008C3DB4"/>
    <w:rsid w:val="008C7670"/>
    <w:rsid w:val="008D0B2F"/>
    <w:rsid w:val="008D0FB1"/>
    <w:rsid w:val="008D68A8"/>
    <w:rsid w:val="008D78D4"/>
    <w:rsid w:val="008E0890"/>
    <w:rsid w:val="008E6790"/>
    <w:rsid w:val="008F5FBD"/>
    <w:rsid w:val="008F7DC4"/>
    <w:rsid w:val="00901B34"/>
    <w:rsid w:val="00907C60"/>
    <w:rsid w:val="00910DE9"/>
    <w:rsid w:val="00913176"/>
    <w:rsid w:val="00916899"/>
    <w:rsid w:val="0092549D"/>
    <w:rsid w:val="009337B2"/>
    <w:rsid w:val="009507AF"/>
    <w:rsid w:val="00960BDD"/>
    <w:rsid w:val="00963C65"/>
    <w:rsid w:val="009658C8"/>
    <w:rsid w:val="00967DA5"/>
    <w:rsid w:val="009706C8"/>
    <w:rsid w:val="009714E0"/>
    <w:rsid w:val="00975599"/>
    <w:rsid w:val="009834A7"/>
    <w:rsid w:val="0099697A"/>
    <w:rsid w:val="00997C0F"/>
    <w:rsid w:val="009B63BC"/>
    <w:rsid w:val="009B75F2"/>
    <w:rsid w:val="009D3A60"/>
    <w:rsid w:val="009E5F93"/>
    <w:rsid w:val="009F5D08"/>
    <w:rsid w:val="00A03098"/>
    <w:rsid w:val="00A17E57"/>
    <w:rsid w:val="00A30C0F"/>
    <w:rsid w:val="00A36B72"/>
    <w:rsid w:val="00A44275"/>
    <w:rsid w:val="00A4781C"/>
    <w:rsid w:val="00A70700"/>
    <w:rsid w:val="00A7170E"/>
    <w:rsid w:val="00AA698E"/>
    <w:rsid w:val="00AB1F7F"/>
    <w:rsid w:val="00AB2D08"/>
    <w:rsid w:val="00AD1BFB"/>
    <w:rsid w:val="00AD5F58"/>
    <w:rsid w:val="00AE7C17"/>
    <w:rsid w:val="00B06F5C"/>
    <w:rsid w:val="00B10495"/>
    <w:rsid w:val="00B16C9D"/>
    <w:rsid w:val="00B21464"/>
    <w:rsid w:val="00B21822"/>
    <w:rsid w:val="00B34A30"/>
    <w:rsid w:val="00B35316"/>
    <w:rsid w:val="00B45438"/>
    <w:rsid w:val="00B5440A"/>
    <w:rsid w:val="00B5525A"/>
    <w:rsid w:val="00B61FAF"/>
    <w:rsid w:val="00B7405F"/>
    <w:rsid w:val="00B7414D"/>
    <w:rsid w:val="00BD2B29"/>
    <w:rsid w:val="00BE08E1"/>
    <w:rsid w:val="00BE4030"/>
    <w:rsid w:val="00BE4581"/>
    <w:rsid w:val="00BE4FC4"/>
    <w:rsid w:val="00BE5F62"/>
    <w:rsid w:val="00BF118D"/>
    <w:rsid w:val="00C02BB2"/>
    <w:rsid w:val="00C04BBE"/>
    <w:rsid w:val="00C225E2"/>
    <w:rsid w:val="00C44D02"/>
    <w:rsid w:val="00C51538"/>
    <w:rsid w:val="00C54035"/>
    <w:rsid w:val="00C549DF"/>
    <w:rsid w:val="00C56677"/>
    <w:rsid w:val="00C56903"/>
    <w:rsid w:val="00C64DBD"/>
    <w:rsid w:val="00C7499B"/>
    <w:rsid w:val="00C84E84"/>
    <w:rsid w:val="00C90538"/>
    <w:rsid w:val="00C926B7"/>
    <w:rsid w:val="00CA58F6"/>
    <w:rsid w:val="00CA6069"/>
    <w:rsid w:val="00CC5F7F"/>
    <w:rsid w:val="00CD6DD7"/>
    <w:rsid w:val="00CE2FA4"/>
    <w:rsid w:val="00CE5FD6"/>
    <w:rsid w:val="00CF60C1"/>
    <w:rsid w:val="00D02A87"/>
    <w:rsid w:val="00D043CD"/>
    <w:rsid w:val="00D04D6D"/>
    <w:rsid w:val="00D0571B"/>
    <w:rsid w:val="00D0598D"/>
    <w:rsid w:val="00D06E8D"/>
    <w:rsid w:val="00D1512F"/>
    <w:rsid w:val="00D2193A"/>
    <w:rsid w:val="00D2725C"/>
    <w:rsid w:val="00D405E4"/>
    <w:rsid w:val="00D52421"/>
    <w:rsid w:val="00D559F9"/>
    <w:rsid w:val="00D63146"/>
    <w:rsid w:val="00D660D3"/>
    <w:rsid w:val="00D673FC"/>
    <w:rsid w:val="00D810D7"/>
    <w:rsid w:val="00D83E21"/>
    <w:rsid w:val="00D84893"/>
    <w:rsid w:val="00D92B38"/>
    <w:rsid w:val="00D92FBE"/>
    <w:rsid w:val="00DA73B0"/>
    <w:rsid w:val="00DB50C0"/>
    <w:rsid w:val="00DC4A38"/>
    <w:rsid w:val="00DD19F0"/>
    <w:rsid w:val="00DF5909"/>
    <w:rsid w:val="00E14174"/>
    <w:rsid w:val="00E2377F"/>
    <w:rsid w:val="00E24AA7"/>
    <w:rsid w:val="00E359C1"/>
    <w:rsid w:val="00E476D2"/>
    <w:rsid w:val="00E55F33"/>
    <w:rsid w:val="00E615C8"/>
    <w:rsid w:val="00E655F3"/>
    <w:rsid w:val="00E67524"/>
    <w:rsid w:val="00E677AC"/>
    <w:rsid w:val="00E74DC7"/>
    <w:rsid w:val="00E7763B"/>
    <w:rsid w:val="00E81755"/>
    <w:rsid w:val="00E90A3A"/>
    <w:rsid w:val="00E91A3B"/>
    <w:rsid w:val="00E91BE9"/>
    <w:rsid w:val="00E96BC2"/>
    <w:rsid w:val="00EA2281"/>
    <w:rsid w:val="00EB5497"/>
    <w:rsid w:val="00EB6973"/>
    <w:rsid w:val="00EC3FA0"/>
    <w:rsid w:val="00ED33B0"/>
    <w:rsid w:val="00ED3410"/>
    <w:rsid w:val="00ED51CE"/>
    <w:rsid w:val="00ED64DB"/>
    <w:rsid w:val="00ED7334"/>
    <w:rsid w:val="00ED7DDE"/>
    <w:rsid w:val="00EF297B"/>
    <w:rsid w:val="00F07934"/>
    <w:rsid w:val="00F11DDE"/>
    <w:rsid w:val="00F22D7A"/>
    <w:rsid w:val="00F23628"/>
    <w:rsid w:val="00F313A6"/>
    <w:rsid w:val="00F360C9"/>
    <w:rsid w:val="00F408C7"/>
    <w:rsid w:val="00F546D9"/>
    <w:rsid w:val="00F570A9"/>
    <w:rsid w:val="00F57301"/>
    <w:rsid w:val="00F615AC"/>
    <w:rsid w:val="00F714E0"/>
    <w:rsid w:val="00F97516"/>
    <w:rsid w:val="00F97BAF"/>
    <w:rsid w:val="00FA127B"/>
    <w:rsid w:val="00FA5B74"/>
    <w:rsid w:val="00FA7E76"/>
    <w:rsid w:val="00FB2C5C"/>
    <w:rsid w:val="00FC062E"/>
    <w:rsid w:val="00FD0C86"/>
    <w:rsid w:val="00FD690C"/>
    <w:rsid w:val="00FE1928"/>
    <w:rsid w:val="00FE3D2A"/>
    <w:rsid w:val="00FE3FCB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988F0D9-4030-4FB4-9904-B1946C665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BAF"/>
    <w:rPr>
      <w:rFonts w:ascii="Times Armenian" w:hAnsi="Times Armenian"/>
      <w:sz w:val="24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6">
    <w:name w:val="Body Text Indent"/>
    <w:aliases w:val=" Char Char Char, Char Char Char Char,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"/>
    <w:link w:val="a6"/>
    <w:rsid w:val="00F97BAF"/>
    <w:rPr>
      <w:rFonts w:ascii="Arial LatArm" w:hAnsi="Arial LatArm"/>
      <w:sz w:val="24"/>
      <w:lang w:val="ru-RU" w:eastAsia="ru-RU" w:bidi="ru-RU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link w:val="ab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c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d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ae">
    <w:name w:val="Hyperlink"/>
    <w:rsid w:val="00F97BAF"/>
    <w:rPr>
      <w:color w:val="0000FF"/>
      <w:u w:val="single"/>
    </w:rPr>
  </w:style>
  <w:style w:type="paragraph" w:styleId="af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af0">
    <w:name w:val="Table Grid"/>
    <w:basedOn w:val="a1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ru-RU" w:eastAsia="ru-RU" w:bidi="ru-RU"/>
    </w:rPr>
  </w:style>
  <w:style w:type="character" w:styleId="af1">
    <w:name w:val="annotation reference"/>
    <w:semiHidden/>
    <w:rsid w:val="00AB2D08"/>
    <w:rPr>
      <w:sz w:val="16"/>
      <w:szCs w:val="16"/>
    </w:rPr>
  </w:style>
  <w:style w:type="paragraph" w:styleId="af2">
    <w:name w:val="annotation text"/>
    <w:basedOn w:val="a"/>
    <w:semiHidden/>
    <w:rsid w:val="00AB2D08"/>
    <w:rPr>
      <w:sz w:val="20"/>
    </w:rPr>
  </w:style>
  <w:style w:type="paragraph" w:styleId="af3">
    <w:name w:val="annotation subject"/>
    <w:basedOn w:val="af2"/>
    <w:next w:val="af2"/>
    <w:semiHidden/>
    <w:rsid w:val="00AB2D08"/>
    <w:rPr>
      <w:b/>
      <w:bCs/>
    </w:rPr>
  </w:style>
  <w:style w:type="character" w:customStyle="1" w:styleId="30">
    <w:name w:val="Заголовок 3 Знак"/>
    <w:link w:val="3"/>
    <w:rsid w:val="00E81755"/>
    <w:rPr>
      <w:rFonts w:ascii="Times LatArm" w:hAnsi="Times LatArm"/>
      <w:b/>
      <w:sz w:val="28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03713F"/>
  </w:style>
  <w:style w:type="paragraph" w:styleId="af4">
    <w:name w:val="List Paragraph"/>
    <w:basedOn w:val="a"/>
    <w:uiPriority w:val="34"/>
    <w:qFormat/>
    <w:rsid w:val="004C25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ni.Akhoyan@anpp.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1699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Ani Akhoyan</cp:lastModifiedBy>
  <cp:revision>13</cp:revision>
  <cp:lastPrinted>2021-02-04T10:58:00Z</cp:lastPrinted>
  <dcterms:created xsi:type="dcterms:W3CDTF">2018-08-08T07:12:00Z</dcterms:created>
  <dcterms:modified xsi:type="dcterms:W3CDTF">2021-02-04T11:03:00Z</dcterms:modified>
</cp:coreProperties>
</file>