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D5D4" w14:textId="77777777" w:rsidR="00E57911" w:rsidRPr="001B4BD7" w:rsidRDefault="00E57911" w:rsidP="00E5791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B4BD7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C53258C" w14:textId="77777777" w:rsidR="00E57911" w:rsidRPr="001B4BD7" w:rsidRDefault="00E57911" w:rsidP="00E5791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B4BD7">
        <w:rPr>
          <w:rFonts w:ascii="GHEA Grapalat" w:hAnsi="GHEA Grapalat"/>
          <w:b/>
          <w:sz w:val="22"/>
          <w:szCs w:val="22"/>
          <w:lang w:val="ru-RU"/>
        </w:rPr>
        <w:t xml:space="preserve">О </w:t>
      </w:r>
      <w:r w:rsidRPr="001B4BD7">
        <w:rPr>
          <w:rFonts w:ascii="GHEA Grapalat" w:hAnsi="GHEA Grapalat"/>
          <w:b/>
          <w:bCs/>
          <w:sz w:val="22"/>
          <w:szCs w:val="22"/>
          <w:lang w:val="ru-RU"/>
        </w:rPr>
        <w:t>РАЗЪЯСНЕНИИ</w:t>
      </w:r>
      <w:r w:rsidRPr="001B4BD7">
        <w:rPr>
          <w:rFonts w:ascii="GHEA Grapalat" w:hAnsi="GHEA Grapalat"/>
          <w:b/>
          <w:bCs/>
          <w:i/>
          <w:iCs/>
          <w:sz w:val="22"/>
          <w:szCs w:val="22"/>
          <w:lang w:val="ru-RU"/>
        </w:rPr>
        <w:t xml:space="preserve"> </w:t>
      </w:r>
      <w:r w:rsidRPr="001B4BD7">
        <w:rPr>
          <w:rFonts w:ascii="GHEA Grapalat" w:hAnsi="GHEA Grapalat"/>
          <w:b/>
          <w:sz w:val="22"/>
          <w:szCs w:val="22"/>
          <w:lang w:val="ru-RU"/>
        </w:rPr>
        <w:t>ПРИГЛАШЕНИЯ</w:t>
      </w:r>
    </w:p>
    <w:p w14:paraId="3CD42554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1A8ED92" w14:textId="06D59FB9" w:rsidR="00E57911" w:rsidRPr="001B4BD7" w:rsidRDefault="00E57911" w:rsidP="00E57911">
      <w:pPr>
        <w:pStyle w:val="3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B4BD7">
        <w:rPr>
          <w:rFonts w:ascii="GHEA Grapalat" w:hAnsi="GHEA Grapalat" w:cs="Sylfaen"/>
          <w:b/>
          <w:sz w:val="22"/>
          <w:szCs w:val="22"/>
          <w:lang w:val="af-ZA"/>
        </w:rPr>
        <w:t xml:space="preserve">Настоящий текст объявления утвержден решением оценочной комиссии №  2  от </w:t>
      </w:r>
      <w:r w:rsidRPr="001B4BD7">
        <w:rPr>
          <w:rFonts w:ascii="GHEA Grapalat" w:hAnsi="GHEA Grapalat" w:cs="Sylfaen"/>
          <w:b/>
          <w:sz w:val="22"/>
          <w:szCs w:val="22"/>
          <w:lang w:val="hy-AM"/>
        </w:rPr>
        <w:t xml:space="preserve">                                    </w:t>
      </w:r>
      <w:r w:rsidR="008C4E23">
        <w:rPr>
          <w:rFonts w:ascii="GHEA Grapalat" w:hAnsi="GHEA Grapalat" w:cs="Sylfaen"/>
          <w:b/>
          <w:sz w:val="22"/>
          <w:szCs w:val="22"/>
          <w:lang w:val="af-ZA"/>
        </w:rPr>
        <w:t>03</w:t>
      </w:r>
      <w:r w:rsidRPr="00E5791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E57911">
        <w:rPr>
          <w:rFonts w:ascii="GHEA Grapalat" w:hAnsi="GHEA Grapalat" w:cs="Sylfaen" w:hint="eastAsia"/>
          <w:b/>
          <w:sz w:val="22"/>
          <w:szCs w:val="22"/>
          <w:lang w:val="af-ZA"/>
        </w:rPr>
        <w:t>февраля</w:t>
      </w:r>
      <w:proofErr w:type="spellEnd"/>
      <w:r w:rsidRPr="001B4BD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1B4BD7">
        <w:rPr>
          <w:rFonts w:ascii="GHEA Grapalat" w:hAnsi="GHEA Grapalat" w:cs="Sylfaen"/>
          <w:b/>
          <w:sz w:val="22"/>
          <w:szCs w:val="22"/>
          <w:lang w:val="af-ZA"/>
        </w:rPr>
        <w:t>202</w:t>
      </w:r>
      <w:r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Pr="001B4BD7">
        <w:rPr>
          <w:rFonts w:ascii="GHEA Grapalat" w:hAnsi="GHEA Grapalat" w:cs="Sylfaen"/>
          <w:b/>
          <w:sz w:val="22"/>
          <w:szCs w:val="22"/>
          <w:lang w:val="af-ZA"/>
        </w:rPr>
        <w:t xml:space="preserve"> года и опубликовывается в соответствии со статьей</w:t>
      </w:r>
    </w:p>
    <w:p w14:paraId="38AEBCA7" w14:textId="77777777" w:rsidR="00E57911" w:rsidRPr="001B4BD7" w:rsidRDefault="00E57911" w:rsidP="00E57911">
      <w:pPr>
        <w:pStyle w:val="3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B4BD7">
        <w:rPr>
          <w:rFonts w:ascii="GHEA Grapalat" w:hAnsi="GHEA Grapalat" w:cs="Sylfaen"/>
          <w:b/>
          <w:sz w:val="22"/>
          <w:szCs w:val="22"/>
          <w:lang w:val="af-ZA"/>
        </w:rPr>
        <w:t xml:space="preserve">29 Закона </w:t>
      </w:r>
      <w:r w:rsidRPr="001B4BD7">
        <w:rPr>
          <w:rFonts w:ascii="GHEA Grapalat" w:hAnsi="GHEA Grapalat" w:cs="Sylfaen"/>
          <w:b/>
          <w:sz w:val="22"/>
          <w:szCs w:val="22"/>
        </w:rPr>
        <w:t>РА</w:t>
      </w:r>
      <w:r w:rsidRPr="001B4BD7">
        <w:rPr>
          <w:rFonts w:ascii="GHEA Grapalat" w:hAnsi="GHEA Grapalat" w:cs="Sylfaen"/>
          <w:b/>
          <w:sz w:val="22"/>
          <w:szCs w:val="22"/>
          <w:lang w:val="af-ZA"/>
        </w:rPr>
        <w:t xml:space="preserve"> "О закупках"</w:t>
      </w:r>
    </w:p>
    <w:p w14:paraId="22881881" w14:textId="77777777" w:rsidR="00E57911" w:rsidRPr="001B4BD7" w:rsidRDefault="00E57911" w:rsidP="00E57911">
      <w:pPr>
        <w:pStyle w:val="3"/>
        <w:spacing w:line="276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A20CB6D" w14:textId="77777777" w:rsidR="00E57911" w:rsidRPr="001B4BD7" w:rsidRDefault="00E57911" w:rsidP="00E57911">
      <w:pPr>
        <w:pStyle w:val="3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B4BD7">
        <w:rPr>
          <w:rFonts w:ascii="GHEA Grapalat" w:hAnsi="GHEA Grapalat" w:cs="Sylfaen"/>
          <w:b/>
          <w:sz w:val="22"/>
          <w:szCs w:val="22"/>
          <w:lang w:val="af-ZA"/>
        </w:rPr>
        <w:t xml:space="preserve">Код процедуры </w:t>
      </w:r>
      <w:r w:rsidRPr="001B4BD7">
        <w:rPr>
          <w:rFonts w:ascii="GHEA Grapalat" w:hAnsi="GHEA Grapalat"/>
          <w:b/>
          <w:sz w:val="22"/>
          <w:szCs w:val="22"/>
          <w:lang w:val="af-ZA"/>
        </w:rPr>
        <w:t>ԲԷՑ-ՆԸ-ԲՄԽԾՁԲ-2</w:t>
      </w:r>
      <w:r>
        <w:rPr>
          <w:rFonts w:ascii="GHEA Grapalat" w:hAnsi="GHEA Grapalat"/>
          <w:b/>
          <w:sz w:val="22"/>
          <w:szCs w:val="22"/>
          <w:lang w:val="af-ZA"/>
        </w:rPr>
        <w:t>5</w:t>
      </w:r>
      <w:r w:rsidRPr="001B4BD7">
        <w:rPr>
          <w:rFonts w:ascii="GHEA Grapalat" w:hAnsi="GHEA Grapalat"/>
          <w:b/>
          <w:sz w:val="22"/>
          <w:szCs w:val="22"/>
          <w:lang w:val="af-ZA"/>
        </w:rPr>
        <w:t>/0</w:t>
      </w:r>
      <w:r>
        <w:rPr>
          <w:rFonts w:ascii="GHEA Grapalat" w:hAnsi="GHEA Grapalat"/>
          <w:b/>
          <w:sz w:val="22"/>
          <w:szCs w:val="22"/>
          <w:lang w:val="af-ZA"/>
        </w:rPr>
        <w:t>1</w:t>
      </w:r>
    </w:p>
    <w:p w14:paraId="37290823" w14:textId="77777777" w:rsidR="00E57911" w:rsidRPr="001B4BD7" w:rsidRDefault="00E57911" w:rsidP="00E57911">
      <w:pPr>
        <w:rPr>
          <w:rFonts w:ascii="GHEA Grapalat" w:hAnsi="GHEA Grapalat"/>
          <w:sz w:val="14"/>
          <w:szCs w:val="14"/>
          <w:lang w:val="af-ZA"/>
        </w:rPr>
      </w:pPr>
    </w:p>
    <w:p w14:paraId="3C2A0400" w14:textId="77777777" w:rsidR="00E57911" w:rsidRPr="001B4BD7" w:rsidRDefault="00E57911" w:rsidP="00E57911">
      <w:pPr>
        <w:spacing w:line="276" w:lineRule="auto"/>
        <w:ind w:right="141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Оценочная комиссия процедуры закупки под кодом </w:t>
      </w:r>
      <w:r w:rsidRPr="000E52B1">
        <w:rPr>
          <w:rFonts w:ascii="GHEA Grapalat" w:hAnsi="GHEA Grapalat" w:cs="Sylfaen"/>
          <w:sz w:val="22"/>
          <w:szCs w:val="22"/>
          <w:lang w:val="af-ZA"/>
        </w:rPr>
        <w:t>ԲԷՑ-ՆԸ-ԲՄԽԾՁԲ-25/01</w:t>
      </w: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, организованной с целью приобретения </w:t>
      </w:r>
      <w:r w:rsidRPr="000E52B1">
        <w:rPr>
          <w:rFonts w:ascii="GHEA Grapalat" w:hAnsi="GHEA Grapalat" w:cs="Sylfaen"/>
          <w:sz w:val="22"/>
          <w:szCs w:val="22"/>
          <w:lang w:val="af-ZA"/>
        </w:rPr>
        <w:t xml:space="preserve">консультанционных услуг по внедрению стандартов Управления системами </w:t>
      </w: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для нужд ЗАО </w:t>
      </w:r>
      <w:r w:rsidRPr="001B4BD7">
        <w:rPr>
          <w:rFonts w:ascii="GHEA Grapalat" w:hAnsi="GHEA Grapalat" w:cs="Sylfaen"/>
          <w:sz w:val="22"/>
          <w:szCs w:val="22"/>
          <w:lang w:val="ru-RU"/>
        </w:rPr>
        <w:t>''</w:t>
      </w:r>
      <w:r w:rsidRPr="001B4BD7">
        <w:rPr>
          <w:rFonts w:ascii="GHEA Grapalat" w:hAnsi="GHEA Grapalat" w:cs="Sylfaen"/>
          <w:sz w:val="22"/>
          <w:szCs w:val="22"/>
          <w:lang w:val="af-ZA"/>
        </w:rPr>
        <w:t>Высоковольтные электросети</w:t>
      </w:r>
      <w:r w:rsidRPr="001B4BD7">
        <w:rPr>
          <w:rFonts w:ascii="GHEA Grapalat" w:hAnsi="GHEA Grapalat" w:cs="Sylfaen"/>
          <w:sz w:val="22"/>
          <w:szCs w:val="22"/>
          <w:lang w:val="ru-RU"/>
        </w:rPr>
        <w:t>''</w:t>
      </w:r>
      <w:r w:rsidRPr="001B4BD7">
        <w:rPr>
          <w:rFonts w:ascii="GHEA Grapalat" w:hAnsi="GHEA Grapalat" w:cs="Sylfaen"/>
          <w:sz w:val="22"/>
          <w:szCs w:val="22"/>
          <w:lang w:val="af-ZA"/>
        </w:rPr>
        <w:t>, ниже представляет запросы, полученн</w:t>
      </w:r>
      <w:r w:rsidRPr="001B4BD7">
        <w:rPr>
          <w:rFonts w:ascii="GHEA Grapalat" w:hAnsi="GHEA Grapalat" w:cs="Sylfaen"/>
          <w:sz w:val="22"/>
          <w:szCs w:val="22"/>
          <w:lang w:val="ru-RU"/>
        </w:rPr>
        <w:t>о</w:t>
      </w: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е </w:t>
      </w:r>
      <w:r>
        <w:rPr>
          <w:rFonts w:ascii="GHEA Grapalat" w:hAnsi="GHEA Grapalat" w:cs="Sylfaen"/>
          <w:sz w:val="22"/>
          <w:szCs w:val="22"/>
          <w:lang w:val="hy-AM"/>
        </w:rPr>
        <w:t>30</w:t>
      </w:r>
      <w:r w:rsidRPr="001B4BD7">
        <w:rPr>
          <w:rFonts w:ascii="GHEA Grapalat" w:hAnsi="GHEA Grapalat" w:cs="Sylfaen"/>
          <w:sz w:val="22"/>
          <w:szCs w:val="22"/>
          <w:lang w:val="af-ZA"/>
        </w:rPr>
        <w:t>.</w:t>
      </w:r>
      <w:r>
        <w:rPr>
          <w:rFonts w:ascii="GHEA Grapalat" w:hAnsi="GHEA Grapalat" w:cs="Sylfaen"/>
          <w:sz w:val="22"/>
          <w:szCs w:val="22"/>
          <w:lang w:val="hy-AM"/>
        </w:rPr>
        <w:t>01</w:t>
      </w:r>
      <w:r w:rsidRPr="001B4BD7">
        <w:rPr>
          <w:rFonts w:ascii="GHEA Grapalat" w:hAnsi="GHEA Grapalat" w:cs="Sylfaen"/>
          <w:sz w:val="22"/>
          <w:szCs w:val="22"/>
          <w:lang w:val="af-ZA"/>
        </w:rPr>
        <w:t>.2024г. и предоставленн</w:t>
      </w:r>
      <w:r w:rsidRPr="001B4BD7">
        <w:rPr>
          <w:rFonts w:ascii="GHEA Grapalat" w:hAnsi="GHEA Grapalat" w:cs="Sylfaen"/>
          <w:sz w:val="22"/>
          <w:szCs w:val="22"/>
          <w:lang w:val="ru-RU"/>
        </w:rPr>
        <w:t>о</w:t>
      </w: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е </w:t>
      </w:r>
      <w:r>
        <w:rPr>
          <w:rFonts w:ascii="GHEA Grapalat" w:hAnsi="GHEA Grapalat" w:cs="Sylfaen"/>
          <w:sz w:val="22"/>
          <w:szCs w:val="22"/>
          <w:lang w:val="hy-AM"/>
        </w:rPr>
        <w:t>03</w:t>
      </w:r>
      <w:r w:rsidRPr="001B4BD7">
        <w:rPr>
          <w:rFonts w:ascii="GHEA Grapalat" w:hAnsi="GHEA Grapalat" w:cs="Sylfaen"/>
          <w:sz w:val="22"/>
          <w:szCs w:val="22"/>
          <w:lang w:val="af-ZA"/>
        </w:rPr>
        <w:t>.</w:t>
      </w:r>
      <w:r>
        <w:rPr>
          <w:rFonts w:ascii="GHEA Grapalat" w:hAnsi="GHEA Grapalat" w:cs="Sylfaen"/>
          <w:sz w:val="22"/>
          <w:szCs w:val="22"/>
          <w:lang w:val="hy-AM"/>
        </w:rPr>
        <w:t>02</w:t>
      </w:r>
      <w:r w:rsidRPr="001B4BD7">
        <w:rPr>
          <w:rFonts w:ascii="GHEA Grapalat" w:hAnsi="GHEA Grapalat" w:cs="Sylfaen"/>
          <w:sz w:val="22"/>
          <w:szCs w:val="22"/>
          <w:lang w:val="af-ZA"/>
        </w:rPr>
        <w:t>.202</w:t>
      </w:r>
      <w:r>
        <w:rPr>
          <w:rFonts w:ascii="GHEA Grapalat" w:hAnsi="GHEA Grapalat" w:cs="Sylfaen"/>
          <w:sz w:val="22"/>
          <w:szCs w:val="22"/>
          <w:lang w:val="hy-AM"/>
        </w:rPr>
        <w:t>5</w:t>
      </w: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г. по нему разъяснения относительно приглашения по тому же коду: </w:t>
      </w:r>
    </w:p>
    <w:p w14:paraId="32E8534F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5D0D957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Sylfaen"/>
          <w:szCs w:val="24"/>
          <w:lang w:val="af-ZA"/>
        </w:rPr>
      </w:pPr>
    </w:p>
    <w:p w14:paraId="082E97B4" w14:textId="77777777" w:rsidR="00E57911" w:rsidRPr="001B4BD7" w:rsidRDefault="00E57911" w:rsidP="00E57911">
      <w:pPr>
        <w:spacing w:line="276" w:lineRule="auto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1B4BD7">
        <w:rPr>
          <w:rFonts w:ascii="GHEA Grapalat" w:hAnsi="GHEA Grapalat"/>
          <w:b/>
          <w:bCs/>
          <w:sz w:val="22"/>
          <w:szCs w:val="22"/>
          <w:lang w:val="af-ZA"/>
        </w:rPr>
        <w:t>Запрос N 1</w:t>
      </w:r>
      <w:r w:rsidRPr="001B4BD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14:paraId="7E7E9799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598AC629" w14:textId="77777777" w:rsidR="00E57911" w:rsidRPr="00266867" w:rsidRDefault="00E57911" w:rsidP="00E57911">
      <w:pPr>
        <w:spacing w:line="276" w:lineRule="auto"/>
        <w:ind w:right="141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Можно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ли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исключить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стандарт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ISO 31000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из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списка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требований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так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как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этот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стандарт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не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подлежит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внедрению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? ISO 31000 —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это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руководство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по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управлению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рисками</w:t>
      </w:r>
      <w:r w:rsidRPr="00266867">
        <w:rPr>
          <w:rFonts w:ascii="GHEA Grapalat" w:hAnsi="GHEA Grapalat" w:cs="Sylfaen"/>
          <w:sz w:val="22"/>
          <w:szCs w:val="22"/>
          <w:lang w:val="af-ZA"/>
        </w:rPr>
        <w:t>(Risk Management-Guidelines)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 xml:space="preserve"> а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не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стандарт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подлежащий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сертификации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или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внедрению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организациях</w:t>
      </w:r>
      <w:r w:rsidRPr="00266867">
        <w:rPr>
          <w:rFonts w:ascii="Microsoft JhengHei" w:eastAsia="Microsoft JhengHei" w:hAnsi="Microsoft JhengHei" w:cs="Microsoft JhengHei" w:hint="eastAsia"/>
          <w:sz w:val="22"/>
          <w:szCs w:val="22"/>
          <w:lang w:val="af-ZA"/>
        </w:rPr>
        <w:t>․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 xml:space="preserve"> Мы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не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можем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предоставить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договор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подтверждающий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что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мы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ранее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внедрили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стандарт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ISO 31000.</w:t>
      </w:r>
    </w:p>
    <w:p w14:paraId="3BE0FD38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/>
          <w:b/>
          <w:bCs/>
          <w:sz w:val="22"/>
          <w:szCs w:val="22"/>
          <w:lang w:val="ru-RU"/>
        </w:rPr>
      </w:pPr>
    </w:p>
    <w:p w14:paraId="415F1D84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Arial Armenian"/>
          <w:b/>
          <w:sz w:val="22"/>
          <w:szCs w:val="22"/>
          <w:lang w:val="ru-RU"/>
        </w:rPr>
      </w:pPr>
      <w:r w:rsidRPr="001B4BD7">
        <w:rPr>
          <w:rFonts w:ascii="GHEA Grapalat" w:hAnsi="GHEA Grapalat"/>
          <w:b/>
          <w:bCs/>
          <w:sz w:val="22"/>
          <w:szCs w:val="22"/>
          <w:lang w:val="ru-RU"/>
        </w:rPr>
        <w:t>Разъяснение</w:t>
      </w:r>
      <w:r w:rsidRPr="001B4BD7">
        <w:rPr>
          <w:rFonts w:ascii="GHEA Grapalat" w:hAnsi="GHEA Grapalat" w:cs="Arial Armenian"/>
          <w:b/>
          <w:sz w:val="22"/>
          <w:szCs w:val="22"/>
          <w:lang w:val="af-ZA"/>
        </w:rPr>
        <w:t xml:space="preserve"> N</w:t>
      </w:r>
      <w:r w:rsidRPr="001B4BD7">
        <w:rPr>
          <w:rFonts w:ascii="GHEA Grapalat" w:hAnsi="GHEA Grapalat" w:cs="Arial Armenian"/>
          <w:b/>
          <w:sz w:val="22"/>
          <w:szCs w:val="22"/>
          <w:lang w:val="ru-RU"/>
        </w:rPr>
        <w:t xml:space="preserve"> 1</w:t>
      </w:r>
    </w:p>
    <w:p w14:paraId="78FC386D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Arial Armenian"/>
          <w:b/>
          <w:sz w:val="22"/>
          <w:szCs w:val="22"/>
          <w:lang w:val="ru-RU"/>
        </w:rPr>
      </w:pPr>
    </w:p>
    <w:p w14:paraId="7F0DA7E1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/>
          <w:szCs w:val="24"/>
          <w:lang w:val="ru-RU"/>
        </w:rPr>
      </w:pPr>
      <w:r w:rsidRPr="001B4BD7">
        <w:rPr>
          <w:rFonts w:ascii="GHEA Grapalat" w:hAnsi="GHEA Grapalat"/>
          <w:szCs w:val="24"/>
          <w:lang w:val="ru-RU"/>
        </w:rPr>
        <w:t xml:space="preserve">         </w:t>
      </w:r>
      <w:r w:rsidRPr="00266867">
        <w:rPr>
          <w:rFonts w:ascii="GHEA Grapalat" w:hAnsi="GHEA Grapalat" w:hint="eastAsia"/>
          <w:szCs w:val="24"/>
          <w:lang w:val="ru-RU"/>
        </w:rPr>
        <w:t>Соответствующее</w:t>
      </w:r>
      <w:r w:rsidRPr="00266867">
        <w:rPr>
          <w:rFonts w:ascii="GHEA Grapalat" w:hAnsi="GHEA Grapalat"/>
          <w:szCs w:val="24"/>
          <w:lang w:val="ru-RU"/>
        </w:rPr>
        <w:t xml:space="preserve"> </w:t>
      </w:r>
      <w:r w:rsidRPr="00266867">
        <w:rPr>
          <w:rFonts w:ascii="GHEA Grapalat" w:hAnsi="GHEA Grapalat" w:hint="eastAsia"/>
          <w:szCs w:val="24"/>
          <w:lang w:val="ru-RU"/>
        </w:rPr>
        <w:t>изменение</w:t>
      </w:r>
      <w:r w:rsidRPr="00266867">
        <w:rPr>
          <w:rFonts w:ascii="GHEA Grapalat" w:hAnsi="GHEA Grapalat"/>
          <w:szCs w:val="24"/>
          <w:lang w:val="ru-RU"/>
        </w:rPr>
        <w:t xml:space="preserve"> </w:t>
      </w:r>
      <w:r w:rsidRPr="00266867">
        <w:rPr>
          <w:rFonts w:ascii="GHEA Grapalat" w:hAnsi="GHEA Grapalat" w:hint="eastAsia"/>
          <w:szCs w:val="24"/>
          <w:lang w:val="ru-RU"/>
        </w:rPr>
        <w:t>будет</w:t>
      </w:r>
      <w:r w:rsidRPr="00266867">
        <w:rPr>
          <w:rFonts w:ascii="GHEA Grapalat" w:hAnsi="GHEA Grapalat"/>
          <w:szCs w:val="24"/>
          <w:lang w:val="ru-RU"/>
        </w:rPr>
        <w:t xml:space="preserve"> </w:t>
      </w:r>
      <w:r w:rsidRPr="00266867">
        <w:rPr>
          <w:rFonts w:ascii="GHEA Grapalat" w:hAnsi="GHEA Grapalat" w:hint="eastAsia"/>
          <w:szCs w:val="24"/>
          <w:lang w:val="ru-RU"/>
        </w:rPr>
        <w:t>внесено</w:t>
      </w:r>
      <w:r w:rsidRPr="00266867">
        <w:rPr>
          <w:rFonts w:ascii="GHEA Grapalat" w:hAnsi="GHEA Grapalat"/>
          <w:szCs w:val="24"/>
          <w:lang w:val="ru-RU"/>
        </w:rPr>
        <w:t xml:space="preserve"> </w:t>
      </w:r>
      <w:r w:rsidRPr="00266867">
        <w:rPr>
          <w:rFonts w:ascii="GHEA Grapalat" w:hAnsi="GHEA Grapalat" w:hint="eastAsia"/>
          <w:szCs w:val="24"/>
          <w:lang w:val="ru-RU"/>
        </w:rPr>
        <w:t>в</w:t>
      </w:r>
      <w:r w:rsidRPr="00266867">
        <w:rPr>
          <w:rFonts w:ascii="GHEA Grapalat" w:hAnsi="GHEA Grapalat"/>
          <w:szCs w:val="24"/>
          <w:lang w:val="ru-RU"/>
        </w:rPr>
        <w:t xml:space="preserve"> </w:t>
      </w:r>
      <w:r w:rsidRPr="00266867">
        <w:rPr>
          <w:rFonts w:ascii="GHEA Grapalat" w:hAnsi="GHEA Grapalat" w:hint="eastAsia"/>
          <w:szCs w:val="24"/>
          <w:lang w:val="ru-RU"/>
        </w:rPr>
        <w:t>приглашение</w:t>
      </w:r>
      <w:r w:rsidRPr="00266867">
        <w:rPr>
          <w:rFonts w:ascii="GHEA Grapalat" w:hAnsi="GHEA Grapalat"/>
          <w:szCs w:val="24"/>
          <w:lang w:val="ru-RU"/>
        </w:rPr>
        <w:t>.</w:t>
      </w:r>
    </w:p>
    <w:p w14:paraId="49EE4D5C" w14:textId="77777777" w:rsidR="00E57911" w:rsidRPr="001B4BD7" w:rsidRDefault="00E57911" w:rsidP="00E57911">
      <w:pPr>
        <w:spacing w:line="276" w:lineRule="auto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1B4BD7">
        <w:rPr>
          <w:rFonts w:ascii="GHEA Grapalat" w:hAnsi="GHEA Grapalat"/>
          <w:b/>
          <w:bCs/>
          <w:sz w:val="22"/>
          <w:szCs w:val="22"/>
          <w:lang w:val="af-ZA"/>
        </w:rPr>
        <w:t xml:space="preserve">Запрос N </w:t>
      </w:r>
      <w:r w:rsidRPr="001B4BD7">
        <w:rPr>
          <w:rFonts w:ascii="GHEA Grapalat" w:hAnsi="GHEA Grapalat"/>
          <w:b/>
          <w:bCs/>
          <w:sz w:val="22"/>
          <w:szCs w:val="22"/>
          <w:lang w:val="ru-RU"/>
        </w:rPr>
        <w:t>2</w:t>
      </w:r>
      <w:r w:rsidRPr="001B4BD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14:paraId="561AAE8B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58A6E874" w14:textId="77777777" w:rsidR="00E57911" w:rsidRPr="00266867" w:rsidRDefault="00E57911" w:rsidP="00E57911">
      <w:pPr>
        <w:spacing w:line="276" w:lineRule="auto"/>
        <w:ind w:right="141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Если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мы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участвуем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совместном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предприятии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консорциуме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с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участием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иностранной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компании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предоставляем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контракты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другие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документы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этой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компании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допустимо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ли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представлять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их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английском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языке</w:t>
      </w:r>
      <w:r w:rsidRPr="00266867">
        <w:rPr>
          <w:rFonts w:ascii="GHEA Grapalat" w:hAnsi="GHEA Grapalat" w:cs="Sylfaen"/>
          <w:sz w:val="22"/>
          <w:szCs w:val="22"/>
          <w:lang w:val="af-ZA"/>
        </w:rPr>
        <w:t>?</w:t>
      </w:r>
    </w:p>
    <w:p w14:paraId="1630A1CE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/>
          <w:b/>
          <w:bCs/>
          <w:sz w:val="22"/>
          <w:szCs w:val="22"/>
          <w:lang w:val="ru-RU"/>
        </w:rPr>
      </w:pPr>
    </w:p>
    <w:p w14:paraId="62BC1262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Arial Armenian"/>
          <w:b/>
          <w:sz w:val="22"/>
          <w:szCs w:val="22"/>
          <w:lang w:val="ru-RU"/>
        </w:rPr>
      </w:pPr>
      <w:r w:rsidRPr="001B4BD7">
        <w:rPr>
          <w:rFonts w:ascii="GHEA Grapalat" w:hAnsi="GHEA Grapalat"/>
          <w:b/>
          <w:bCs/>
          <w:sz w:val="22"/>
          <w:szCs w:val="22"/>
          <w:lang w:val="ru-RU"/>
        </w:rPr>
        <w:t>Разъяснение</w:t>
      </w:r>
      <w:r w:rsidRPr="001B4BD7">
        <w:rPr>
          <w:rFonts w:ascii="GHEA Grapalat" w:hAnsi="GHEA Grapalat" w:cs="Arial Armenian"/>
          <w:b/>
          <w:sz w:val="22"/>
          <w:szCs w:val="22"/>
          <w:lang w:val="af-ZA"/>
        </w:rPr>
        <w:t xml:space="preserve"> N</w:t>
      </w:r>
      <w:r w:rsidRPr="001B4BD7">
        <w:rPr>
          <w:rFonts w:ascii="GHEA Grapalat" w:hAnsi="GHEA Grapalat" w:cs="Arial Armenian"/>
          <w:b/>
          <w:sz w:val="22"/>
          <w:szCs w:val="22"/>
          <w:lang w:val="ru-RU"/>
        </w:rPr>
        <w:t xml:space="preserve"> 2</w:t>
      </w:r>
    </w:p>
    <w:p w14:paraId="641A1C6E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 w:cs="Arial Armenian"/>
          <w:b/>
          <w:sz w:val="22"/>
          <w:szCs w:val="22"/>
          <w:lang w:val="ru-RU"/>
        </w:rPr>
      </w:pPr>
    </w:p>
    <w:p w14:paraId="58C19834" w14:textId="77777777" w:rsidR="00E57911" w:rsidRPr="00266867" w:rsidRDefault="00E57911" w:rsidP="00E57911">
      <w:pPr>
        <w:spacing w:line="276" w:lineRule="auto"/>
        <w:ind w:right="141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Ответ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поставленный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выше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вопрос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указанный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в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пункте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16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приглашения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Да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это</w:t>
      </w:r>
      <w:r w:rsidRPr="002668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6867">
        <w:rPr>
          <w:rFonts w:ascii="GHEA Grapalat" w:hAnsi="GHEA Grapalat" w:cs="Sylfaen" w:hint="eastAsia"/>
          <w:sz w:val="22"/>
          <w:szCs w:val="22"/>
          <w:lang w:val="af-ZA"/>
        </w:rPr>
        <w:t>допустимо</w:t>
      </w:r>
      <w:r w:rsidRPr="00266867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15F8E07B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/>
          <w:szCs w:val="24"/>
          <w:lang w:val="ru-RU"/>
        </w:rPr>
      </w:pPr>
    </w:p>
    <w:p w14:paraId="07C87D25" w14:textId="77777777" w:rsidR="00E57911" w:rsidRPr="001B4BD7" w:rsidRDefault="00E57911" w:rsidP="00E57911">
      <w:pPr>
        <w:spacing w:line="276" w:lineRule="auto"/>
        <w:ind w:right="141"/>
        <w:jc w:val="both"/>
        <w:rPr>
          <w:rFonts w:ascii="GHEA Grapalat" w:hAnsi="GHEA Grapalat"/>
          <w:szCs w:val="24"/>
          <w:lang w:val="ru-RU"/>
        </w:rPr>
      </w:pPr>
    </w:p>
    <w:p w14:paraId="3175993B" w14:textId="77777777" w:rsidR="00E57911" w:rsidRPr="001B4BD7" w:rsidRDefault="00E57911" w:rsidP="00E57911">
      <w:pPr>
        <w:spacing w:line="360" w:lineRule="auto"/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1B4BD7">
        <w:rPr>
          <w:rFonts w:ascii="GHEA Grapalat" w:hAnsi="GHEA Grapalat" w:cs="Sylfaen"/>
          <w:b/>
          <w:bCs/>
          <w:sz w:val="22"/>
          <w:szCs w:val="22"/>
          <w:lang w:val="ru-RU"/>
        </w:rPr>
        <w:t>Телефон</w:t>
      </w:r>
      <w:r w:rsidRPr="001B4BD7">
        <w:rPr>
          <w:rFonts w:ascii="GHEA Grapalat" w:hAnsi="GHEA Grapalat" w:cs="Sylfaen"/>
          <w:b/>
          <w:bCs/>
          <w:sz w:val="22"/>
          <w:szCs w:val="22"/>
          <w:lang w:val="af-ZA"/>
        </w:rPr>
        <w:t>՝</w:t>
      </w: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 060380040։</w:t>
      </w:r>
    </w:p>
    <w:p w14:paraId="07844D65" w14:textId="77777777" w:rsidR="00E57911" w:rsidRPr="001B4BD7" w:rsidRDefault="00E57911" w:rsidP="00E57911">
      <w:pPr>
        <w:spacing w:line="360" w:lineRule="auto"/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1B4BD7">
        <w:rPr>
          <w:rFonts w:ascii="GHEA Grapalat" w:hAnsi="GHEA Grapalat" w:cs="Sylfaen"/>
          <w:b/>
          <w:bCs/>
          <w:sz w:val="22"/>
          <w:szCs w:val="22"/>
          <w:lang w:val="af-ZA"/>
        </w:rPr>
        <w:t>Эл</w:t>
      </w:r>
      <w:proofErr w:type="spellStart"/>
      <w:r w:rsidRPr="001B4BD7">
        <w:rPr>
          <w:rFonts w:ascii="GHEA Grapalat" w:hAnsi="GHEA Grapalat" w:cs="Sylfaen"/>
          <w:b/>
          <w:bCs/>
          <w:sz w:val="22"/>
          <w:szCs w:val="22"/>
          <w:lang w:val="ru-RU"/>
        </w:rPr>
        <w:t>ектронная</w:t>
      </w:r>
      <w:proofErr w:type="spellEnd"/>
      <w:r w:rsidRPr="001B4BD7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почта</w:t>
      </w:r>
      <w:r w:rsidRPr="001B4BD7">
        <w:rPr>
          <w:rFonts w:ascii="GHEA Grapalat" w:hAnsi="GHEA Grapalat" w:cs="Sylfaen"/>
          <w:b/>
          <w:bCs/>
          <w:sz w:val="22"/>
          <w:szCs w:val="22"/>
          <w:lang w:val="af-ZA"/>
        </w:rPr>
        <w:t>՝</w:t>
      </w:r>
      <w:r w:rsidRPr="001B4BD7">
        <w:rPr>
          <w:rFonts w:ascii="GHEA Grapalat" w:hAnsi="GHEA Grapalat" w:cs="Sylfaen"/>
          <w:sz w:val="22"/>
          <w:szCs w:val="22"/>
          <w:lang w:val="af-ZA"/>
        </w:rPr>
        <w:t xml:space="preserve"> narine.kirakosyan@hven.am</w:t>
      </w:r>
    </w:p>
    <w:p w14:paraId="7999D0D0" w14:textId="77777777" w:rsidR="00E57911" w:rsidRPr="001B4BD7" w:rsidRDefault="00E57911" w:rsidP="00E57911">
      <w:pPr>
        <w:spacing w:line="360" w:lineRule="auto"/>
        <w:ind w:firstLine="709"/>
        <w:jc w:val="center"/>
        <w:rPr>
          <w:rFonts w:ascii="GHEA Grapalat" w:hAnsi="GHEA Grapalat" w:cs="Sylfaen"/>
          <w:sz w:val="22"/>
          <w:szCs w:val="22"/>
          <w:lang w:val="ru-RU"/>
        </w:rPr>
      </w:pPr>
      <w:r w:rsidRPr="001B4BD7">
        <w:rPr>
          <w:rFonts w:ascii="GHEA Grapalat" w:hAnsi="GHEA Grapalat" w:cs="Sylfaen"/>
          <w:sz w:val="22"/>
          <w:szCs w:val="22"/>
          <w:lang w:val="ru-RU"/>
        </w:rPr>
        <w:t xml:space="preserve">Оценочная комиссия процедуры закупки под кодом </w:t>
      </w:r>
      <w:r w:rsidRPr="00266867">
        <w:rPr>
          <w:rFonts w:ascii="GHEA Grapalat" w:hAnsi="GHEA Grapalat" w:cs="Sylfaen"/>
          <w:sz w:val="22"/>
          <w:szCs w:val="22"/>
          <w:lang w:val="ru-RU"/>
        </w:rPr>
        <w:t>ԲԷՑ-ՆԸ-ԲՄԽԾՁԲ-25/01</w:t>
      </w:r>
    </w:p>
    <w:p w14:paraId="5A8D34EC" w14:textId="77777777" w:rsidR="005C2BB9" w:rsidRPr="00E57911" w:rsidRDefault="005C2BB9">
      <w:pPr>
        <w:rPr>
          <w:lang w:val="ru-RU"/>
        </w:rPr>
      </w:pPr>
    </w:p>
    <w:sectPr w:rsidR="005C2BB9" w:rsidRPr="00E57911" w:rsidSect="00E57911">
      <w:footerReference w:type="even" r:id="rId6"/>
      <w:footerReference w:type="default" r:id="rId7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E70C" w14:textId="77777777" w:rsidR="008C4E23" w:rsidRDefault="008C4E23">
      <w:r>
        <w:separator/>
      </w:r>
    </w:p>
  </w:endnote>
  <w:endnote w:type="continuationSeparator" w:id="0">
    <w:p w14:paraId="2EFDCAD0" w14:textId="77777777" w:rsidR="008C4E23" w:rsidRDefault="008C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B373" w14:textId="77777777" w:rsidR="00E57911" w:rsidRDefault="00E57911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14:paraId="3FAD0E3B" w14:textId="77777777" w:rsidR="00E57911" w:rsidRDefault="00E57911" w:rsidP="00B214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3FEB" w14:textId="77777777" w:rsidR="00E57911" w:rsidRDefault="00E57911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</w:p>
  <w:p w14:paraId="57E813D4" w14:textId="77777777" w:rsidR="00E57911" w:rsidRDefault="00E57911" w:rsidP="00B214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28C2" w14:textId="77777777" w:rsidR="008C4E23" w:rsidRDefault="008C4E23">
      <w:r>
        <w:separator/>
      </w:r>
    </w:p>
  </w:footnote>
  <w:footnote w:type="continuationSeparator" w:id="0">
    <w:p w14:paraId="06F80ED4" w14:textId="77777777" w:rsidR="008C4E23" w:rsidRDefault="008C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08"/>
    <w:rsid w:val="00134C95"/>
    <w:rsid w:val="00322C2A"/>
    <w:rsid w:val="00334C08"/>
    <w:rsid w:val="005C2BB9"/>
    <w:rsid w:val="00702BB1"/>
    <w:rsid w:val="008C4E23"/>
    <w:rsid w:val="00E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0F13"/>
  <w15:chartTrackingRefBased/>
  <w15:docId w15:val="{963BEBB2-FD16-4885-A3AE-B90DD184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911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C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334C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C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C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C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C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C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C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34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C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C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C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C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4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C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34C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4C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4C08"/>
    <w:rPr>
      <w:b/>
      <w:bCs/>
      <w:smallCaps/>
      <w:color w:val="0F4761" w:themeColor="accent1" w:themeShade="BF"/>
      <w:spacing w:val="5"/>
    </w:rPr>
  </w:style>
  <w:style w:type="character" w:styleId="ac">
    <w:name w:val="page number"/>
    <w:basedOn w:val="a0"/>
    <w:rsid w:val="00E57911"/>
  </w:style>
  <w:style w:type="paragraph" w:styleId="ad">
    <w:name w:val="footer"/>
    <w:basedOn w:val="a"/>
    <w:link w:val="ae"/>
    <w:rsid w:val="00E5791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E57911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Kirakosyan</dc:creator>
  <cp:keywords/>
  <dc:description/>
  <cp:lastModifiedBy>Narine Kirakosyan</cp:lastModifiedBy>
  <cp:revision>3</cp:revision>
  <dcterms:created xsi:type="dcterms:W3CDTF">2025-02-03T09:55:00Z</dcterms:created>
  <dcterms:modified xsi:type="dcterms:W3CDTF">2025-02-03T09:57:00Z</dcterms:modified>
</cp:coreProperties>
</file>