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B0419D">
        <w:rPr>
          <w:rFonts w:ascii="Sylfaen" w:hAnsi="Sylfaen"/>
          <w:b w:val="0"/>
          <w:sz w:val="20"/>
          <w:lang w:val="af-ZA"/>
        </w:rPr>
        <w:t>ՀՄԿ-ՄԱԱՊՁԲ-20/</w:t>
      </w:r>
      <w:r w:rsidR="00777017">
        <w:rPr>
          <w:rFonts w:ascii="Sylfaen" w:hAnsi="Sylfaen"/>
          <w:b w:val="0"/>
          <w:sz w:val="20"/>
          <w:lang w:val="af-ZA"/>
        </w:rPr>
        <w:t>6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AC60C9" w:rsidRDefault="00460A03" w:rsidP="00460A03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 մանկավարժահոգեբանական 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FB2257" w:rsidRPr="0032648C">
        <w:rPr>
          <w:rFonts w:ascii="Sylfaen" w:hAnsi="Sylfaen"/>
          <w:sz w:val="20"/>
          <w:lang w:val="af-ZA"/>
        </w:rPr>
        <w:t xml:space="preserve">սննդամթերքի </w:t>
      </w:r>
      <w:r w:rsidRPr="0032648C">
        <w:rPr>
          <w:rFonts w:ascii="Sylfaen" w:hAnsi="Sylfaen"/>
          <w:sz w:val="20"/>
          <w:lang w:val="af-ZA"/>
        </w:rPr>
        <w:t xml:space="preserve"> ձեռքբերման նպատակով կազմակերպված</w:t>
      </w:r>
    </w:p>
    <w:p w:rsidR="00460A03" w:rsidRPr="0032648C" w:rsidRDefault="00460A03" w:rsidP="00460A03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/>
          <w:sz w:val="20"/>
          <w:lang w:val="af-ZA"/>
        </w:rPr>
        <w:t xml:space="preserve"> &lt;&lt;</w:t>
      </w:r>
      <w:r w:rsidRPr="0032648C">
        <w:rPr>
          <w:rFonts w:ascii="Sylfaen" w:hAnsi="Sylfaen"/>
          <w:b/>
          <w:sz w:val="20"/>
          <w:lang w:val="af-ZA"/>
        </w:rPr>
        <w:t xml:space="preserve"> </w:t>
      </w:r>
      <w:r w:rsidR="00777017">
        <w:rPr>
          <w:rFonts w:ascii="Sylfaen" w:hAnsi="Sylfaen"/>
          <w:b/>
          <w:sz w:val="20"/>
          <w:lang w:val="af-ZA"/>
        </w:rPr>
        <w:t>ՀՄԿ-ՄԱԱՊՁԲ-</w:t>
      </w:r>
      <w:r w:rsidR="00B0419D">
        <w:rPr>
          <w:rFonts w:ascii="Sylfaen" w:hAnsi="Sylfaen"/>
          <w:b/>
          <w:sz w:val="20"/>
          <w:lang w:val="af-ZA"/>
        </w:rPr>
        <w:t>20</w:t>
      </w:r>
      <w:r w:rsidR="00777017">
        <w:rPr>
          <w:rFonts w:ascii="Sylfaen" w:hAnsi="Sylfaen"/>
          <w:b/>
          <w:sz w:val="20"/>
          <w:lang w:val="af-ZA"/>
        </w:rPr>
        <w:t>/6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</w:t>
      </w:r>
      <w:r w:rsidR="00B0419D">
        <w:rPr>
          <w:rFonts w:ascii="Sylfaen" w:hAnsi="Sylfaen"/>
          <w:sz w:val="20"/>
          <w:lang w:val="af-ZA"/>
        </w:rPr>
        <w:t>20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777017">
        <w:rPr>
          <w:rFonts w:ascii="Sylfaen" w:hAnsi="Sylfaen"/>
          <w:sz w:val="20"/>
          <w:lang w:val="af-ZA"/>
        </w:rPr>
        <w:t>1</w:t>
      </w:r>
      <w:r w:rsidR="00B0419D">
        <w:rPr>
          <w:rFonts w:ascii="Sylfaen" w:hAnsi="Sylfaen"/>
          <w:sz w:val="20"/>
          <w:lang w:val="af-ZA"/>
        </w:rPr>
        <w:t>1</w:t>
      </w:r>
      <w:r w:rsidRPr="0032648C">
        <w:rPr>
          <w:rFonts w:ascii="Sylfaen" w:hAnsi="Sylfaen"/>
          <w:sz w:val="20"/>
          <w:lang w:val="af-ZA"/>
        </w:rPr>
        <w:t>.0</w:t>
      </w:r>
      <w:r w:rsidR="00B0419D">
        <w:rPr>
          <w:rFonts w:ascii="Sylfaen" w:hAnsi="Sylfaen"/>
          <w:sz w:val="20"/>
          <w:lang w:val="af-ZA"/>
        </w:rPr>
        <w:t>6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5E6759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B0419D">
        <w:rPr>
          <w:rFonts w:ascii="Sylfaen" w:hAnsi="Sylfaen"/>
          <w:sz w:val="20"/>
          <w:lang w:val="af-ZA"/>
        </w:rPr>
        <w:t>լամպ տնտեսող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"/>
        <w:gridCol w:w="1235"/>
        <w:gridCol w:w="274"/>
        <w:gridCol w:w="1374"/>
        <w:gridCol w:w="907"/>
        <w:gridCol w:w="515"/>
        <w:gridCol w:w="1836"/>
        <w:gridCol w:w="844"/>
        <w:gridCol w:w="1889"/>
      </w:tblGrid>
      <w:tr w:rsidR="00460A03" w:rsidTr="00B0419D">
        <w:trPr>
          <w:trHeight w:val="626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B0419D">
        <w:trPr>
          <w:trHeight w:val="654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B0419D" w:rsidRDefault="000B2A7C" w:rsidP="00B0419D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 w:rsidR="00B0419D" w:rsidRPr="00B0419D">
              <w:rPr>
                <w:rFonts w:ascii="Sylfaen" w:hAnsi="Sylfaen" w:cs="GHEA Mariam"/>
                <w:sz w:val="20"/>
              </w:rPr>
              <w:t>Դանինի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="00460A03"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="00B0419D"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B0419D">
        <w:trPr>
          <w:gridAfter w:val="1"/>
          <w:wAfter w:w="1899" w:type="dxa"/>
          <w:trHeight w:val="626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0419D" w:rsidTr="00B0419D">
        <w:trPr>
          <w:gridAfter w:val="1"/>
          <w:wAfter w:w="1899" w:type="dxa"/>
          <w:trHeight w:val="654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9D" w:rsidRDefault="00B0419D" w:rsidP="00B041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9D" w:rsidRPr="00B0419D" w:rsidRDefault="00B0419D" w:rsidP="00B0419D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9D" w:rsidRDefault="00B0419D" w:rsidP="00B041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9D" w:rsidRPr="000B2A7C" w:rsidRDefault="00B0419D" w:rsidP="00B0419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7400</w:t>
            </w:r>
          </w:p>
        </w:tc>
      </w:tr>
    </w:tbl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էլեկտրական լամպ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26F6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126F6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Pr="000B2A7C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4620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C126F6"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ավել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26F6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126F6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Pr="000B2A7C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C126F6">
        <w:rPr>
          <w:rFonts w:ascii="Sylfaen" w:hAnsi="Sylfaen"/>
          <w:sz w:val="20"/>
          <w:lang w:val="af-ZA"/>
        </w:rPr>
        <w:t>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E6759">
        <w:rPr>
          <w:rFonts w:ascii="Sylfaen" w:hAnsi="Sylfaen"/>
          <w:sz w:val="20"/>
          <w:lang w:val="af-ZA"/>
        </w:rPr>
        <w:t>սպունգ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26F6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126F6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Pr="000B2A7C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</w:t>
      </w:r>
      <w:r w:rsidR="00C126F6"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ամանի քերիչ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26F6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126F6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Pr="000B2A7C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 w:rsidR="0091047F">
        <w:rPr>
          <w:rFonts w:ascii="Sylfaen" w:hAnsi="Sylfaen"/>
          <w:sz w:val="20"/>
          <w:lang w:val="af-ZA"/>
        </w:rPr>
        <w:t xml:space="preserve"> </w:t>
      </w:r>
      <w:r w:rsidR="00C126F6">
        <w:rPr>
          <w:rFonts w:ascii="Sylfaen" w:hAnsi="Sylfaen"/>
          <w:sz w:val="20"/>
          <w:lang w:val="af-ZA"/>
        </w:rPr>
        <w:t>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ամանի  հեղուկ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26F6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126F6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Pr="000B2A7C" w:rsidRDefault="007014E4" w:rsidP="00C126F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2060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7014E4"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սպիտակեցնող հեղուկ/ժավել/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26F6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014E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7014E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Pr="00B0419D" w:rsidRDefault="007014E4" w:rsidP="007014E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 xml:space="preserve">-ի </w:t>
            </w:r>
            <w:r w:rsidRPr="00B0419D">
              <w:rPr>
                <w:rFonts w:ascii="Sylfaen" w:hAnsi="Sylfaen" w:cs="GHEA Mariam"/>
                <w:sz w:val="20"/>
              </w:rPr>
              <w:lastRenderedPageBreak/>
              <w:t>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7014E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4E4" w:rsidRPr="000B2A7C" w:rsidRDefault="007014E4" w:rsidP="007014E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4400</w:t>
            </w:r>
          </w:p>
        </w:tc>
      </w:tr>
    </w:tbl>
    <w:p w:rsidR="0091047F" w:rsidRDefault="00084E94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և միակ գնային </w:t>
      </w:r>
      <w:r w:rsidR="0091047F">
        <w:rPr>
          <w:rFonts w:ascii="Sylfaen" w:hAnsi="Sylfaen"/>
          <w:b/>
          <w:sz w:val="20"/>
          <w:lang w:val="af-ZA"/>
        </w:rPr>
        <w:t>առաջարկ</w:t>
      </w:r>
      <w:r w:rsidR="0091047F">
        <w:rPr>
          <w:rFonts w:ascii="Sylfaen" w:hAnsi="Sylfaen"/>
          <w:sz w:val="20"/>
          <w:lang w:val="af-ZA"/>
        </w:rPr>
        <w:t>:</w:t>
      </w:r>
    </w:p>
    <w:p w:rsidR="00084E94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7014E4">
        <w:rPr>
          <w:rFonts w:ascii="Sylfaen" w:hAnsi="Sylfaen"/>
          <w:sz w:val="20"/>
          <w:lang w:val="af-ZA"/>
        </w:rPr>
        <w:t>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մաքրման միջոց /դամեստոս/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26F6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6759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C126F6" w:rsidP="005E675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C126F6">
              <w:rPr>
                <w:rFonts w:ascii="Sylfaen" w:hAnsi="Sylfaen" w:cs="GHEA Mariam"/>
                <w:sz w:val="22"/>
                <w:szCs w:val="22"/>
              </w:rPr>
              <w:t>&lt;&lt;Դանինի&gt;&gt; ՍՊԸ-ի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759" w:rsidRDefault="005E6759" w:rsidP="005E675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59" w:rsidRPr="000B2A7C" w:rsidRDefault="007014E4" w:rsidP="005E675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10200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7014E4">
        <w:rPr>
          <w:rFonts w:ascii="Sylfaen" w:hAnsi="Sylfaen" w:cs="Sylfaen"/>
          <w:sz w:val="20"/>
          <w:lang w:val="af-ZA"/>
        </w:rPr>
        <w:t xml:space="preserve"> </w:t>
      </w:r>
      <w:r w:rsidR="007014E4">
        <w:rPr>
          <w:rFonts w:ascii="Sylfaen" w:hAnsi="Sylfaen"/>
          <w:sz w:val="20"/>
          <w:lang w:val="af-ZA"/>
        </w:rPr>
        <w:t>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E6759">
        <w:rPr>
          <w:rFonts w:ascii="Sylfaen" w:hAnsi="Sylfaen"/>
          <w:sz w:val="20"/>
          <w:lang w:val="af-ZA"/>
        </w:rPr>
        <w:t xml:space="preserve">սպիտակեցնող միջոց/ ԱՍՍ գել ավտոմատ/ 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26F6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Pr="00B0419D" w:rsidRDefault="00C126F6" w:rsidP="00C126F6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F6" w:rsidRDefault="00C126F6" w:rsidP="00C126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014E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7014E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Pr="00B0419D" w:rsidRDefault="007014E4" w:rsidP="007014E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7014E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4E4" w:rsidRPr="000B2A7C" w:rsidRDefault="007014E4" w:rsidP="007014E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</w:tbl>
    <w:p w:rsidR="007014E4" w:rsidRDefault="00084E94" w:rsidP="007014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7014E4" w:rsidRDefault="007014E4" w:rsidP="007014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014E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014E4" w:rsidRDefault="007014E4" w:rsidP="007014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Լվացքի հեղուկ /կոնդիցիոներ/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7014E4" w:rsidTr="00B337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7C4" w:rsidTr="00B337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014E4" w:rsidTr="00B337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014E4" w:rsidRDefault="007014E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977C4" w:rsidTr="00B337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Pr="000B2A7C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</w:t>
            </w:r>
          </w:p>
        </w:tc>
      </w:tr>
    </w:tbl>
    <w:p w:rsidR="007014E4" w:rsidRDefault="007014E4" w:rsidP="00D977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 w:rsidR="00D977C4"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7014E4">
        <w:rPr>
          <w:rFonts w:ascii="Sylfaen" w:hAnsi="Sylfaen"/>
          <w:sz w:val="20"/>
          <w:lang w:val="af-ZA"/>
        </w:rPr>
        <w:t>1</w:t>
      </w:r>
      <w:r w:rsidR="00D977C4">
        <w:rPr>
          <w:rFonts w:ascii="Sylfaen" w:hAnsi="Sylfaen"/>
          <w:sz w:val="20"/>
          <w:lang w:val="af-ZA"/>
        </w:rPr>
        <w:t>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մաքրող միջոց/ռակշա/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7C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977C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Pr="000B2A7C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D977C4">
        <w:rPr>
          <w:rFonts w:ascii="Sylfaen" w:hAnsi="Sylfaen"/>
          <w:sz w:val="20"/>
          <w:lang w:val="af-ZA"/>
        </w:rPr>
        <w:t xml:space="preserve"> 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թուղթ  զուգարանի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7C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977C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Pr="000B2A7C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D977C4"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857B80">
        <w:rPr>
          <w:rFonts w:ascii="Sylfaen" w:hAnsi="Sylfaen"/>
          <w:sz w:val="20"/>
          <w:lang w:val="af-ZA"/>
        </w:rPr>
        <w:t>` խոզանակ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7C4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977C4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Pr="000B2A7C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4080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D977C4">
        <w:rPr>
          <w:rFonts w:ascii="Sylfaen" w:hAnsi="Sylfaen"/>
          <w:sz w:val="20"/>
          <w:lang w:val="af-ZA"/>
        </w:rPr>
        <w:t xml:space="preserve"> 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857B80">
        <w:rPr>
          <w:rFonts w:ascii="Sylfaen" w:hAnsi="Sylfaen"/>
          <w:sz w:val="20"/>
          <w:lang w:val="af-ZA"/>
        </w:rPr>
        <w:t>մաքրող միջոց /կռոտ/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7C4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977C4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Pr="000B2A7C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D977C4">
        <w:rPr>
          <w:rFonts w:ascii="Sylfaen" w:hAnsi="Sylfaen"/>
          <w:sz w:val="20"/>
          <w:lang w:val="af-ZA"/>
        </w:rPr>
        <w:t>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մաստիկա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7C4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977C4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Pr="000B2A7C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D977C4">
        <w:rPr>
          <w:rFonts w:ascii="Sylfaen" w:hAnsi="Sylfaen"/>
          <w:sz w:val="20"/>
          <w:lang w:val="af-ZA"/>
        </w:rPr>
        <w:t>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857B80">
        <w:rPr>
          <w:rFonts w:ascii="Sylfaen" w:hAnsi="Sylfaen"/>
          <w:sz w:val="20"/>
          <w:lang w:val="af-ZA"/>
        </w:rPr>
        <w:t>Անձեռոցիկ</w:t>
      </w:r>
      <w:r w:rsidR="00D977C4">
        <w:rPr>
          <w:rFonts w:ascii="Sylfaen" w:hAnsi="Sylfaen"/>
          <w:sz w:val="20"/>
          <w:lang w:val="af-ZA"/>
        </w:rPr>
        <w:t xml:space="preserve">  թղթե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7C4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977C4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 xml:space="preserve">-ի </w:t>
            </w:r>
            <w:r w:rsidRPr="00B0419D">
              <w:rPr>
                <w:rFonts w:ascii="Sylfaen" w:hAnsi="Sylfaen" w:cs="GHEA Mariam"/>
                <w:sz w:val="20"/>
              </w:rPr>
              <w:lastRenderedPageBreak/>
              <w:t>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D977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Pr="000B2A7C" w:rsidRDefault="00D977C4" w:rsidP="00D977C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6750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D977C4" w:rsidRDefault="00D977C4" w:rsidP="00D977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D977C4" w:rsidRDefault="00D977C4" w:rsidP="00D977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`Անձեռոցիկ  </w:t>
      </w:r>
      <w:r>
        <w:rPr>
          <w:rFonts w:ascii="Sylfaen" w:hAnsi="Sylfaen"/>
          <w:sz w:val="20"/>
          <w:lang w:val="af-ZA"/>
        </w:rPr>
        <w:t>խոնավ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D977C4" w:rsidTr="00B337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7C4" w:rsidTr="00B337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Default="00D977C4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977C4" w:rsidTr="00B337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977C4" w:rsidTr="00B337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Pr="00B0419D" w:rsidRDefault="00D977C4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C4" w:rsidRDefault="00D977C4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C4" w:rsidRPr="000B2A7C" w:rsidRDefault="0077281B" w:rsidP="00B3376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12960</w:t>
            </w:r>
          </w:p>
        </w:tc>
      </w:tr>
    </w:tbl>
    <w:p w:rsidR="00D977C4" w:rsidRDefault="00D977C4" w:rsidP="00D977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D977C4" w:rsidRDefault="00D977C4" w:rsidP="0091047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77281B">
        <w:rPr>
          <w:rFonts w:ascii="Sylfaen" w:hAnsi="Sylfaen"/>
          <w:sz w:val="20"/>
          <w:lang w:val="af-ZA"/>
        </w:rPr>
        <w:t>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857B80">
        <w:rPr>
          <w:rFonts w:ascii="Sylfaen" w:hAnsi="Sylfaen"/>
          <w:sz w:val="20"/>
          <w:lang w:val="af-ZA"/>
        </w:rPr>
        <w:t>կրակվառիչ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281B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7281B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Pr="000B2A7C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77281B">
        <w:rPr>
          <w:rFonts w:ascii="Sylfaen" w:hAnsi="Sylfaen"/>
          <w:sz w:val="20"/>
          <w:lang w:val="af-ZA"/>
        </w:rPr>
        <w:t>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հեղուկ օճառ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281B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7281B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Pr="000B2A7C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10710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77281B">
        <w:rPr>
          <w:rFonts w:ascii="Sylfaen" w:hAnsi="Sylfaen"/>
          <w:sz w:val="20"/>
          <w:lang w:val="af-ZA"/>
        </w:rPr>
        <w:t>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ձեռնոց տնտեսական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281B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7281B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Pr="000B2A7C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77281B">
        <w:rPr>
          <w:rFonts w:ascii="Sylfaen" w:hAnsi="Sylfaen" w:cs="Sylfaen"/>
          <w:sz w:val="20"/>
          <w:lang w:val="af-ZA"/>
        </w:rPr>
        <w:t xml:space="preserve"> </w:t>
      </w:r>
      <w:r w:rsidR="0077281B">
        <w:rPr>
          <w:rFonts w:ascii="Sylfaen" w:hAnsi="Sylfaen"/>
          <w:sz w:val="20"/>
          <w:lang w:val="af-ZA"/>
        </w:rPr>
        <w:t>21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փայլեցնող միջոց կահույքի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281B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7281B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Pr="000B2A7C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2350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2</w:t>
      </w:r>
      <w:r w:rsidR="0077281B">
        <w:rPr>
          <w:rFonts w:ascii="Sylfaen" w:hAnsi="Sylfaen"/>
          <w:sz w:val="20"/>
          <w:lang w:val="af-ZA"/>
        </w:rPr>
        <w:t>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հոտազերծիչ</w:t>
      </w:r>
      <w:r w:rsidR="0077281B">
        <w:rPr>
          <w:rFonts w:ascii="Sylfaen" w:hAnsi="Sylfaen"/>
          <w:sz w:val="20"/>
          <w:lang w:val="af-ZA"/>
        </w:rPr>
        <w:t xml:space="preserve"> օդի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281B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7281B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Pr="00B0419D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1B" w:rsidRDefault="0077281B" w:rsidP="0077281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81B" w:rsidRPr="000B2A7C" w:rsidRDefault="0077281B" w:rsidP="007728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5160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2</w:t>
      </w:r>
      <w:r w:rsidR="0077281B"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 xml:space="preserve">սեղանի սպիտակեղեն/լաթ </w:t>
      </w:r>
      <w:r w:rsidR="00613AB0">
        <w:rPr>
          <w:rFonts w:ascii="Sylfaen" w:hAnsi="Sylfaen"/>
          <w:sz w:val="20"/>
          <w:lang w:val="af-ZA"/>
        </w:rPr>
        <w:t xml:space="preserve">սեղան </w:t>
      </w:r>
      <w:r w:rsidR="00857B80">
        <w:rPr>
          <w:rFonts w:ascii="Sylfaen" w:hAnsi="Sylfaen"/>
          <w:sz w:val="20"/>
          <w:lang w:val="af-ZA"/>
        </w:rPr>
        <w:t>մաքրելու/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59A7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EA59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Pr="00B0419D" w:rsidRDefault="00EA59A7" w:rsidP="00EA59A7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EA59A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EA59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EA59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A59A7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EA59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Pr="00B0419D" w:rsidRDefault="00EA59A7" w:rsidP="00EA59A7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EA59A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Pr="000B2A7C" w:rsidRDefault="00EA59A7" w:rsidP="00EA59A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/>
          <w:sz w:val="20"/>
          <w:lang w:val="af-ZA"/>
        </w:rPr>
        <w:t>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էլեկտրական մարտկոց ալկալիական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EA59A7" w:rsidTr="00B337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59A7" w:rsidTr="00B337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Pr="00B0419D" w:rsidRDefault="00EA59A7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A59A7" w:rsidTr="00B337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A59A7" w:rsidTr="00B337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Pr="00B0419D" w:rsidRDefault="00EA59A7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Pr="000B2A7C" w:rsidRDefault="00EA59A7" w:rsidP="00EA59A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</w:t>
            </w:r>
          </w:p>
        </w:tc>
      </w:tr>
    </w:tbl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15E78">
        <w:rPr>
          <w:rFonts w:ascii="Sylfaen" w:hAnsi="Sylfaen"/>
          <w:sz w:val="20"/>
          <w:lang w:val="af-ZA"/>
        </w:rPr>
        <w:t>ախտահանիչ հեղուկ նյութ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EA59A7" w:rsidTr="00B337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59A7" w:rsidTr="00B337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Pr="00B0419D" w:rsidRDefault="00EA59A7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A59A7" w:rsidTr="00B337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A59A7" w:rsidTr="00B337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Pr="00B0419D" w:rsidRDefault="00EA59A7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 xml:space="preserve">-ի </w:t>
            </w:r>
            <w:r w:rsidRPr="00B0419D">
              <w:rPr>
                <w:rFonts w:ascii="Sylfaen" w:hAnsi="Sylfaen" w:cs="GHEA Mariam"/>
                <w:sz w:val="20"/>
              </w:rPr>
              <w:lastRenderedPageBreak/>
              <w:t>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Pr="000B2A7C" w:rsidRDefault="00515E78" w:rsidP="00B3376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11680</w:t>
            </w:r>
          </w:p>
        </w:tc>
      </w:tr>
    </w:tbl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515E78">
        <w:rPr>
          <w:rFonts w:ascii="Sylfaen" w:hAnsi="Sylfaen"/>
          <w:sz w:val="20"/>
          <w:lang w:val="af-ZA"/>
        </w:rPr>
        <w:t>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15E78">
        <w:rPr>
          <w:rFonts w:ascii="Sylfaen" w:hAnsi="Sylfaen"/>
          <w:sz w:val="20"/>
          <w:lang w:val="af-ZA"/>
        </w:rPr>
        <w:t>Բժշկական դիմակ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EA59A7" w:rsidTr="00B337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59A7" w:rsidTr="00B337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Pr="00B0419D" w:rsidRDefault="00EA59A7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A59A7" w:rsidTr="00B337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A59A7" w:rsidTr="00B337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Pr="00B0419D" w:rsidRDefault="00EA59A7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Pr="000B2A7C" w:rsidRDefault="00515E78" w:rsidP="00B3376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5700</w:t>
            </w:r>
          </w:p>
        </w:tc>
      </w:tr>
    </w:tbl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515E78" w:rsidRDefault="00515E78" w:rsidP="00515E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15E78" w:rsidRDefault="00515E78" w:rsidP="00515E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Ջերմության գրանցման սարք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515E78" w:rsidTr="00B337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5E78" w:rsidTr="00B337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Pr="00B0419D" w:rsidRDefault="00515E78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E78" w:rsidRDefault="00515E78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E78" w:rsidRDefault="00515E78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15E78" w:rsidTr="00B337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15E78" w:rsidTr="00B337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Pr="00B0419D" w:rsidRDefault="00515E78" w:rsidP="00B33760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 xml:space="preserve">&lt;&lt;Դանինի&gt;&gt;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  <w:r w:rsidRPr="00B0419D">
              <w:rPr>
                <w:rFonts w:ascii="Sylfaen" w:hAnsi="Sylfaen" w:cs="GHEA Mariam"/>
                <w:sz w:val="20"/>
              </w:rPr>
              <w:t>-ի Հայաստանյան մ/ճ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B337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E78" w:rsidRPr="000B2A7C" w:rsidRDefault="00515E78" w:rsidP="00B3376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</w:t>
            </w:r>
          </w:p>
        </w:tc>
      </w:tr>
    </w:tbl>
    <w:p w:rsidR="00515E78" w:rsidRDefault="00515E78" w:rsidP="00515E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</w:p>
    <w:p w:rsidR="00F66F66" w:rsidRDefault="00613AB0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/>
          <w:b/>
          <w:sz w:val="20"/>
          <w:lang w:val="af-ZA"/>
        </w:rPr>
        <w:t>“</w:t>
      </w:r>
      <w:r w:rsidR="00460A03">
        <w:rPr>
          <w:rFonts w:ascii="Sylfaen" w:hAnsi="Sylfaen" w:cs="Sylfaen"/>
          <w:b/>
          <w:sz w:val="20"/>
          <w:lang w:val="af-ZA"/>
        </w:rPr>
        <w:t>Գնումների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մասին</w:t>
      </w:r>
      <w:r w:rsidR="00460A03">
        <w:rPr>
          <w:rFonts w:ascii="Sylfaen" w:hAnsi="Sylfaen"/>
          <w:b/>
          <w:sz w:val="20"/>
          <w:lang w:val="af-ZA"/>
        </w:rPr>
        <w:t xml:space="preserve">” </w:t>
      </w:r>
      <w:r w:rsidR="00460A03">
        <w:rPr>
          <w:rFonts w:ascii="Sylfaen" w:hAnsi="Sylfaen" w:cs="Sylfaen"/>
          <w:b/>
          <w:sz w:val="20"/>
          <w:lang w:val="af-ZA"/>
        </w:rPr>
        <w:t>ՀՀ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օրենքի</w:t>
      </w:r>
      <w:r w:rsidR="00460A03">
        <w:rPr>
          <w:rFonts w:ascii="Sylfaen" w:hAnsi="Sylfaen"/>
          <w:b/>
          <w:sz w:val="20"/>
          <w:lang w:val="af-ZA"/>
        </w:rPr>
        <w:t xml:space="preserve"> 10-</w:t>
      </w:r>
      <w:r w:rsidR="00460A03">
        <w:rPr>
          <w:rFonts w:ascii="Sylfaen" w:hAnsi="Sylfaen" w:cs="Sylfaen"/>
          <w:b/>
          <w:sz w:val="20"/>
          <w:lang w:val="af-ZA"/>
        </w:rPr>
        <w:t>րդ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հոդվածի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համաձայն</w:t>
      </w:r>
      <w:r w:rsidR="00460A03">
        <w:rPr>
          <w:rFonts w:ascii="Sylfaen" w:hAnsi="Sylfaen"/>
          <w:b/>
          <w:sz w:val="20"/>
          <w:lang w:val="af-ZA"/>
        </w:rPr>
        <w:t xml:space="preserve">` </w:t>
      </w:r>
      <w:r w:rsidR="00460A03">
        <w:rPr>
          <w:rFonts w:ascii="Sylfaen" w:hAnsi="Sylfaen" w:cs="Sylfaen"/>
          <w:b/>
          <w:sz w:val="20"/>
          <w:lang w:val="af-ZA"/>
        </w:rPr>
        <w:t>անգործության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ժամկետը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կիրառելի չէ:</w:t>
      </w:r>
    </w:p>
    <w:p w:rsidR="00F66F66" w:rsidRDefault="00460A03" w:rsidP="00CA45DA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</w:t>
      </w:r>
      <w:r w:rsidR="00317747">
        <w:rPr>
          <w:rFonts w:ascii="Sylfaen" w:hAnsi="Sylfaen"/>
          <w:sz w:val="20"/>
          <w:lang w:val="af-ZA"/>
        </w:rPr>
        <w:t>9536</w:t>
      </w:r>
      <w:bookmarkStart w:id="0" w:name="_GoBack"/>
      <w:bookmarkEnd w:id="0"/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="008B5DA7">
        <w:rPr>
          <w:rFonts w:ascii="Sylfaen" w:hAnsi="Sylfaen"/>
        </w:rPr>
        <w:t>hmkentron.yerevan@gmail.com</w:t>
      </w:r>
    </w:p>
    <w:p w:rsidR="00460A03" w:rsidRP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84E94"/>
    <w:rsid w:val="000B2A7C"/>
    <w:rsid w:val="00317747"/>
    <w:rsid w:val="0032648C"/>
    <w:rsid w:val="00377EBD"/>
    <w:rsid w:val="00460A03"/>
    <w:rsid w:val="00482F66"/>
    <w:rsid w:val="00515E78"/>
    <w:rsid w:val="005A5A8C"/>
    <w:rsid w:val="005E6759"/>
    <w:rsid w:val="005F7F8C"/>
    <w:rsid w:val="00613AB0"/>
    <w:rsid w:val="007014E4"/>
    <w:rsid w:val="0077281B"/>
    <w:rsid w:val="00777017"/>
    <w:rsid w:val="00857B80"/>
    <w:rsid w:val="008B5DA7"/>
    <w:rsid w:val="00900403"/>
    <w:rsid w:val="0091047F"/>
    <w:rsid w:val="00AC60C9"/>
    <w:rsid w:val="00B0419D"/>
    <w:rsid w:val="00B93372"/>
    <w:rsid w:val="00C126F6"/>
    <w:rsid w:val="00CA45DA"/>
    <w:rsid w:val="00D977C4"/>
    <w:rsid w:val="00E12934"/>
    <w:rsid w:val="00EA59A7"/>
    <w:rsid w:val="00F66F66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19</cp:revision>
  <dcterms:created xsi:type="dcterms:W3CDTF">2019-01-09T07:58:00Z</dcterms:created>
  <dcterms:modified xsi:type="dcterms:W3CDTF">2020-06-12T10:35:00Z</dcterms:modified>
</cp:coreProperties>
</file>