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DC" w:rsidRPr="007D19DC" w:rsidRDefault="007D19DC" w:rsidP="007D19DC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Протокол № 3</w:t>
      </w:r>
    </w:p>
    <w:p w:rsidR="00600FE4" w:rsidRDefault="007D19DC" w:rsidP="007D19DC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600FE4" w:rsidRPr="00600FE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ՋԿ-ԳՀԽԾՁԲ-25/1-</w:t>
      </w:r>
      <w:r w:rsidR="00600FE4" w:rsidRPr="00600F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Տ </w:t>
      </w:r>
    </w:p>
    <w:p w:rsidR="007D19DC" w:rsidRPr="007D19DC" w:rsidRDefault="007D19DC" w:rsidP="007D19DC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оценочная сессия комитета по оценке</w:t>
      </w:r>
    </w:p>
    <w:p w:rsidR="007D19DC" w:rsidRPr="007D19DC" w:rsidRDefault="007D19DC" w:rsidP="007D19DC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D19DC" w:rsidRPr="007D19DC" w:rsidRDefault="007D19DC" w:rsidP="007D19DC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город Ереван </w:t>
      </w:r>
      <w:r w:rsidRPr="007D19DC">
        <w:rPr>
          <w:rFonts w:ascii="GHEA Grapalat" w:eastAsia="Times New Roman" w:hAnsi="GHEA Grapalat" w:cs="Times New Roman"/>
          <w:sz w:val="20"/>
          <w:szCs w:val="20"/>
          <w:highlight w:val="yellow"/>
          <w:lang w:val="hy-AM"/>
        </w:rPr>
        <w:t xml:space="preserve">13 февраля 2025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г.</w:t>
      </w:r>
    </w:p>
    <w:p w:rsidR="007D19DC" w:rsidRPr="007D19DC" w:rsidRDefault="007D19DC" w:rsidP="007D19DC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:rsidR="007D19DC" w:rsidRPr="007D19DC" w:rsidRDefault="007D19DC" w:rsidP="007D19DC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Председатель комитета: А. Симонян (ГАП)</w:t>
      </w:r>
    </w:p>
    <w:p w:rsidR="007D19DC" w:rsidRPr="007D19DC" w:rsidRDefault="007D19DC" w:rsidP="007D19DC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Члены комиссии: С. Асрян, Э. Бадалян, Н. Аветян и Т. Варданян</w:t>
      </w:r>
    </w:p>
    <w:p w:rsidR="007D19DC" w:rsidRPr="007D19DC" w:rsidRDefault="007D19DC" w:rsidP="007D19DC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:rsidR="007D19DC" w:rsidRPr="00600FE4" w:rsidRDefault="007D19DC" w:rsidP="00600FE4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600FE4" w:rsidRPr="00600FE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ՋԿ-ԳՀԽԾՁԲ-25/1-</w:t>
      </w:r>
      <w:r w:rsidR="00600FE4" w:rsidRPr="00600F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Տ</w:t>
      </w:r>
    </w:p>
    <w:p w:rsidR="007D19DC" w:rsidRPr="007D19DC" w:rsidRDefault="007D19DC" w:rsidP="007D19DC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документы, представленные участниками вместе с заявками</w:t>
      </w:r>
    </w:p>
    <w:p w:rsidR="007D19DC" w:rsidRPr="007D19DC" w:rsidRDefault="007D19DC" w:rsidP="007D19DC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результаты исследования</w:t>
      </w:r>
    </w:p>
    <w:p w:rsidR="007D19DC" w:rsidRPr="007D19DC" w:rsidRDefault="007D19DC" w:rsidP="007D19DC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</w:t>
      </w:r>
    </w:p>
    <w:p w:rsidR="007D19DC" w:rsidRPr="007D19DC" w:rsidRDefault="00774CB0" w:rsidP="007D19DC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74CB0">
        <w:rPr>
          <w:rFonts w:ascii="GHEA Grapalat" w:eastAsia="Times New Roman" w:hAnsi="GHEA Grapalat" w:cs="Times New Roman"/>
          <w:sz w:val="20"/>
          <w:szCs w:val="20"/>
          <w:lang w:val="hy-AM"/>
        </w:rPr>
        <w:t>Об исправлении несоответствий, зафиксированных в заявках, поданных компаниями на заседание оценочной комиссии</w:t>
      </w:r>
      <w:r w:rsidRPr="00774CB0">
        <w:rPr>
          <w:rFonts w:ascii="GHEA Grapalat" w:eastAsia="Times New Roman" w:hAnsi="GHEA Grapalat" w:cs="Times New Roman"/>
          <w:sz w:val="20"/>
          <w:szCs w:val="20"/>
          <w:lang w:val="ru-RU"/>
        </w:rPr>
        <w:t xml:space="preserve"> 0</w:t>
      </w:r>
      <w:r w:rsidRPr="00774CB0">
        <w:rPr>
          <w:rFonts w:ascii="GHEA Grapalat" w:eastAsia="Times New Roman" w:hAnsi="GHEA Grapalat" w:cs="Times New Roman"/>
          <w:sz w:val="20"/>
          <w:szCs w:val="20"/>
          <w:lang w:val="hy-AM"/>
        </w:rPr>
        <w:t>7.02.2025;</w:t>
      </w:r>
    </w:p>
    <w:p w:rsidR="007D19DC" w:rsidRPr="007D19DC" w:rsidRDefault="007D19DC" w:rsidP="007D19DC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результате исследования 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</w:p>
    <w:p w:rsidR="007D19DC" w:rsidRPr="007D19DC" w:rsidRDefault="00CF3F45" w:rsidP="007D19DC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F3F45">
        <w:rPr>
          <w:rFonts w:ascii="GHEA Grapalat" w:eastAsia="Times New Roman" w:hAnsi="GHEA Grapalat" w:cs="Times New Roman"/>
          <w:sz w:val="20"/>
          <w:szCs w:val="20"/>
          <w:lang w:val="hy-AM"/>
        </w:rPr>
        <w:t>Зафиксированные несоответствия в заявлении, поданном ООО «Гритиг» в установленном порядке и в установленные сроки, исправлены</w:t>
      </w:r>
      <w:r w:rsidR="007D19DC"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</w:t>
      </w:r>
    </w:p>
    <w:p w:rsidR="007D19DC" w:rsidRPr="007D19DC" w:rsidRDefault="007D19DC" w:rsidP="007D19DC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ООО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" Шин Конструкт" </w:t>
      </w: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в корректировочных документах, представленных: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«Профессионал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Опыт </w:t>
      </w: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»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Представлен документ, подтверждающий аналогичный опыт участника: договор на выполнение технического надзора за выполнением работ по ямочному ремонту внутримуниципальных дорог и договор на выполнение технического надзора за качеством работ по асфальтированию дорог, что не является аналогичными работам, требуемым по приглашению с кодом </w:t>
      </w:r>
      <w:r w:rsidR="00CF3F45" w:rsidRPr="00CF3F4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ՋԿ-ԳՀԽԾՁԲ-25/1-</w:t>
      </w:r>
      <w:r w:rsidR="00CF3F45" w:rsidRPr="00CF3F4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Տ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а именно: «Оказываемые услуги по строительству гидротехнических сооружений, или полной или частичной реконструкции, или полному или частичному усилению, или полному или частичному капитальному ремонту в рамках лицензии и приложений, требуемых по приглашению, считаются аналогичными </w:t>
      </w: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» .</w:t>
      </w:r>
    </w:p>
    <w:p w:rsidR="007D19DC" w:rsidRPr="007D19DC" w:rsidRDefault="007D19DC" w:rsidP="007D19DC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 ООО "ДВС"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В представленных корректировочных документах: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вкладыш к Лицензии не соответствует вкладышу к Лицензии, требуемому Приглашением (вкладыш к Лицензии «Гидротехнические сооружения (гидротехнические системы, гидроэнергетические сооружения)» (код вкладыша: 07).), отсутствуют требуемые Приглашением документы с кодом </w:t>
      </w:r>
      <w:r w:rsidR="00600FE4" w:rsidRPr="00600FE4">
        <w:rPr>
          <w:rFonts w:ascii="GHEA Grapalat" w:eastAsia="Times New Roman" w:hAnsi="GHEA Grapalat" w:cs="Times New Roman"/>
          <w:sz w:val="20"/>
          <w:szCs w:val="20"/>
          <w:lang w:val="af-ZA"/>
        </w:rPr>
        <w:t>ՋԿ-ԳՀԽԾՁԲ-25/1-Տ</w:t>
      </w:r>
      <w:r w:rsidRPr="00600FE4">
        <w:rPr>
          <w:rFonts w:ascii="GHEA Grapalat" w:eastAsia="Times New Roman" w:hAnsi="GHEA Grapalat" w:cs="Times New Roman"/>
          <w:sz w:val="20"/>
          <w:szCs w:val="20"/>
          <w:lang w:val="af-ZA"/>
        </w:rPr>
        <w:t>,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подтверждающие аналогичный опыт Участника, отсутствует </w:t>
      </w:r>
      <w:r w:rsidRPr="007D19DC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квалификация </w:t>
      </w:r>
      <w:r w:rsidRPr="007D19DC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«Трудовые ресурсы».</w:t>
      </w:r>
      <w:r w:rsidRPr="007D19DC">
        <w:rPr>
          <w:rFonts w:ascii="GHEA Grapalat" w:eastAsia="Times New Roman" w:hAnsi="GHEA Grapalat" w:cs="Times New Roman"/>
          <w:bCs/>
          <w:sz w:val="20"/>
          <w:szCs w:val="20"/>
          <w:lang w:val="pt-BR"/>
        </w:rPr>
        <w:t xml:space="preserve"> Подтвержденные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сотрудником письменные соглашения, соответствующие предложенным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softHyphen/>
      </w:r>
      <w:r w:rsidRPr="007D19DC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критериям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(неправильно заполненные, поданные от имени другой компании), не соответствуют требованиям приглашения.</w:t>
      </w:r>
    </w:p>
    <w:p w:rsidR="007D19DC" w:rsidRPr="007D19DC" w:rsidRDefault="00AE4E87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E4E8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Документы, обосновывающие аналогичный опыт, необходимый для приглашения с кодом </w:t>
      </w:r>
      <w:r w:rsidRPr="00AE4E8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ՋԿ-ԳՀԽԾՁԲ-25/1-Տ</w:t>
      </w:r>
      <w:r w:rsidRPr="00AE4E8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, установленном ООО «Дельташин», вместе с заявкой не представлены и не исправлены, также не исправлена предос</w:t>
      </w:r>
      <w:r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тавленная лицензия по разделу 1</w:t>
      </w:r>
      <w:r w:rsidR="007D19DC"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</w:p>
    <w:p w:rsidR="007D19DC" w:rsidRPr="007D19DC" w:rsidRDefault="007D19DC" w:rsidP="007D19DC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7D19DC" w:rsidRPr="007D19DC" w:rsidRDefault="007D19DC" w:rsidP="007D19DC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В результате рассмотрения документов, представленных участниками процедуры с кодом </w:t>
      </w:r>
      <w:r w:rsidR="00600FE4" w:rsidRPr="00600FE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ՋԿ-ԳՀԽԾՁԲ-25/1-</w:t>
      </w:r>
      <w:r w:rsidR="00600FE4" w:rsidRPr="00600F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Տ</w:t>
      </w:r>
      <w:r w:rsidRPr="00600FE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,</w:t>
      </w:r>
      <w:r w:rsidRPr="007D19D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оценочная комиссия приняла решение:</w:t>
      </w:r>
    </w:p>
    <w:p w:rsidR="007D19DC" w:rsidRPr="007D19DC" w:rsidRDefault="007D19DC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highlight w:val="yellow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_______________________________________________________________________________________________</w:t>
      </w:r>
    </w:p>
    <w:p w:rsidR="007D19DC" w:rsidRPr="007D19DC" w:rsidRDefault="007D19DC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« </w:t>
      </w: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Шин Конструкт»,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 соответствует условиям Приглашения в части Количества 4, а именно составляет менее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softHyphen/>
        <w:t xml:space="preserve">пятидесяти процентов от ценового предложения, представленного Участником в рамках настоящей процедуры закупки, а также в представленных корректировочных документах аналогичный опыт не соответствует требуемым по приглашению работам с кодом </w:t>
      </w:r>
      <w:r w:rsidR="00600FE4" w:rsidRPr="00600FE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ՋԿ-ԳՀԽԾՁԲ-25/1-</w:t>
      </w:r>
      <w:r w:rsidR="00600FE4" w:rsidRPr="00600F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Տ</w:t>
      </w:r>
      <w:r w:rsidRPr="00600FE4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</w:t>
      </w: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Компания Shin Construct LLC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предложила 852 000 драмов,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включая НДС, за Лот 4, в отношении которого компания представила ранее заключенный договор, подтверждающий аналогичный опыт, на сумму 304 000 драмов, включая НДС.)</w:t>
      </w:r>
    </w:p>
    <w:p w:rsidR="007D19DC" w:rsidRPr="007D19DC" w:rsidRDefault="007D19DC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 ООО "ДВС"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Вкладыш к лицензии </w:t>
      </w: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в представленных корректировочных документах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 соответствует вкладышу к лицензии, требуемому Приглашением, отсутствуют документы, подтверждающие аналогичный опыт Участника (не представлены вместе с Заявкой и не исправлены), </w:t>
      </w:r>
      <w:r w:rsidRPr="007D19DC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квалификация </w:t>
      </w:r>
      <w:r w:rsidRPr="007D19DC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«Трудовые ресурсы»</w:t>
      </w:r>
      <w:r w:rsidRPr="007D19DC">
        <w:rPr>
          <w:rFonts w:ascii="GHEA Grapalat" w:eastAsia="Times New Roman" w:hAnsi="GHEA Grapalat" w:cs="Times New Roman"/>
          <w:bCs/>
          <w:sz w:val="20"/>
          <w:szCs w:val="20"/>
          <w:lang w:val="pt-BR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Письменные соглашения (заполненные неправильно) сотрудников, участвующих в предлагаемом персонале, обосновывающие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softHyphen/>
      </w:r>
      <w:r w:rsidRPr="007D19DC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>критерии, не соответствуют требованиям приглашения.</w:t>
      </w:r>
    </w:p>
    <w:p w:rsidR="007D19DC" w:rsidRPr="007D19DC" w:rsidRDefault="007D19DC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Документы, подтверждающие наличие аналогичного опыта, требуемого по приглашению с кодом 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JK-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GHKSH 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ДЗБ-2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5/1 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 T </w:t>
      </w: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в указанной рубашке от ООО «Дельташин», к заявке не были представлены и на этапе устранения несоответствий не были исправлены.</w:t>
      </w:r>
    </w:p>
    <w:p w:rsidR="007D19DC" w:rsidRPr="007D19DC" w:rsidRDefault="007D19DC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1. На основании пункта 8.10 приглашения, а именно: 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«8.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10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Если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этот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приглашение 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9th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с точкой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определенный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термин 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m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является эквивалентом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исправление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является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записано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расхождение 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тогда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последний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приложение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оценивается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является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достаточно 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Противоположно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в случае данного участника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приложение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оценивается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является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недостаточный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и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отклоненный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участник, занявший следующее место, признается выбранным участником. </w:t>
      </w:r>
      <w:r w:rsidRPr="007D19D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Отклонить: заявки, поданные ООО «Шин Конструкт», ООО «ДВС» и ООО «Дельташин».</w:t>
      </w:r>
    </w:p>
    <w:p w:rsidR="007D19DC" w:rsidRPr="007D19DC" w:rsidRDefault="007D19DC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2. Объявить ООО «Ригид» выбранным участником в соответствии с разделами 1 и 3,</w:t>
      </w:r>
    </w:p>
    <w:p w:rsidR="007D19DC" w:rsidRPr="007D19DC" w:rsidRDefault="007D19DC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 </w:t>
      </w:r>
      <w:r w:rsidRPr="007D19DC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․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Объявить выбранного уч</w:t>
      </w:r>
      <w:r w:rsidR="00B5564F">
        <w:rPr>
          <w:rFonts w:ascii="GHEA Grapalat" w:eastAsia="Times New Roman" w:hAnsi="GHEA Grapalat" w:cs="Times New Roman"/>
          <w:sz w:val="20"/>
          <w:szCs w:val="20"/>
          <w:lang w:val="hy-AM"/>
        </w:rPr>
        <w:t>астника по Лоту 2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«Гритиг»,</w:t>
      </w:r>
    </w:p>
    <w:p w:rsidR="007D19DC" w:rsidRPr="007D19DC" w:rsidRDefault="007D19DC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4 </w:t>
      </w:r>
      <w:r w:rsidRPr="007D19DC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․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Объявить вы</w:t>
      </w:r>
      <w:r w:rsidR="00B5564F">
        <w:rPr>
          <w:rFonts w:ascii="GHEA Grapalat" w:eastAsia="Times New Roman" w:hAnsi="GHEA Grapalat" w:cs="Times New Roman"/>
          <w:sz w:val="20"/>
          <w:szCs w:val="20"/>
          <w:lang w:val="hy-AM"/>
        </w:rPr>
        <w:t>бранным участником по Лоту 5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«Шин Конструкт»,</w:t>
      </w:r>
    </w:p>
    <w:p w:rsidR="007D19DC" w:rsidRPr="007D19DC" w:rsidRDefault="007D19DC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5. Объявить ООО «Модуль» выбранным участником </w:t>
      </w:r>
      <w:r w:rsidR="00B5564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по Лоту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6,</w:t>
      </w:r>
    </w:p>
    <w:p w:rsidR="00487A87" w:rsidRPr="00487A87" w:rsidRDefault="00487A87" w:rsidP="00487A87">
      <w:pPr>
        <w:widowControl w:val="0"/>
        <w:tabs>
          <w:tab w:val="left" w:pos="1276"/>
        </w:tabs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6. </w:t>
      </w:r>
      <w:r w:rsidRPr="00487A8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Лоту 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4 </w:t>
      </w:r>
      <w:r w:rsidRPr="00487A87">
        <w:rPr>
          <w:rFonts w:ascii="GHEA Grapalat" w:eastAsia="Times New Roman" w:hAnsi="GHEA Grapalat" w:cs="Times New Roman"/>
          <w:sz w:val="20"/>
          <w:szCs w:val="20"/>
          <w:lang w:val="hy-AM" w:bidi="ru-RU"/>
        </w:rPr>
        <w:t>объяв</w:t>
      </w:r>
      <w:r w:rsidRPr="00487A87">
        <w:rPr>
          <w:rFonts w:ascii="GHEA Grapalat" w:eastAsia="Times New Roman" w:hAnsi="GHEA Grapalat" w:cs="Times New Roman"/>
          <w:sz w:val="20"/>
          <w:szCs w:val="20"/>
          <w:lang w:val="ru-RU" w:bidi="ru-RU"/>
        </w:rPr>
        <w:t>ить</w:t>
      </w:r>
      <w:r w:rsidRPr="00487A87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  <w:r w:rsidRPr="00487A87">
        <w:rPr>
          <w:rFonts w:ascii="GHEA Grapalat" w:eastAsia="Times New Roman" w:hAnsi="GHEA Grapalat" w:cs="Times New Roman"/>
          <w:sz w:val="20"/>
          <w:szCs w:val="20"/>
          <w:lang w:val="ru-RU" w:bidi="ru-RU"/>
        </w:rPr>
        <w:t>несостоявшейся</w:t>
      </w:r>
      <w:r w:rsidRPr="00487A87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  <w:r w:rsidRPr="00487A87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Согласно статье 37 Закона, Комиссия объявляет настоящую процедуру несостоявшейся, если:1)</w:t>
      </w: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Pr="00487A87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ни одна из заявок не соответствует условиям приглашения;</w:t>
      </w:r>
    </w:p>
    <w:p w:rsidR="007D19DC" w:rsidRPr="007D19DC" w:rsidRDefault="007D19DC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 Опубликовать </w:t>
      </w:r>
      <w:r w:rsidR="00487A87" w:rsidRPr="00487A87">
        <w:rPr>
          <w:rFonts w:ascii="GHEA Grapalat" w:eastAsia="Times New Roman" w:hAnsi="GHEA Grapalat" w:cs="Times New Roman"/>
          <w:sz w:val="20"/>
          <w:szCs w:val="20"/>
          <w:lang w:val="hy-AM"/>
        </w:rPr>
        <w:t>объявление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о решении </w:t>
      </w:r>
      <w:r w:rsidRPr="007D19DC">
        <w:rPr>
          <w:rFonts w:ascii="GHEA Grapalat" w:eastAsia="Times New Roman" w:hAnsi="GHEA Grapalat" w:cs="Times New Roman"/>
          <w:sz w:val="20"/>
          <w:szCs w:val="20"/>
          <w:lang w:val="es-ES"/>
        </w:rPr>
        <w:t>заключить договор в соответствии с разделами 1, 2, 3, 5 и 6 .</w:t>
      </w:r>
    </w:p>
    <w:p w:rsidR="007D19DC" w:rsidRPr="007D19DC" w:rsidRDefault="007D19DC" w:rsidP="007D19D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8. </w:t>
      </w:r>
      <w:r w:rsidRPr="007D19DC">
        <w:rPr>
          <w:rFonts w:ascii="GHEA Grapalat" w:eastAsia="Times New Roman" w:hAnsi="GHEA Grapalat" w:cs="Times New Roman"/>
          <w:sz w:val="20"/>
          <w:szCs w:val="20"/>
          <w:lang w:val="es-ES"/>
        </w:rPr>
        <w:t>Пропорция 1, 2, 3, 5, 6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es-ES"/>
        </w:rPr>
        <w:t>Согласно статье 10 Закона РА «О закупках» период бездействия определяется как период со дня, следующего за днем публикации объявления о решении заключить договор, по 10-й календарный день включительно.</w:t>
      </w:r>
    </w:p>
    <w:p w:rsidR="007D19DC" w:rsidRPr="007D19DC" w:rsidRDefault="007D19DC" w:rsidP="007D19DC">
      <w:pPr>
        <w:pBdr>
          <w:bottom w:val="single" w:sz="6" w:space="1" w:color="auto"/>
        </w:pBd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Об утверждении даты, времени и места проведения очередного заседания Комиссии</w:t>
      </w:r>
    </w:p>
    <w:p w:rsidR="007D19DC" w:rsidRPr="007D19DC" w:rsidRDefault="007D19DC" w:rsidP="007D19DC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Следующее заседание оценочной комиссии</w:t>
      </w:r>
      <w:r w:rsidRPr="007D19D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7D19D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</w:t>
      </w:r>
      <w:r w:rsidRPr="007D19D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необходимость </w:t>
      </w:r>
      <w:r w:rsidRPr="007D19D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которая</w:t>
      </w:r>
      <w:r w:rsidRPr="007D19D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7D19D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7D19D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В административном здании Водного комитета по адресу: Ереван, Вардананц 13а, комната 400.</w:t>
      </w:r>
    </w:p>
    <w:p w:rsidR="007D19DC" w:rsidRPr="007D19DC" w:rsidRDefault="007D19DC" w:rsidP="007D19DC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0" w:name="_GoBack"/>
      <w:bookmarkEnd w:id="0"/>
      <w:r w:rsidRPr="007D19DC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принято: «за» — 5, «против» — 0.</w:t>
      </w:r>
    </w:p>
    <w:p w:rsidR="007D19DC" w:rsidRPr="007D19DC" w:rsidRDefault="007D19DC" w:rsidP="007D19DC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7D19DC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p w:rsidR="007D19DC" w:rsidRPr="007D19DC" w:rsidRDefault="007D19DC" w:rsidP="007D19DC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7D19DC" w:rsidRPr="007D19DC" w:rsidTr="007D19DC">
        <w:trPr>
          <w:trHeight w:val="273"/>
        </w:trPr>
        <w:tc>
          <w:tcPr>
            <w:tcW w:w="2249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3561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Симонян</w:t>
            </w:r>
          </w:p>
        </w:tc>
      </w:tr>
      <w:tr w:rsidR="007D19DC" w:rsidRPr="007D19DC" w:rsidTr="007D19DC">
        <w:trPr>
          <w:trHeight w:val="273"/>
        </w:trPr>
        <w:tc>
          <w:tcPr>
            <w:tcW w:w="2249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7D19DC" w:rsidRPr="007D19DC" w:rsidRDefault="007D19DC" w:rsidP="00801B59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Асрян</w:t>
            </w:r>
          </w:p>
        </w:tc>
      </w:tr>
      <w:tr w:rsidR="007D19DC" w:rsidRPr="007D19DC" w:rsidTr="007D19DC">
        <w:trPr>
          <w:trHeight w:val="273"/>
        </w:trPr>
        <w:tc>
          <w:tcPr>
            <w:tcW w:w="2249" w:type="dxa"/>
            <w:vAlign w:val="bottom"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Э. Бадалян</w:t>
            </w:r>
          </w:p>
        </w:tc>
      </w:tr>
      <w:tr w:rsidR="007D19DC" w:rsidRPr="007D19DC" w:rsidTr="007D19DC">
        <w:trPr>
          <w:trHeight w:val="273"/>
        </w:trPr>
        <w:tc>
          <w:tcPr>
            <w:tcW w:w="2249" w:type="dxa"/>
            <w:vAlign w:val="bottom"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Н. Аветян</w:t>
            </w:r>
          </w:p>
        </w:tc>
      </w:tr>
      <w:tr w:rsidR="007D19DC" w:rsidRPr="007D19DC" w:rsidTr="007D19DC">
        <w:trPr>
          <w:trHeight w:val="273"/>
        </w:trPr>
        <w:tc>
          <w:tcPr>
            <w:tcW w:w="2249" w:type="dxa"/>
            <w:vAlign w:val="bottom"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Т. Варданян</w:t>
            </w:r>
          </w:p>
        </w:tc>
      </w:tr>
      <w:tr w:rsidR="007D19DC" w:rsidRPr="007D19DC" w:rsidTr="007D19DC">
        <w:trPr>
          <w:trHeight w:val="273"/>
        </w:trPr>
        <w:tc>
          <w:tcPr>
            <w:tcW w:w="2249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7D19DC" w:rsidRPr="007D19DC" w:rsidRDefault="007D19DC" w:rsidP="007D19D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D19D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</w:t>
            </w:r>
          </w:p>
        </w:tc>
      </w:tr>
    </w:tbl>
    <w:p w:rsidR="00787516" w:rsidRDefault="00787516"/>
    <w:sectPr w:rsidR="00787516" w:rsidSect="007D19DC">
      <w:pgSz w:w="12240" w:h="15840"/>
      <w:pgMar w:top="426" w:right="758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E9"/>
    <w:rsid w:val="00487A87"/>
    <w:rsid w:val="005D767E"/>
    <w:rsid w:val="00600FE4"/>
    <w:rsid w:val="006440E9"/>
    <w:rsid w:val="00774CB0"/>
    <w:rsid w:val="00787516"/>
    <w:rsid w:val="007D19DC"/>
    <w:rsid w:val="00801B59"/>
    <w:rsid w:val="00AE4E87"/>
    <w:rsid w:val="00B5564F"/>
    <w:rsid w:val="00C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F1B1"/>
  <w15:chartTrackingRefBased/>
  <w15:docId w15:val="{8E30B21F-C6E4-4CB5-8657-E0DBD2D2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2025-02-14T09:56:00Z</dcterms:created>
  <dcterms:modified xsi:type="dcterms:W3CDTF">2025-02-14T10:14:00Z</dcterms:modified>
</cp:coreProperties>
</file>