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A8C" w:rsidRDefault="00EE0A8C" w:rsidP="00EE0A8C">
      <w:pPr>
        <w:spacing w:line="360" w:lineRule="auto"/>
        <w:ind w:left="283"/>
        <w:jc w:val="center"/>
        <w:rPr>
          <w:rFonts w:ascii="Sylfaen" w:eastAsia="Calibri" w:hAnsi="Sylfaen"/>
          <w:b/>
        </w:rPr>
      </w:pPr>
      <w:r>
        <w:rPr>
          <w:rFonts w:ascii="Sylfaen" w:eastAsia="Calibri" w:hAnsi="Sylfaen"/>
          <w:b/>
        </w:rPr>
        <w:t>ANNOUNCEMENT</w:t>
      </w:r>
    </w:p>
    <w:p w:rsidR="00EE0A8C" w:rsidRDefault="00EE0A8C" w:rsidP="00EE0A8C">
      <w:pPr>
        <w:spacing w:line="360" w:lineRule="auto"/>
        <w:ind w:left="283"/>
        <w:jc w:val="center"/>
        <w:rPr>
          <w:rFonts w:ascii="Sylfaen" w:eastAsia="Calibri" w:hAnsi="Sylfaen"/>
          <w:b/>
        </w:rPr>
      </w:pPr>
      <w:r>
        <w:rPr>
          <w:rFonts w:ascii="Sylfaen" w:eastAsia="Calibri" w:hAnsi="Sylfaen"/>
          <w:b/>
        </w:rPr>
        <w:t xml:space="preserve">A PRICE QUOTATION ENQUIRY </w:t>
      </w:r>
    </w:p>
    <w:p w:rsidR="00EE0A8C" w:rsidRDefault="00EE0A8C" w:rsidP="00EE0A8C">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w:t>
      </w:r>
      <w:r w:rsidR="00C73981" w:rsidRPr="00C73981">
        <w:rPr>
          <w:rFonts w:ascii="Sylfaen" w:eastAsia="Calibri" w:hAnsi="Sylfaen"/>
          <w:b/>
        </w:rPr>
        <w:t>1</w:t>
      </w:r>
      <w:r w:rsidR="00BD12AA">
        <w:rPr>
          <w:rFonts w:ascii="Sylfaen" w:eastAsia="Calibri" w:hAnsi="Sylfaen"/>
          <w:b/>
        </w:rPr>
        <w:t>7</w:t>
      </w:r>
      <w:r>
        <w:rPr>
          <w:rFonts w:ascii="Sylfaen" w:eastAsia="Calibri" w:hAnsi="Sylfaen"/>
          <w:b/>
        </w:rPr>
        <w:t xml:space="preserve"> of the Tender Committee dated </w:t>
      </w:r>
      <w:r w:rsidR="00BD12AA">
        <w:rPr>
          <w:rFonts w:ascii="Sylfaen" w:eastAsia="Calibri" w:hAnsi="Sylfaen"/>
          <w:b/>
        </w:rPr>
        <w:t>August</w:t>
      </w:r>
      <w:r>
        <w:rPr>
          <w:rFonts w:ascii="Sylfaen" w:eastAsia="Calibri" w:hAnsi="Sylfaen"/>
          <w:b/>
        </w:rPr>
        <w:t xml:space="preserve"> </w:t>
      </w:r>
      <w:r w:rsidR="00BD12AA">
        <w:rPr>
          <w:rFonts w:ascii="Sylfaen" w:eastAsia="Calibri" w:hAnsi="Sylfaen"/>
          <w:b/>
        </w:rPr>
        <w:t>24</w:t>
      </w:r>
      <w:r>
        <w:rPr>
          <w:rFonts w:ascii="Sylfaen" w:eastAsia="Calibri" w:hAnsi="Sylfaen"/>
          <w:b/>
        </w:rPr>
        <w:t>, 201</w:t>
      </w:r>
      <w:r w:rsidR="00C73981" w:rsidRPr="00C73981">
        <w:rPr>
          <w:rFonts w:ascii="Sylfaen" w:eastAsia="Calibri" w:hAnsi="Sylfaen"/>
          <w:b/>
        </w:rPr>
        <w:t>8</w:t>
      </w:r>
      <w:r>
        <w:rPr>
          <w:rFonts w:ascii="Sylfaen" w:eastAsia="Calibri" w:hAnsi="Sylfaen"/>
          <w:b/>
        </w:rPr>
        <w:t xml:space="preserve">  and is being published according to Article 27 of the Law of the Republic of Armenia "On Procurements".</w:t>
      </w:r>
    </w:p>
    <w:p w:rsidR="00EE0A8C" w:rsidRPr="00C73981" w:rsidRDefault="00EE0A8C" w:rsidP="00EE0A8C">
      <w:pPr>
        <w:rPr>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Pr>
          <w:rFonts w:ascii="Sylfaen" w:eastAsia="Calibri" w:hAnsi="Sylfaen"/>
          <w:b/>
        </w:rPr>
        <w:t>Թ8ՊՈԼ-</w:t>
      </w:r>
      <w:r>
        <w:rPr>
          <w:rFonts w:ascii="Sylfaen" w:eastAsia="Calibri" w:hAnsi="Sylfaen"/>
          <w:b/>
          <w:lang w:val="ru-RU"/>
        </w:rPr>
        <w:t>ԳՀԱՊՁԲ</w:t>
      </w:r>
      <w:r>
        <w:rPr>
          <w:rFonts w:ascii="Sylfaen" w:eastAsia="Calibri" w:hAnsi="Sylfaen"/>
          <w:b/>
        </w:rPr>
        <w:t>-1</w:t>
      </w:r>
      <w:r w:rsidRPr="00EE0A8C">
        <w:rPr>
          <w:rFonts w:ascii="Sylfaen" w:eastAsia="Calibri" w:hAnsi="Sylfaen"/>
          <w:b/>
        </w:rPr>
        <w:t>8</w:t>
      </w:r>
      <w:r>
        <w:rPr>
          <w:rFonts w:ascii="Sylfaen" w:eastAsia="Calibri" w:hAnsi="Sylfaen"/>
          <w:b/>
        </w:rPr>
        <w:t>/</w:t>
      </w:r>
      <w:r w:rsidR="00C73981" w:rsidRPr="00C73981">
        <w:rPr>
          <w:rFonts w:ascii="Sylfaen" w:eastAsia="Calibri" w:hAnsi="Sylfaen"/>
          <w:b/>
        </w:rPr>
        <w:t>1</w:t>
      </w:r>
      <w:r w:rsidR="00BD12AA">
        <w:rPr>
          <w:rFonts w:ascii="Sylfaen" w:eastAsia="Calibri" w:hAnsi="Sylfaen"/>
          <w:b/>
        </w:rPr>
        <w:t>7</w:t>
      </w:r>
    </w:p>
    <w:p w:rsidR="00EE0A8C" w:rsidRDefault="00EE0A8C" w:rsidP="00EE0A8C">
      <w:pPr>
        <w:rPr>
          <w:lang w:eastAsia="ru-RU"/>
        </w:rPr>
      </w:pPr>
    </w:p>
    <w:p w:rsidR="00EE0A8C" w:rsidRDefault="00EE0A8C" w:rsidP="00EE0A8C">
      <w:pPr>
        <w:spacing w:line="360" w:lineRule="auto"/>
        <w:ind w:firstLine="720"/>
        <w:jc w:val="both"/>
        <w:rPr>
          <w:rFonts w:ascii="Sylfaen" w:eastAsia="Calibri" w:hAnsi="Sylfaen"/>
        </w:rPr>
      </w:pPr>
      <w:r>
        <w:rPr>
          <w:rFonts w:ascii="Sylfaen" w:eastAsia="Calibri" w:hAnsi="Sylfaen"/>
        </w:rPr>
        <w:t>The Client,</w:t>
      </w:r>
      <w:r>
        <w:rPr>
          <w:rFonts w:ascii="Sylfaen" w:hAnsi="Sylfaen" w:cs="Arial"/>
          <w:color w:val="545454"/>
          <w:shd w:val="clear" w:color="auto" w:fill="FFFFFF"/>
        </w:rPr>
        <w:t xml:space="preserve">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rPr>
        <w:t xml:space="preserve">, located at </w:t>
      </w:r>
      <w:r>
        <w:rPr>
          <w:rFonts w:ascii="Sylfaen" w:hAnsi="Sylfaen" w:cs="Arial"/>
          <w:shd w:val="clear" w:color="auto" w:fill="FFFFFF"/>
        </w:rPr>
        <w:t xml:space="preserve">N51a </w:t>
      </w:r>
      <w:proofErr w:type="spellStart"/>
      <w:r>
        <w:rPr>
          <w:rFonts w:ascii="Sylfaen" w:hAnsi="Sylfaen" w:cs="Arial"/>
          <w:shd w:val="clear" w:color="auto" w:fill="FFFFFF"/>
        </w:rPr>
        <w:t>Baghramyan</w:t>
      </w:r>
      <w:proofErr w:type="spellEnd"/>
      <w:r>
        <w:rPr>
          <w:rFonts w:ascii="Sylfaen" w:hAnsi="Sylfaen" w:cs="Arial"/>
          <w:shd w:val="clear" w:color="auto" w:fill="FFFFFF"/>
        </w:rPr>
        <w:t xml:space="preserve"> Avenue</w:t>
      </w:r>
      <w:r>
        <w:rPr>
          <w:rFonts w:ascii="Sylfaen" w:eastAsia="Calibri" w:hAnsi="Sylfaen"/>
        </w:rPr>
        <w:t>, Yerevan, RA, is announcing a price quotation enquiry procedure, which is being realized by one stage.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medication (hereinafter the </w:t>
      </w:r>
      <w:proofErr w:type="spellStart"/>
      <w:r>
        <w:rPr>
          <w:rFonts w:ascii="Sylfaen" w:eastAsia="Calibri" w:hAnsi="Sylfaen"/>
        </w:rPr>
        <w:t>Conract</w:t>
      </w:r>
      <w:proofErr w:type="spellEnd"/>
      <w:r>
        <w:rPr>
          <w:rFonts w:ascii="Sylfaen" w:eastAsia="Calibri" w:hAnsi="Sylfaen"/>
        </w:rPr>
        <w:t>).</w:t>
      </w:r>
    </w:p>
    <w:p w:rsidR="00EE0A8C" w:rsidRDefault="00EE0A8C" w:rsidP="00EE0A8C">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EE0A8C" w:rsidRDefault="00EE0A8C" w:rsidP="00EE0A8C">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In order to receive the invitation of this procedure it is required to apply to the Client till 11:00, </w:t>
      </w:r>
      <w:r w:rsidR="00BD12AA">
        <w:rPr>
          <w:rFonts w:ascii="Sylfaen" w:eastAsia="Calibri" w:hAnsi="Sylfaen"/>
        </w:rPr>
        <w:t>August</w:t>
      </w:r>
      <w:r>
        <w:rPr>
          <w:rFonts w:ascii="Sylfaen" w:eastAsia="Calibri" w:hAnsi="Sylfaen"/>
        </w:rPr>
        <w:t xml:space="preserve"> </w:t>
      </w:r>
      <w:r w:rsidR="00BD12AA">
        <w:rPr>
          <w:rFonts w:ascii="Sylfaen" w:eastAsia="Calibri" w:hAnsi="Sylfaen"/>
        </w:rPr>
        <w:t>31</w:t>
      </w:r>
      <w:r>
        <w:rPr>
          <w:rFonts w:ascii="Sylfaen" w:eastAsia="Calibri" w:hAnsi="Sylfaen"/>
        </w:rPr>
        <w:t>, 201</w:t>
      </w:r>
      <w:r w:rsidR="00C73981" w:rsidRPr="00C73981">
        <w:rPr>
          <w:rFonts w:ascii="Sylfaen" w:eastAsia="Calibri" w:hAnsi="Sylfaen"/>
        </w:rPr>
        <w:t>8</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EE0A8C" w:rsidRDefault="00EE0A8C" w:rsidP="00EE0A8C">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EE0A8C" w:rsidRDefault="00EE0A8C" w:rsidP="00EE0A8C">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EE0A8C" w:rsidRDefault="00EE0A8C" w:rsidP="00EE0A8C">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till 11:00, </w:t>
      </w:r>
      <w:r w:rsidR="00BD12AA">
        <w:rPr>
          <w:rFonts w:ascii="Sylfaen" w:eastAsia="Calibri" w:hAnsi="Sylfaen"/>
        </w:rPr>
        <w:t>August</w:t>
      </w:r>
      <w:r w:rsidRPr="00EE0A8C">
        <w:rPr>
          <w:rFonts w:ascii="Sylfaen" w:eastAsia="Calibri" w:hAnsi="Sylfaen"/>
        </w:rPr>
        <w:t xml:space="preserve"> </w:t>
      </w:r>
      <w:r w:rsidR="00BD12AA">
        <w:rPr>
          <w:rFonts w:ascii="Sylfaen" w:eastAsia="Calibri" w:hAnsi="Sylfaen"/>
        </w:rPr>
        <w:t>31</w:t>
      </w:r>
      <w:r>
        <w:rPr>
          <w:rFonts w:ascii="Sylfaen" w:eastAsia="Calibri" w:hAnsi="Sylfaen"/>
        </w:rPr>
        <w:t>, 201</w:t>
      </w:r>
      <w:r w:rsidR="00C73981" w:rsidRPr="00C73981">
        <w:rPr>
          <w:rFonts w:ascii="Sylfaen" w:eastAsia="Calibri" w:hAnsi="Sylfaen"/>
        </w:rPr>
        <w:t>8</w:t>
      </w:r>
      <w:r>
        <w:rPr>
          <w:rFonts w:ascii="Sylfaen" w:eastAsia="Calibri" w:hAnsi="Sylfaen"/>
        </w:rPr>
        <w:t xml:space="preserve">. The bids besides in Armenian may be presented also in the Russian or English languages. </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00BD12AA">
        <w:rPr>
          <w:rFonts w:ascii="Sylfaen" w:eastAsia="Calibri" w:hAnsi="Sylfaen"/>
        </w:rPr>
        <w:t>31</w:t>
      </w:r>
      <w:r w:rsidRPr="00EE0A8C">
        <w:rPr>
          <w:rFonts w:ascii="Sylfaen" w:eastAsia="Calibri" w:hAnsi="Sylfaen"/>
        </w:rPr>
        <w:t xml:space="preserve"> </w:t>
      </w:r>
      <w:r w:rsidR="00BD12AA">
        <w:rPr>
          <w:rFonts w:ascii="Sylfaen" w:eastAsia="Calibri" w:hAnsi="Sylfaen"/>
        </w:rPr>
        <w:t>August</w:t>
      </w:r>
      <w:r>
        <w:rPr>
          <w:rFonts w:ascii="Sylfaen" w:eastAsia="Calibri" w:hAnsi="Sylfaen"/>
        </w:rPr>
        <w:t>, 201</w:t>
      </w:r>
      <w:r w:rsidR="00C73981" w:rsidRPr="007E09C5">
        <w:rPr>
          <w:rFonts w:ascii="Sylfaen" w:eastAsia="Calibri" w:hAnsi="Sylfaen"/>
        </w:rPr>
        <w:t>8</w:t>
      </w:r>
      <w:r>
        <w:rPr>
          <w:rFonts w:ascii="Sylfaen" w:eastAsia="Calibri" w:hAnsi="Sylfaen"/>
        </w:rPr>
        <w:t xml:space="preserve"> at 11:00.  </w:t>
      </w:r>
    </w:p>
    <w:p w:rsidR="00EE0A8C" w:rsidRDefault="00EE0A8C" w:rsidP="00EE0A8C">
      <w:pPr>
        <w:spacing w:line="360" w:lineRule="auto"/>
        <w:ind w:firstLine="720"/>
        <w:jc w:val="both"/>
        <w:rPr>
          <w:rFonts w:ascii="Sylfaen" w:eastAsia="Calibri" w:hAnsi="Sylfaen"/>
        </w:rPr>
      </w:pPr>
      <w:r>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complaints regarding the open procedure are to be submitted to </w:t>
      </w:r>
      <w:r>
        <w:rPr>
          <w:rStyle w:val="Emphasis"/>
          <w:rFonts w:ascii="Sylfaen" w:hAnsi="Sylfaen" w:cs="Arial"/>
          <w:bCs/>
          <w:i w:val="0"/>
          <w:iCs w:val="0"/>
          <w:shd w:val="clear" w:color="auto" w:fill="FFFFFF"/>
        </w:rPr>
        <w:t>Procurement Appeals Board</w:t>
      </w:r>
      <w:r>
        <w:rPr>
          <w:rFonts w:ascii="Sylfaen" w:hAnsi="Sylfaen" w:cs="Arial"/>
          <w:shd w:val="clear" w:color="auto" w:fill="FFFFFF"/>
        </w:rPr>
        <w:t>,</w:t>
      </w:r>
      <w:r>
        <w:rPr>
          <w:rFonts w:ascii="Sylfaen" w:eastAsia="Calibri" w:hAnsi="Sylfaen"/>
        </w:rPr>
        <w:t xml:space="preserve"> at the following address: </w:t>
      </w:r>
      <w:proofErr w:type="spellStart"/>
      <w:r>
        <w:rPr>
          <w:rFonts w:ascii="Sylfaen" w:eastAsia="Calibri" w:hAnsi="Sylfaen"/>
        </w:rPr>
        <w:t>Melik-Adamyan</w:t>
      </w:r>
      <w:proofErr w:type="spellEnd"/>
      <w:r>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eastAsia="Calibri" w:hAnsi="Sylfaen"/>
        </w:rPr>
        <w:t>Minnistery</w:t>
      </w:r>
      <w:proofErr w:type="spellEnd"/>
      <w:r>
        <w:rPr>
          <w:rFonts w:ascii="Sylfaen" w:eastAsia="Calibri" w:hAnsi="Sylfaen"/>
        </w:rPr>
        <w:t xml:space="preserve"> of Finance, RA: “900008000482”.</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G. </w:t>
      </w:r>
      <w:proofErr w:type="spellStart"/>
      <w:r>
        <w:rPr>
          <w:rFonts w:ascii="Sylfaen" w:eastAsia="Calibri" w:hAnsi="Sylfaen"/>
        </w:rPr>
        <w:t>Avagyan</w:t>
      </w:r>
      <w:proofErr w:type="spellEnd"/>
      <w:r>
        <w:rPr>
          <w:rFonts w:ascii="Sylfaen" w:eastAsia="Calibri" w:hAnsi="Sylfaen"/>
        </w:rPr>
        <w:t xml:space="preserve">. </w:t>
      </w:r>
    </w:p>
    <w:p w:rsidR="00EE0A8C" w:rsidRPr="00EE0A8C" w:rsidRDefault="00EE0A8C" w:rsidP="00EE0A8C">
      <w:pPr>
        <w:spacing w:line="360" w:lineRule="auto"/>
        <w:ind w:firstLine="720"/>
        <w:jc w:val="both"/>
        <w:rPr>
          <w:rFonts w:ascii="Sylfaen" w:eastAsia="Calibri" w:hAnsi="Sylfaen"/>
          <w:b/>
        </w:rPr>
      </w:pPr>
      <w:r>
        <w:rPr>
          <w:rFonts w:ascii="Sylfaen" w:eastAsia="Calibri" w:hAnsi="Sylfaen"/>
          <w:b/>
        </w:rPr>
        <w:t>Tel: +37410</w:t>
      </w:r>
      <w:r w:rsidRPr="00EE0A8C">
        <w:rPr>
          <w:rFonts w:ascii="Sylfaen" w:eastAsia="Calibri" w:hAnsi="Sylfaen"/>
          <w:b/>
        </w:rPr>
        <w:t>270930</w:t>
      </w:r>
    </w:p>
    <w:p w:rsidR="00EE0A8C" w:rsidRDefault="00EE0A8C" w:rsidP="00EE0A8C">
      <w:pPr>
        <w:spacing w:line="360" w:lineRule="auto"/>
        <w:ind w:firstLine="720"/>
        <w:jc w:val="both"/>
        <w:rPr>
          <w:rFonts w:ascii="Sylfaen" w:eastAsia="Calibri" w:hAnsi="Sylfaen"/>
          <w:b/>
        </w:rPr>
      </w:pPr>
      <w:r>
        <w:rPr>
          <w:rFonts w:ascii="Sylfaen" w:eastAsia="Calibri" w:hAnsi="Sylfaen"/>
          <w:b/>
        </w:rPr>
        <w:t>Email: pol.8@mail.</w:t>
      </w:r>
      <w:r w:rsidRPr="00EE0A8C">
        <w:rPr>
          <w:rFonts w:ascii="Sylfaen" w:eastAsia="Calibri" w:hAnsi="Sylfaen"/>
          <w:b/>
        </w:rPr>
        <w:t>ru</w:t>
      </w:r>
      <w:r>
        <w:rPr>
          <w:rFonts w:ascii="Sylfaen" w:eastAsia="Calibri" w:hAnsi="Sylfaen"/>
          <w:b/>
        </w:rPr>
        <w:t xml:space="preserve"> </w:t>
      </w:r>
    </w:p>
    <w:p w:rsidR="00EE0A8C" w:rsidRDefault="00EE0A8C" w:rsidP="00EE0A8C">
      <w:pPr>
        <w:spacing w:line="360" w:lineRule="auto"/>
        <w:ind w:firstLine="720"/>
        <w:jc w:val="both"/>
        <w:rPr>
          <w:rFonts w:ascii="GHEA Grapalat" w:hAnsi="GHEA Grapalat" w:cs="Sylfaen"/>
          <w:i/>
        </w:rPr>
      </w:pPr>
      <w:r>
        <w:rPr>
          <w:rFonts w:ascii="Sylfaen" w:eastAsia="Calibri" w:hAnsi="Sylfaen"/>
          <w:b/>
        </w:rPr>
        <w:t>Client: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b/>
        </w:rPr>
        <w:t xml:space="preserve"> </w:t>
      </w:r>
    </w:p>
    <w:p w:rsidR="00EE0A8C" w:rsidRDefault="00EE0A8C" w:rsidP="00EE0A8C">
      <w:pPr>
        <w:pStyle w:val="BodyText"/>
        <w:spacing w:line="360" w:lineRule="auto"/>
        <w:ind w:right="-7"/>
        <w:jc w:val="both"/>
        <w:rPr>
          <w:rFonts w:ascii="GHEA Grapalat" w:hAnsi="GHEA Grapalat" w:cs="Sylfaen"/>
          <w:i/>
          <w:lang w:val="af-ZA"/>
        </w:rPr>
      </w:pPr>
    </w:p>
    <w:p w:rsidR="00EE0A8C" w:rsidRDefault="00EE0A8C" w:rsidP="00EE0A8C">
      <w:pPr>
        <w:pStyle w:val="BodyText"/>
        <w:spacing w:after="0"/>
        <w:ind w:firstLine="567"/>
        <w:jc w:val="right"/>
        <w:rPr>
          <w:rFonts w:ascii="GHEA Grapalat" w:hAnsi="GHEA Grapalat" w:cs="Sylfaen"/>
          <w:i/>
          <w:sz w:val="20"/>
          <w:szCs w:val="20"/>
          <w:lang w:val="af-ZA"/>
        </w:rPr>
      </w:pPr>
    </w:p>
    <w:p w:rsidR="00EE0A8C" w:rsidRDefault="00EE0A8C" w:rsidP="00EE0A8C">
      <w:pPr>
        <w:pStyle w:val="BodyText"/>
        <w:spacing w:after="0"/>
        <w:ind w:firstLine="567"/>
        <w:jc w:val="right"/>
        <w:rPr>
          <w:rFonts w:ascii="GHEA Grapalat" w:hAnsi="GHEA Grapalat" w:cs="Sylfaen"/>
          <w:i/>
          <w:sz w:val="20"/>
          <w:szCs w:val="20"/>
        </w:rPr>
      </w:pPr>
    </w:p>
    <w:p w:rsidR="00EE0A8C" w:rsidRDefault="00EE0A8C" w:rsidP="00EE0A8C">
      <w:pPr>
        <w:pStyle w:val="BodyText"/>
        <w:spacing w:after="0"/>
        <w:ind w:firstLine="567"/>
        <w:jc w:val="right"/>
        <w:rPr>
          <w:rFonts w:ascii="GHEA Grapalat" w:hAnsi="GHEA Grapalat" w:cs="Sylfaen"/>
          <w:i/>
          <w:sz w:val="20"/>
          <w:szCs w:val="20"/>
        </w:rPr>
      </w:pPr>
    </w:p>
    <w:p w:rsidR="00EE0A8C" w:rsidRDefault="00EE0A8C" w:rsidP="00EE0A8C">
      <w:pPr>
        <w:pStyle w:val="BodyText"/>
        <w:spacing w:after="0"/>
        <w:ind w:firstLine="567"/>
        <w:jc w:val="right"/>
        <w:rPr>
          <w:rFonts w:ascii="GHEA Grapalat" w:hAnsi="GHEA Grapalat" w:cs="Sylfaen"/>
          <w:i/>
          <w:sz w:val="20"/>
          <w:szCs w:val="20"/>
        </w:rPr>
      </w:pPr>
    </w:p>
    <w:p w:rsidR="00EE0A8C" w:rsidRDefault="00EE0A8C" w:rsidP="00EE0A8C">
      <w:pPr>
        <w:pStyle w:val="BodyText"/>
        <w:spacing w:after="0"/>
        <w:ind w:firstLine="567"/>
        <w:jc w:val="right"/>
        <w:rPr>
          <w:rFonts w:ascii="GHEA Grapalat" w:hAnsi="GHEA Grapalat" w:cs="Sylfaen"/>
          <w:i/>
          <w:sz w:val="20"/>
          <w:szCs w:val="20"/>
        </w:rPr>
      </w:pPr>
    </w:p>
    <w:p w:rsidR="00EE0A8C" w:rsidRDefault="00EE0A8C" w:rsidP="00EE0A8C">
      <w:pPr>
        <w:pStyle w:val="BodyText"/>
        <w:spacing w:after="0"/>
        <w:ind w:firstLine="567"/>
        <w:jc w:val="right"/>
        <w:rPr>
          <w:rFonts w:ascii="GHEA Grapalat" w:hAnsi="GHEA Grapalat" w:cs="Sylfaen"/>
          <w:i/>
          <w:sz w:val="20"/>
          <w:szCs w:val="20"/>
        </w:rPr>
      </w:pPr>
    </w:p>
    <w:p w:rsidR="00D321E0" w:rsidRPr="00EE0A8C" w:rsidRDefault="00D321E0" w:rsidP="00EE0A8C"/>
    <w:sectPr w:rsidR="00D321E0" w:rsidRPr="00EE0A8C"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0B6EFF"/>
    <w:rsid w:val="000C6B1B"/>
    <w:rsid w:val="00251E31"/>
    <w:rsid w:val="002F75BC"/>
    <w:rsid w:val="00392E9D"/>
    <w:rsid w:val="00702D97"/>
    <w:rsid w:val="007E09C5"/>
    <w:rsid w:val="007E1712"/>
    <w:rsid w:val="007E5281"/>
    <w:rsid w:val="008B2B76"/>
    <w:rsid w:val="00921DA3"/>
    <w:rsid w:val="00AA4EDE"/>
    <w:rsid w:val="00BD12AA"/>
    <w:rsid w:val="00C73981"/>
    <w:rsid w:val="00D321E0"/>
    <w:rsid w:val="00EE0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 w:type="paragraph" w:styleId="BodyText">
    <w:name w:val="Body Text"/>
    <w:basedOn w:val="Normal"/>
    <w:link w:val="BodyTextChar"/>
    <w:semiHidden/>
    <w:unhideWhenUsed/>
    <w:rsid w:val="00EE0A8C"/>
    <w:pPr>
      <w:spacing w:after="120"/>
    </w:pPr>
  </w:style>
  <w:style w:type="character" w:customStyle="1" w:styleId="BodyTextChar">
    <w:name w:val="Body Text Char"/>
    <w:basedOn w:val="DefaultParagraphFont"/>
    <w:link w:val="BodyText"/>
    <w:semiHidden/>
    <w:rsid w:val="00EE0A8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71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486</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10</cp:revision>
  <dcterms:created xsi:type="dcterms:W3CDTF">2017-11-27T06:26:00Z</dcterms:created>
  <dcterms:modified xsi:type="dcterms:W3CDTF">2018-08-24T11:22:00Z</dcterms:modified>
</cp:coreProperties>
</file>