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C61D67">
        <w:rPr>
          <w:rFonts w:ascii="GHEA Grapalat" w:hAnsi="GHEA Grapalat" w:cs="Sylfaen"/>
          <w:sz w:val="24"/>
          <w:szCs w:val="24"/>
          <w:lang w:val="en-US"/>
        </w:rPr>
        <w:t>9</w:t>
      </w:r>
      <w:r w:rsidR="00B5236C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B5236C" w:rsidRPr="00B5236C">
        <w:rPr>
          <w:rFonts w:ascii="GHEA Grapalat" w:hAnsi="GHEA Grapalat" w:cs="Sylfaen"/>
          <w:sz w:val="24"/>
          <w:szCs w:val="24"/>
          <w:lang w:val="en-US"/>
        </w:rPr>
        <w:t>«ՆԱԿՕՅԼ»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5236C" w:rsidRPr="00B5236C" w:rsidRDefault="005E177B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5236C" w:rsidRPr="00B5236C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B5236C" w:rsidRPr="00B5236C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B5236C" w:rsidRPr="00B5236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236C" w:rsidRPr="00B5236C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5236C" w:rsidRPr="00B5236C">
        <w:rPr>
          <w:rFonts w:ascii="GHEA Grapalat" w:hAnsi="GHEA Grapalat" w:cs="Sylfaen"/>
          <w:sz w:val="24"/>
          <w:szCs w:val="24"/>
          <w:lang w:val="en-US"/>
        </w:rPr>
        <w:t>ՀՀ ՊՆ ՆՏԱԴ-ԳՀԱՊՁԲ-20-7/23</w:t>
      </w:r>
      <w:bookmarkStart w:id="0" w:name="_GoBack"/>
      <w:bookmarkEnd w:id="0"/>
      <w:r w:rsidR="000B2430" w:rsidRPr="000B24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B5236C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735</cp:revision>
  <cp:lastPrinted>2020-05-11T11:34:00Z</cp:lastPrinted>
  <dcterms:created xsi:type="dcterms:W3CDTF">2016-04-19T09:12:00Z</dcterms:created>
  <dcterms:modified xsi:type="dcterms:W3CDTF">2020-05-11T11:35:00Z</dcterms:modified>
</cp:coreProperties>
</file>