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38" w:rsidRPr="004322E9" w:rsidRDefault="001F4038" w:rsidP="001F403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4322E9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:rsidR="001F4038" w:rsidRPr="004322E9" w:rsidRDefault="001F4038" w:rsidP="001F4038">
      <w:pPr>
        <w:spacing w:line="276" w:lineRule="auto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4322E9">
        <w:rPr>
          <w:rFonts w:ascii="Sylfaen" w:hAnsi="Sylfaen" w:cs="Sylfaen"/>
          <w:b/>
          <w:sz w:val="16"/>
          <w:szCs w:val="16"/>
          <w:lang w:val="af-ZA"/>
        </w:rPr>
        <w:t>կնքված պայմանագրի մասին</w:t>
      </w:r>
    </w:p>
    <w:p w:rsidR="00A75F5F" w:rsidRPr="004322E9" w:rsidRDefault="00F13C47" w:rsidP="00A75F5F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4322E9">
        <w:rPr>
          <w:rFonts w:ascii="Sylfaen" w:hAnsi="Sylfaen" w:cs="GHEA Mariam"/>
          <w:sz w:val="16"/>
          <w:szCs w:val="16"/>
          <w:lang w:val="af-ZA"/>
        </w:rPr>
        <w:t>&lt;&lt;</w:t>
      </w:r>
      <w:r w:rsidRPr="004322E9">
        <w:rPr>
          <w:rFonts w:ascii="Sylfaen" w:hAnsi="Sylfaen"/>
          <w:sz w:val="16"/>
          <w:szCs w:val="16"/>
        </w:rPr>
        <w:t>Քաղաքային</w:t>
      </w:r>
      <w:r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Pr="004322E9">
        <w:rPr>
          <w:rFonts w:ascii="Sylfaen" w:hAnsi="Sylfaen"/>
          <w:sz w:val="16"/>
          <w:szCs w:val="16"/>
        </w:rPr>
        <w:t>էնդոկրին</w:t>
      </w:r>
      <w:r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Pr="004322E9">
        <w:rPr>
          <w:rFonts w:ascii="Sylfaen" w:hAnsi="Sylfaen"/>
          <w:sz w:val="16"/>
          <w:szCs w:val="16"/>
        </w:rPr>
        <w:t>դիսպանսեր</w:t>
      </w:r>
      <w:r w:rsidRPr="004322E9">
        <w:rPr>
          <w:rFonts w:ascii="Sylfaen" w:hAnsi="Sylfaen" w:cs="GHEA Mariam"/>
          <w:sz w:val="16"/>
          <w:szCs w:val="16"/>
          <w:lang w:val="af-ZA"/>
        </w:rPr>
        <w:t xml:space="preserve">&gt;&gt; </w:t>
      </w:r>
      <w:r w:rsidRPr="004322E9">
        <w:rPr>
          <w:rFonts w:ascii="Sylfaen" w:hAnsi="Sylfaen" w:cs="GHEA Mariam"/>
          <w:sz w:val="16"/>
          <w:szCs w:val="16"/>
        </w:rPr>
        <w:t>ՓԲԸ</w:t>
      </w:r>
      <w:r w:rsidR="00BA3107" w:rsidRPr="004322E9">
        <w:rPr>
          <w:rFonts w:ascii="Sylfaen" w:hAnsi="Sylfaen"/>
          <w:sz w:val="16"/>
          <w:szCs w:val="16"/>
          <w:lang w:val="af-ZA"/>
        </w:rPr>
        <w:t>-ն</w:t>
      </w:r>
      <w:r w:rsidR="00F97BAF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322E9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4322E9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322E9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322E9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1F4038" w:rsidRPr="004322E9">
        <w:rPr>
          <w:rFonts w:ascii="Sylfaen" w:hAnsi="Sylfaen"/>
          <w:sz w:val="16"/>
          <w:szCs w:val="16"/>
          <w:lang w:val="af-ZA"/>
        </w:rPr>
        <w:t xml:space="preserve">իր կարիքների համար </w:t>
      </w:r>
      <w:r w:rsidR="00E57AB4" w:rsidRPr="004322E9">
        <w:rPr>
          <w:rFonts w:ascii="Sylfaen" w:hAnsi="Sylfaen" w:cs="Sylfaen"/>
          <w:sz w:val="16"/>
          <w:szCs w:val="16"/>
          <w:lang w:val="ru-RU"/>
        </w:rPr>
        <w:t>քիմիական</w:t>
      </w:r>
      <w:r w:rsidR="00E57AB4" w:rsidRPr="004322E9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E57AB4" w:rsidRPr="004322E9">
        <w:rPr>
          <w:rFonts w:ascii="Sylfaen" w:hAnsi="Sylfaen" w:cs="Sylfaen"/>
          <w:sz w:val="16"/>
          <w:szCs w:val="16"/>
          <w:lang w:val="ru-RU"/>
        </w:rPr>
        <w:t>նյութերի</w:t>
      </w:r>
      <w:r w:rsidR="008A2CB4" w:rsidRPr="004322E9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F4038" w:rsidRPr="004322E9">
        <w:rPr>
          <w:rFonts w:ascii="Sylfaen" w:hAnsi="Sylfaen"/>
          <w:sz w:val="16"/>
          <w:szCs w:val="16"/>
          <w:lang w:val="af-ZA"/>
        </w:rPr>
        <w:t xml:space="preserve">ձեռքբերման </w:t>
      </w:r>
      <w:r w:rsidR="001F4038" w:rsidRPr="004322E9">
        <w:rPr>
          <w:rFonts w:ascii="Sylfaen" w:hAnsi="Sylfaen" w:cs="Sylfaen"/>
          <w:sz w:val="16"/>
          <w:szCs w:val="16"/>
          <w:lang w:val="hy-AM"/>
        </w:rPr>
        <w:t>նպատակով</w:t>
      </w:r>
      <w:r w:rsidR="001F4038" w:rsidRPr="004322E9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2F79B1" w:rsidRPr="002F79B1">
        <w:rPr>
          <w:rFonts w:ascii="Sylfaen" w:hAnsi="Sylfaen" w:cs="Sylfaen"/>
          <w:sz w:val="16"/>
          <w:szCs w:val="16"/>
          <w:lang w:val="af-ZA"/>
        </w:rPr>
        <w:t>ԵՔԷԴ</w:t>
      </w:r>
      <w:r w:rsidR="002F79B1" w:rsidRPr="002F79B1">
        <w:rPr>
          <w:rFonts w:ascii="Sylfaen" w:hAnsi="Sylfaen" w:cs="Times Armenian"/>
          <w:sz w:val="16"/>
          <w:szCs w:val="16"/>
          <w:lang w:val="af-ZA"/>
        </w:rPr>
        <w:t>-</w:t>
      </w:r>
      <w:r w:rsidR="002F79B1" w:rsidRPr="002F79B1">
        <w:rPr>
          <w:rFonts w:ascii="Sylfaen" w:hAnsi="Sylfaen" w:cs="Sylfaen"/>
          <w:sz w:val="16"/>
          <w:szCs w:val="16"/>
        </w:rPr>
        <w:t>ԳՀԱՊՁԲ</w:t>
      </w:r>
      <w:r w:rsidR="002F79B1" w:rsidRPr="002F79B1">
        <w:rPr>
          <w:rFonts w:ascii="Sylfaen" w:hAnsi="Sylfaen" w:cs="Sylfaen"/>
          <w:sz w:val="16"/>
          <w:szCs w:val="16"/>
          <w:lang w:val="af-ZA"/>
        </w:rPr>
        <w:t>-ՔԻՄ-2018-</w:t>
      </w:r>
      <w:r w:rsidR="003A2F53">
        <w:rPr>
          <w:rFonts w:ascii="Sylfaen" w:hAnsi="Sylfaen" w:cs="Sylfaen"/>
          <w:sz w:val="16"/>
          <w:szCs w:val="16"/>
          <w:lang w:val="af-ZA"/>
        </w:rPr>
        <w:t xml:space="preserve">5 </w:t>
      </w:r>
      <w:r w:rsidR="00FA5FB0" w:rsidRPr="004322E9">
        <w:rPr>
          <w:rStyle w:val="Emphasis"/>
          <w:rFonts w:ascii="Sylfaen" w:hAnsi="Sylfaen"/>
          <w:sz w:val="16"/>
          <w:szCs w:val="16"/>
          <w:lang w:val="hy-AM"/>
        </w:rPr>
        <w:t xml:space="preserve">ծածկագրով </w:t>
      </w:r>
      <w:r w:rsidR="001F4038" w:rsidRPr="004322E9">
        <w:rPr>
          <w:rFonts w:ascii="Sylfaen" w:hAnsi="Sylfaen"/>
          <w:sz w:val="16"/>
          <w:szCs w:val="16"/>
          <w:lang w:val="af-ZA"/>
        </w:rPr>
        <w:t>գնման ընթացակարգի</w:t>
      </w:r>
      <w:r w:rsidR="00095B7E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9F71E7" w:rsidRPr="004322E9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095B7E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A75F5F" w:rsidRPr="004322E9">
        <w:rPr>
          <w:rFonts w:ascii="GHEA Grapalat" w:hAnsi="GHEA Grapalat" w:cs="Sylfaen"/>
          <w:sz w:val="16"/>
          <w:szCs w:val="16"/>
          <w:lang w:val="af-ZA"/>
        </w:rPr>
        <w:t xml:space="preserve">2018 </w:t>
      </w:r>
      <w:r w:rsidR="006F4BD2" w:rsidRPr="004322E9">
        <w:rPr>
          <w:rFonts w:ascii="Sylfaen" w:hAnsi="Sylfaen" w:cs="Sylfaen"/>
          <w:sz w:val="16"/>
          <w:szCs w:val="16"/>
          <w:lang w:val="af-ZA"/>
        </w:rPr>
        <w:t xml:space="preserve">թվականի </w:t>
      </w:r>
      <w:r w:rsidR="003A2F53">
        <w:rPr>
          <w:rFonts w:ascii="Sylfaen" w:hAnsi="Sylfaen" w:cs="Sylfaen"/>
          <w:sz w:val="16"/>
          <w:szCs w:val="16"/>
        </w:rPr>
        <w:t>նոյեմբերի</w:t>
      </w:r>
      <w:r w:rsidR="00922381">
        <w:rPr>
          <w:rFonts w:ascii="Sylfaen" w:hAnsi="Sylfaen" w:cs="Sylfaen"/>
          <w:sz w:val="16"/>
          <w:szCs w:val="16"/>
          <w:lang w:val="af-ZA"/>
        </w:rPr>
        <w:t>ն</w:t>
      </w:r>
      <w:r w:rsidR="005468B5" w:rsidRPr="004322E9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75F5F" w:rsidRPr="004322E9">
        <w:rPr>
          <w:rFonts w:ascii="Sylfaen" w:hAnsi="Sylfaen" w:cs="Sylfaen"/>
          <w:sz w:val="16"/>
          <w:szCs w:val="16"/>
          <w:lang w:val="af-ZA"/>
        </w:rPr>
        <w:t>կնքված</w:t>
      </w:r>
      <w:r w:rsidR="00A75F5F" w:rsidRPr="004322E9">
        <w:rPr>
          <w:rFonts w:ascii="Arial" w:hAnsi="Arial" w:cs="Arial"/>
          <w:sz w:val="16"/>
          <w:szCs w:val="16"/>
          <w:lang w:val="af-ZA"/>
        </w:rPr>
        <w:t xml:space="preserve"> </w:t>
      </w:r>
      <w:r w:rsidR="006F4BD2" w:rsidRPr="004322E9">
        <w:rPr>
          <w:rFonts w:ascii="Sylfaen" w:hAnsi="Sylfaen" w:cs="Arial"/>
          <w:sz w:val="16"/>
          <w:szCs w:val="16"/>
          <w:lang w:val="af-ZA"/>
        </w:rPr>
        <w:t>պայմանագր</w:t>
      </w:r>
      <w:r w:rsidR="002F79B1">
        <w:rPr>
          <w:rFonts w:ascii="Sylfaen" w:hAnsi="Sylfaen" w:cs="Arial"/>
          <w:sz w:val="16"/>
          <w:szCs w:val="16"/>
          <w:lang w:val="af-ZA"/>
        </w:rPr>
        <w:t>եր</w:t>
      </w:r>
      <w:r w:rsidR="006F4BD2" w:rsidRPr="004322E9">
        <w:rPr>
          <w:rFonts w:ascii="Sylfaen" w:hAnsi="Sylfaen" w:cs="Arial"/>
          <w:sz w:val="16"/>
          <w:szCs w:val="16"/>
          <w:lang w:val="af-ZA"/>
        </w:rPr>
        <w:t>ի</w:t>
      </w:r>
      <w:r w:rsidR="00A75F5F" w:rsidRPr="004322E9">
        <w:rPr>
          <w:rFonts w:ascii="Arial" w:hAnsi="Arial" w:cs="Arial"/>
          <w:sz w:val="16"/>
          <w:szCs w:val="16"/>
          <w:lang w:val="af-ZA"/>
        </w:rPr>
        <w:t xml:space="preserve"> </w:t>
      </w:r>
      <w:r w:rsidR="00A75F5F" w:rsidRPr="004322E9">
        <w:rPr>
          <w:rFonts w:ascii="Sylfaen" w:hAnsi="Sylfaen" w:cs="Sylfaen"/>
          <w:sz w:val="16"/>
          <w:szCs w:val="16"/>
          <w:lang w:val="af-ZA"/>
        </w:rPr>
        <w:t>մասին</w:t>
      </w:r>
      <w:r w:rsidR="00A75F5F" w:rsidRPr="004322E9">
        <w:rPr>
          <w:rFonts w:ascii="Arial" w:hAnsi="Arial" w:cs="Arial"/>
          <w:sz w:val="16"/>
          <w:szCs w:val="16"/>
          <w:lang w:val="af-ZA"/>
        </w:rPr>
        <w:t xml:space="preserve"> </w:t>
      </w:r>
      <w:r w:rsidR="00A75F5F" w:rsidRPr="004322E9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="00A75F5F" w:rsidRPr="004322E9">
        <w:rPr>
          <w:rFonts w:ascii="GHEA Grapalat" w:hAnsi="GHEA Grapalat" w:cs="Sylfaen"/>
          <w:sz w:val="16"/>
          <w:szCs w:val="16"/>
          <w:lang w:val="af-ZA"/>
        </w:rPr>
        <w:t>`</w:t>
      </w:r>
    </w:p>
    <w:p w:rsidR="00F97BAF" w:rsidRPr="004322E9" w:rsidRDefault="00F97BAF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1266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86"/>
        <w:gridCol w:w="94"/>
        <w:gridCol w:w="448"/>
        <w:gridCol w:w="29"/>
        <w:gridCol w:w="772"/>
        <w:gridCol w:w="20"/>
        <w:gridCol w:w="172"/>
        <w:gridCol w:w="143"/>
        <w:gridCol w:w="868"/>
        <w:gridCol w:w="188"/>
        <w:gridCol w:w="723"/>
        <w:gridCol w:w="127"/>
        <w:gridCol w:w="49"/>
        <w:gridCol w:w="412"/>
        <w:gridCol w:w="169"/>
        <w:gridCol w:w="31"/>
        <w:gridCol w:w="36"/>
        <w:gridCol w:w="13"/>
        <w:gridCol w:w="34"/>
        <w:gridCol w:w="694"/>
        <w:gridCol w:w="205"/>
        <w:gridCol w:w="178"/>
        <w:gridCol w:w="23"/>
        <w:gridCol w:w="338"/>
        <w:gridCol w:w="106"/>
        <w:gridCol w:w="22"/>
        <w:gridCol w:w="229"/>
        <w:gridCol w:w="12"/>
        <w:gridCol w:w="7"/>
        <w:gridCol w:w="327"/>
        <w:gridCol w:w="86"/>
        <w:gridCol w:w="474"/>
        <w:gridCol w:w="26"/>
        <w:gridCol w:w="46"/>
        <w:gridCol w:w="183"/>
        <w:gridCol w:w="39"/>
        <w:gridCol w:w="307"/>
        <w:gridCol w:w="461"/>
        <w:gridCol w:w="111"/>
        <w:gridCol w:w="6"/>
        <w:gridCol w:w="177"/>
        <w:gridCol w:w="35"/>
        <w:gridCol w:w="199"/>
        <w:gridCol w:w="102"/>
        <w:gridCol w:w="542"/>
        <w:gridCol w:w="345"/>
        <w:gridCol w:w="595"/>
        <w:gridCol w:w="10"/>
        <w:gridCol w:w="67"/>
        <w:gridCol w:w="7"/>
        <w:gridCol w:w="55"/>
        <w:gridCol w:w="28"/>
        <w:gridCol w:w="12"/>
        <w:gridCol w:w="7"/>
        <w:gridCol w:w="1422"/>
      </w:tblGrid>
      <w:tr w:rsidR="00FF7BF8" w:rsidRPr="004322E9" w:rsidTr="00672641">
        <w:trPr>
          <w:gridAfter w:val="5"/>
          <w:wAfter w:w="1524" w:type="dxa"/>
          <w:trHeight w:val="146"/>
        </w:trPr>
        <w:tc>
          <w:tcPr>
            <w:tcW w:w="11144" w:type="dxa"/>
            <w:gridSpan w:val="51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322E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FF7BF8" w:rsidRPr="004322E9" w:rsidTr="00672641">
        <w:trPr>
          <w:gridAfter w:val="6"/>
          <w:wAfter w:w="1531" w:type="dxa"/>
          <w:trHeight w:val="110"/>
        </w:trPr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535" w:type="dxa"/>
            <w:gridSpan w:val="6"/>
            <w:vMerge w:val="restart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011" w:type="dxa"/>
            <w:gridSpan w:val="2"/>
            <w:vMerge w:val="restart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782" w:type="dxa"/>
            <w:gridSpan w:val="10"/>
            <w:shd w:val="clear" w:color="auto" w:fill="auto"/>
            <w:vAlign w:val="center"/>
          </w:tcPr>
          <w:p w:rsidR="00FF7BF8" w:rsidRPr="004322E9" w:rsidRDefault="00FF7BF8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4322E9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227" w:type="dxa"/>
            <w:gridSpan w:val="12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064" w:type="dxa"/>
            <w:gridSpan w:val="12"/>
            <w:vMerge w:val="restart"/>
            <w:shd w:val="clear" w:color="auto" w:fill="auto"/>
            <w:vAlign w:val="center"/>
          </w:tcPr>
          <w:p w:rsidR="00FF7BF8" w:rsidRPr="004322E9" w:rsidRDefault="00FF7BF8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661" w:type="dxa"/>
            <w:gridSpan w:val="6"/>
            <w:vMerge w:val="restart"/>
            <w:shd w:val="clear" w:color="auto" w:fill="auto"/>
            <w:vAlign w:val="center"/>
          </w:tcPr>
          <w:p w:rsidR="00FF7BF8" w:rsidRPr="004322E9" w:rsidRDefault="00FF7BF8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FF7BF8" w:rsidRPr="004322E9" w:rsidTr="00672641">
        <w:trPr>
          <w:gridAfter w:val="6"/>
          <w:wAfter w:w="1531" w:type="dxa"/>
          <w:trHeight w:val="175"/>
        </w:trPr>
        <w:tc>
          <w:tcPr>
            <w:tcW w:w="857" w:type="dxa"/>
            <w:gridSpan w:val="2"/>
            <w:vMerge/>
            <w:shd w:val="clear" w:color="auto" w:fill="auto"/>
            <w:vAlign w:val="center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vMerge w:val="restart"/>
            <w:shd w:val="clear" w:color="auto" w:fill="auto"/>
            <w:vAlign w:val="center"/>
          </w:tcPr>
          <w:p w:rsidR="00FF7BF8" w:rsidRPr="004322E9" w:rsidRDefault="00FF7BF8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71" w:type="dxa"/>
            <w:gridSpan w:val="8"/>
            <w:vMerge w:val="restart"/>
            <w:shd w:val="clear" w:color="auto" w:fill="auto"/>
            <w:vAlign w:val="center"/>
          </w:tcPr>
          <w:p w:rsidR="00FF7BF8" w:rsidRPr="004322E9" w:rsidRDefault="00FF7BF8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227" w:type="dxa"/>
            <w:gridSpan w:val="12"/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064" w:type="dxa"/>
            <w:gridSpan w:val="12"/>
            <w:vMerge/>
            <w:shd w:val="clear" w:color="auto" w:fill="auto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61" w:type="dxa"/>
            <w:gridSpan w:val="6"/>
            <w:vMerge/>
            <w:shd w:val="clear" w:color="auto" w:fill="auto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FF7BF8" w:rsidRPr="004322E9" w:rsidTr="00672641">
        <w:trPr>
          <w:gridAfter w:val="6"/>
          <w:wAfter w:w="1531" w:type="dxa"/>
          <w:trHeight w:val="275"/>
        </w:trPr>
        <w:tc>
          <w:tcPr>
            <w:tcW w:w="8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7BF8" w:rsidRPr="004322E9" w:rsidRDefault="00FF7BF8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06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6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F7BF8" w:rsidRPr="004322E9" w:rsidRDefault="00FF7BF8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A5877" w:rsidRPr="00162066" w:rsidTr="00672641">
        <w:trPr>
          <w:gridAfter w:val="6"/>
          <w:wAfter w:w="1531" w:type="dxa"/>
          <w:trHeight w:val="550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 w:rsidRPr="004322E9">
              <w:rPr>
                <w:rFonts w:ascii="Sylfaen" w:hAnsi="Sylfaen"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  <w:lang w:eastAsia="en-US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 Կալիում                         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90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90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  <w:lang w:eastAsia="en-US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108720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  <w:lang w:eastAsia="en-US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108720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Ռեֆլոտրոն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կալիում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(Reflotron potassium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Կալիումի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քանակական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Մեթոդ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é»ýÉ³ÏïñáÙ»ïñÇ³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è»ýÉáïñáÝ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Պլուս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µÇáùÇÙÇ³Ï³Ý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³Ý³ÉÇ½³ïáñ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Ñ³Ù³ñ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Ֆորմատ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30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ëïñÇå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Ñ»ñÙ»ïÇÏ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÷³Ï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ïáõ÷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ում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Ստուգող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նմուշ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`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արյան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շիճուկ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üÇñÙ³ÛÇÝ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Ýß³ÝÇ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³éÏ³ÛáõÃÛáõÝÁ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ä³Ñå³ÝÙ³Ý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å³ÛÙ³ÝÝ»ñÁ`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սենյակային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ç»ñÙ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աստիճանում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Ð³ÝÓÝ»Éáõ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å³ÑÇÝ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åÇï³ÝÇáõÃÛ³Ý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Å³ÙÏ»ïÇ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1/2,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For In Vitro Diagnostic</w:t>
            </w:r>
          </w:p>
        </w:tc>
        <w:tc>
          <w:tcPr>
            <w:tcW w:w="16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6865AF" w:rsidRDefault="006A5877" w:rsidP="006A5877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Ռեֆլոտրոն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կալիում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(Reflotron potassium 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)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Կալիումի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քանակական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>.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Մեթոդ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é»ýÉ³ÏïñáÙ»ïñÇ³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>: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è»ýÉáïñáÝ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Պլուս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µÇáùÇÙÇ³Ï³Ý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³Ý³ÉÇ½³ïáñ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Ñ³Ù³ñ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Ֆորմատ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30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ëïñÇå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Ñ»ñÙ»ïÇÏ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÷³Ï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ïáõ÷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ում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Ստուգող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նմուշ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>`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արյան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շիճուկ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üÇñÙ³ÛÇÝ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Ýß³ÝÇ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³éÏ³ÛáõÃÛáõÝÁ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ä³Ñå³ÝÙ³Ý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å³ÛÙ³ÝÝ»ñÁ`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սենյակային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ç»ñÙ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աստիճանում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Ð³ÝÓÝ»Éáõ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å³ÑÇÝ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åÇï³ÝÇáõÃÛ³Ý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Å³ÙÏ»ïÇ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1/2,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For In Vitro Diagnostic</w:t>
            </w:r>
          </w:p>
        </w:tc>
      </w:tr>
      <w:tr w:rsidR="006A5877" w:rsidRPr="003A2F53" w:rsidTr="00672641">
        <w:trPr>
          <w:gridAfter w:val="6"/>
          <w:wAfter w:w="1531" w:type="dxa"/>
          <w:trHeight w:val="550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 w:rsidRPr="004322E9">
              <w:rPr>
                <w:rFonts w:ascii="Sylfaen" w:hAnsi="Sylfaen"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Հ-ծու T4 Free                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288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288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72000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T4-ազատ-ի որոշման համար նախատեսված հավաքածու T4-ազատ` նախատեսված բաց համակարգի համար: Մեթոդը իմունոֆերմենտատիվ որոշման եղանակ: Ստուգվող նմուշ` արյան շիճուկ/պլազմա/մեզ։ Մեկ  ռեագենտի հավաքածույում թեստերի քանակը  (ոչ պակաս քան 40թեստ և ոչ ավել քան 100 թեստ :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 xml:space="preserve">Հավաքածուն պետք է ունենա իր աշխատանքի համար անհրաժեշտ օգտագործման ձեռնարկով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6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2D55B4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 xml:space="preserve">T4-ազատ-ի որոշման համար նախատեսված հավաքածու T4-ազատ` նախատեսված բաց համակարգի համար: Մեթոդը իմունոֆերմենտատիվ որոշման եղանակ: Ստուգվող նմուշ` արյան շիճուկ/պլազմա/մեզ։ Մեկ  ռեագենտի հավաքածույում թեստերի քանակը 96 թեստ և Մատակարարը պարտավոր է վերածրագրավորել բիոքիմիական </w:t>
            </w: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>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 w:rsidRPr="004322E9"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3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Թիրիոտրոպ հորմոն                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480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480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124800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124800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Թիրեոտրոպ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հորմոնի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քանակական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Ø»Ãá¹`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Իմմունոֆերմենտային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üáñÙ³ï` 12x8: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Ալիքի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երկարությունը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450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նմ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êïáõ·íáÕ ÝÙáõß`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արյան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շիճուկ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պակաս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40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ավել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100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Ըստ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պատվիրատուի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պահանջի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): 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Պարտադիր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պարունակություն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կոնտրոլ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շիճուկ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TSH (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հավաքածուի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աշխատանքի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որակը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ստուգելու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),  6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ստանդարտ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շիճուկներ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ծայրակալներ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պլաստմասյա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տարաներ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ä³Ñå³ÝÙ³Ý å³ÛÙ³ÝÝ»ñÁ`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Ռեակտիվները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2-8 0C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պայմաններում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պահվում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փաթեթի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նշված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For In Vitro Diagnostic only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Ð³ÝÓÝ»Éáõ å³ÑÇÝ åÇï³ÝÇáõÃÛ³Ý Å³ÙÏ»ïÇ 2/3 ³éÏ³ÛáõÃÛáõÝ: 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üÇñÙ³ÛÇ Ýß³ÝÇ ³éÏ³ÛáõÃÛáõÝÁ: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ISO 13485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սերտիֆիկատի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2D55B4" w:rsidRDefault="006A5877" w:rsidP="006A5877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Թիրեոտրոպ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հորմոնի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քանակական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Ø»Ãá¹`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Իմմունոֆերմենտային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üáñÙ³ï` 12x8: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Ալիքի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երկարությունը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450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նմ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êïáõ·íáÕ ÝÙáõß`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արյան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96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Պարտադիր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պարունակություն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կոնտրոլ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շիճուկ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 6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ստանդարտ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շիճուկներ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,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միանվագ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ծայրակալներ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պլաստմասյա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տարաներ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>: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ä³Ñå³ÝÙ³Ý å³ÛÙ³ÝÝ»ñÁ`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Ռեակտիվները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2-8 0C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պայմաններում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պահվում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են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մինչև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փաթեթի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նշված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ժամկետը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: 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For In Vitro Diagnostic only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Ð³ÝÓÝ»Éáõ å³ÑÇÝ åÇï³ÝÇáõÃÛ³Ý Å³ÙÏ»ïÇ 2/3 ³éÏ³ÛáõÃÛáõÝ: 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üÇñÙ³ÛÇ Ýß³ÝÇ ³éÏ³ÛáõÃÛáõÝÁ: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ISO 13485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սերտիֆիկատի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2D55B4">
              <w:rPr>
                <w:rFonts w:ascii="Arial LatArm" w:hAnsi="Arial LatArm" w:cs="Arial"/>
                <w:color w:val="000000"/>
                <w:sz w:val="16"/>
                <w:szCs w:val="16"/>
              </w:rPr>
              <w:t>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Գլյուկոզացված հեմոգլոբին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600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600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Նախատեսված է գլիկոլիզացված հեմոգլոբինի քանակական որոշումը ամբողջական արյան մեջ:  Նախատեսված է բաց համակարգի համար: Մեթոդը - տուրբիդիմետրիկ կինետիկ քանակական մեթոդ է: Հավաքածուի թեստերի քանակը - 100անալիզ ոչ պակաս քան 40թեստ և ոչ ավել քան 100 թեստ: Հավաքածուն պետք է ունենա կալիբրատորների հավաքածու: 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տարի,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A-TPO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288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288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80928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80928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A5877" w:rsidRDefault="006A5877" w:rsidP="006A587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Ազատ թիրօքսինի որոշման համար նախատեսված հավաքածու՝ FT4: Նախատեսված բաց համակարգի համար: Մեթոդը իմունոֆերմենտատիվ որոշման եղանակ: Մեկ հավաքածույում թեստերի քանակը ոչ պակաս քան 40թեստ և ոչ ավել քան 100 թեստ:</w:t>
            </w:r>
            <w:r>
              <w:rPr>
                <w:rFonts w:ascii="Sylfaen" w:hAnsi="Sylfaen" w:cs="Arial"/>
                <w:color w:val="FF0000"/>
                <w:sz w:val="16"/>
                <w:szCs w:val="16"/>
              </w:rPr>
              <w:t xml:space="preserve"> Ըստ պատվիրատուի պահանջի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): Ազատ թիրօքսինի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իմունոֆերմենտատիվ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A5877" w:rsidRPr="002D55B4" w:rsidRDefault="006A5877" w:rsidP="006A587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D55B4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Ազատ թիրօքսինի որոշման համար նախատեսված հավաքածու՝ FT4: Նախատեսված բաց համակարգի համար: Մեթոդը իմունոֆերմենտատիվ որոշման եղանակ: Մեկ հավաքածույում թեստերի քանակը 96 թեստ:</w:t>
            </w:r>
            <w:r w:rsidRPr="002D55B4">
              <w:rPr>
                <w:rFonts w:ascii="Sylfaen" w:hAnsi="Sylfaen" w:cs="Arial"/>
                <w:color w:val="FF0000"/>
                <w:sz w:val="16"/>
                <w:szCs w:val="16"/>
              </w:rPr>
              <w:t xml:space="preserve">  </w:t>
            </w:r>
            <w:r w:rsidRPr="002D55B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Ազատ թիրօքսինի հավաքածուն պետք է ունենա իր աշխատանքի համար անհրաժեշտ օգտագործման ձեռնարկով նախատեսված նյութերը :Մատակարարը պարտավոր է վերածրագրավորել իմունոֆերմենտատիվ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</w:t>
            </w:r>
            <w:r w:rsidRPr="002D55B4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6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C-peptid 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384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384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216192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216192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A5877" w:rsidRDefault="006A5877" w:rsidP="006A587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>Ց-պեպտիդի որոշման համար նախատեսված հավաքածու՝ C-peptide: Նախատեսված բաց համակարգի համար: Մեթոդը իմունոֆերմենտատիվ որոշման եղանակ: Մեկ հավաքածույում թեստերի քանակը ոչ պակաս քան 40թեստ և ոչ ավել քան 100 թեստ</w:t>
            </w:r>
            <w:r>
              <w:rPr>
                <w:rFonts w:ascii="Sylfaen" w:hAnsi="Sylfaen" w:cs="Arial"/>
                <w:color w:val="FF0000"/>
                <w:sz w:val="16"/>
                <w:szCs w:val="16"/>
              </w:rPr>
              <w:t>: Ըստ պատվիրատուի պահանջի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): 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իմունոֆերմենտատիվ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A5877" w:rsidRPr="002D55B4" w:rsidRDefault="006A5877" w:rsidP="006A587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D55B4">
              <w:rPr>
                <w:rFonts w:ascii="Sylfaen" w:hAnsi="Sylfaen" w:cs="Arial"/>
                <w:color w:val="000000"/>
                <w:sz w:val="16"/>
                <w:szCs w:val="16"/>
              </w:rPr>
              <w:t>Ց-պեպտիդի որոշման համար նախատեսված հավաքածու՝ C-peptide: Նախատեսված բաց համակարգի համար: Մեթոդը իմունոֆերմենտատիվ որոշման եղանակ: Մեկ հավաքածույում թեստերի քանակը 96 թեստ</w:t>
            </w:r>
            <w:r w:rsidRPr="002D55B4">
              <w:rPr>
                <w:rFonts w:ascii="Sylfaen" w:hAnsi="Sylfaen" w:cs="Arial"/>
                <w:color w:val="FF0000"/>
                <w:sz w:val="16"/>
                <w:szCs w:val="16"/>
              </w:rPr>
              <w:t xml:space="preserve">: </w:t>
            </w:r>
            <w:r w:rsidRPr="002D55B4">
              <w:rPr>
                <w:rFonts w:ascii="Sylfaen" w:hAnsi="Sylfaen" w:cs="Arial"/>
                <w:sz w:val="16"/>
                <w:szCs w:val="16"/>
              </w:rPr>
              <w:t>Հ</w:t>
            </w:r>
            <w:r w:rsidRPr="002D55B4">
              <w:rPr>
                <w:rFonts w:ascii="Sylfaen" w:hAnsi="Sylfaen" w:cs="Arial"/>
                <w:color w:val="000000"/>
                <w:sz w:val="16"/>
                <w:szCs w:val="16"/>
              </w:rPr>
              <w:t>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իմունոֆերմենտատիվ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7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Ջրածնի Պերօքսիդ /3%, 1000մլ/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լ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10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10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Ջրածնի պերօքսիդ նախատեսված ախտահանման համար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8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Մեզի թեստ Կոմբուր UX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հատ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5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112500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112500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combur UX, 10 tests, Urisys 1100 Ø»½Ç Ù»ç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գլյուկոզի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, ³ñÛ³Ý,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lastRenderedPageBreak/>
              <w:t>ëåÇï³ÏáõóÇ, pH-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Ï»ïáÝÝ»ñÇ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ï»ë³Ï³ñ³ñ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Ï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ßéÇ, ÝÇïñÇïÝ»ñÇ,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É»ÛÏáóÇÏÝ»ñÇ, áõéá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ÇÉÇÝá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գեն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Ç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¨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ÇÉÇéáõ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ÇÝÇ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LatArm" w:hAnsi="Arial LatArm" w:cs="Arial LatArm"/>
                <w:color w:val="000000"/>
                <w:sz w:val="16"/>
                <w:szCs w:val="16"/>
              </w:rPr>
              <w:t>áñáßÙ³Ý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üÇñÙ³ÛÇÝ Ýß³ÝÇ ³éÏ³ÛáõÃÛáõÝÁä³Ñå³ÝÙ³Ý å³ÛÙ³ÝÝ»ñÁ 15-25 ³ëïÇ×³Ý ç»ñÙáõÃÛáõÝ , Ð³ÝÓÝ»Éáõ å³ÑÇÝ åÇï³ÝÇáõÃÛ³Ý Å³ÙÏ»ïÇ 1/2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>
              <w:rPr>
                <w:rFonts w:ascii="Arial LatArm" w:hAnsi="Arial LatArm" w:cs="Arial"/>
                <w:color w:val="000000"/>
                <w:sz w:val="16"/>
                <w:szCs w:val="16"/>
              </w:rPr>
              <w:t>, For In Vitro Diagnostic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6865AF" w:rsidRDefault="006A5877" w:rsidP="006A5877">
            <w:pPr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lastRenderedPageBreak/>
              <w:t xml:space="preserve">combur UX, 10 tests, Urisys 1100 Ø»½Ç Ù»ç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գլյուկոզի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lastRenderedPageBreak/>
              <w:t>³ñÛ³Ý,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ëåÇï³ÏáõóÇ, pH-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Ï»ïáÝÝ»ñÇ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>,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ï»ë³Ï³ñ³ñ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Ï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>ßéÇ, ÝÇïñÇïÝ»ñÇ,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>É»ÛÏáóÇÏÝ»ñÇ, áõéá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բ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ÇÉÇÝá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գեն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Ç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¨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բ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ÇÉÇéáõ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բ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ÇÝÇ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Arial LatArm" w:hAnsi="Arial LatArm" w:cs="Arial LatArm"/>
                <w:color w:val="000000"/>
                <w:sz w:val="16"/>
                <w:szCs w:val="16"/>
              </w:rPr>
              <w:t>áñáßÙ³Ý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համար: Ֆորմատ` տուփում 100սթրիպ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ä³Ñå³ÝÙ³Ý å³ÛÙ³ÝÝ»ñÁ 15-25 ³ëïÇ×³Ý ç»ñÙáõÃÛáõÝ , Ð³ÝÓÝ»Éáõ å³ÑÇÝ åÇï³ÝÇáõÃÛ³Ý Å³ÙÏ»ïÇ 1/2  </w:t>
            </w:r>
            <w:r w:rsidRPr="006865AF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6865AF">
              <w:rPr>
                <w:rFonts w:ascii="Arial LatArm" w:hAnsi="Arial LatArm" w:cs="Arial"/>
                <w:color w:val="000000"/>
                <w:sz w:val="16"/>
                <w:szCs w:val="16"/>
              </w:rPr>
              <w:t>, For In Vitro Diagnostic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9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color w:val="000000"/>
                <w:sz w:val="16"/>
                <w:szCs w:val="16"/>
              </w:rPr>
              <w:t>Կալիում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Կալիումի  որոշման համար նախատեսված հավաքածու ` նախատեսված բաց համակարգի համար: Ստուգվող նմուշ` արյան շիճուկ/պլազմա/մեզ։ Մեթոդ վերջնական կետի որոշմամբ End Point:Մեկ  ռեագենտի հավաքածույում թեստերի քանակը  (ոչ պակաս քան 40թեստ և ոչ ավել քան 100 թեստ: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>Կալիումի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10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color w:val="000000"/>
                <w:sz w:val="16"/>
                <w:szCs w:val="16"/>
              </w:rPr>
              <w:t>T3 ազատ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288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288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90144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90144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EF3F81" w:rsidRDefault="006A5877" w:rsidP="006A5877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EF3F81">
              <w:rPr>
                <w:rFonts w:ascii="Sylfaen" w:hAnsi="Sylfaen" w:cs="Sylfaen"/>
                <w:sz w:val="16"/>
                <w:szCs w:val="16"/>
              </w:rPr>
              <w:t>Տիրեոտրոպ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հորմոնի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քանակական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որոշման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թեստ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br/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lastRenderedPageBreak/>
              <w:t xml:space="preserve">Ø»Ãá¹`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Իմմունոֆերմենտային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 üáñÙ³ï` 12x8: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Ալիքի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450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նմ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br/>
              <w:t xml:space="preserve">êïáõ·íáÕÝÙáõß`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շիճուկ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br/>
            </w:r>
            <w:r w:rsidRPr="00EF3F81">
              <w:rPr>
                <w:rFonts w:ascii="Sylfaen" w:hAnsi="Sylfaen" w:cs="Sylfaen"/>
                <w:sz w:val="16"/>
                <w:szCs w:val="16"/>
              </w:rPr>
              <w:t>Պարտադիր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պարունակություն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`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կոնտրոլ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շիճուկ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TSH (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հավաքածուի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աշխատանքի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որակը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ստուգելու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),  6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ստանդարտ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շիճուկներ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,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ծայրակալներ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և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պլաստմասյա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տարաներ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>: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br/>
              <w:t>ä³Ñå³ÝÙ³Ý å³ÛÙ³ÝÝ»ñÁ`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Ռեակտիվները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2-8 0C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պայմաններում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պահվում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են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փաթեթի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: 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br/>
              <w:t>For In Vitro Diagnostic only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br/>
              <w:t xml:space="preserve">Ð³ÝÓÝ»Éáõ å³ÑÇÝ åÇï³ÝÇáõÃÛ³Ý Å³ÙÏ»ïÇ 2/3 ³éÏ³ÛáõÃÛáõÝ: 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br/>
              <w:t>üÇñÙ³ÛÇ Ýß³ÝÇ ³éÏ³ÛáõÃÛáõÝÁ: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br/>
              <w:t xml:space="preserve">ISO 13485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սերտիֆիկատի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EF3F81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EF3F81">
              <w:rPr>
                <w:rFonts w:ascii="Arial Armenian" w:hAnsi="Arial Armenian" w:cs="Arial"/>
                <w:sz w:val="16"/>
                <w:szCs w:val="16"/>
              </w:rPr>
              <w:t>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2D55B4" w:rsidRDefault="006A5877" w:rsidP="006A5877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>T3 ազատ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քանակական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որոշման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թեստ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lastRenderedPageBreak/>
              <w:t>հավաքածու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 xml:space="preserve">Ø»Ãá¹`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Իմմունոֆերմենտային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 üáñÙ³ï` 12x8: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Ալիքի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450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նմ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 xml:space="preserve">êïáõ·íáÕÝÙáõß`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շիճուկ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</w:r>
            <w:r w:rsidRPr="002D55B4">
              <w:rPr>
                <w:rFonts w:ascii="Sylfaen" w:hAnsi="Sylfaen" w:cs="Sylfaen"/>
                <w:sz w:val="16"/>
                <w:szCs w:val="16"/>
              </w:rPr>
              <w:t>Պարտադիր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պարունակություն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`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կոնտրոլ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շիճուկ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TSH (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հավաքածուի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աշխատանքի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որակը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ստուգելու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),  6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ստանդարտ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շիճուկներ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,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ծայրակալներ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և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պլաստմասյա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տարաներ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>: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>ä³Ñå³ÝÙ³Ý å³ÛÙ³ÝÝ»ñÁ`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Ռեակտիվները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2-8 0C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պայմաններում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պահվում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են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փաթեթի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: 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>For In Vitro Diagnostic only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 xml:space="preserve">Ð³ÝÓÝ»Éáõ å³ÑÇÝ åÇï³ÝÇáõÃÛ³Ý Å³ÙÏ»ïÇ 2/3 ³éÏ³ÛáõÃÛáõÝ: 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>üÇñÙ³ÛÇ Ýß³ÝÇ ³éÏ³ÛáõÃÛáõÝÁ: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 xml:space="preserve">ISO 13485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սերտիֆիկատի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>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11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color w:val="000000"/>
                <w:sz w:val="16"/>
                <w:szCs w:val="16"/>
              </w:rPr>
              <w:t>Վիտամին Դ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480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480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875040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875040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ELISA մեթոդ /իմմունոֆերմենտային անալիզ վիտամին D-ի քանակը որոշելու արյան շիճուկի պլազմայի մեջ: Պարունակում է բոլոր ստանդարտները և ստուգիչ նյութերը, նախատեսված է բաց համակարգի համար 96 անալիզի համար: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2D55B4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 xml:space="preserve">ELISA մեթոդ /իմմունոֆերմենտային անալիզ վիտամին D-ի քանակը որոշելու արյան շիճուկի պլազմայի մեջ: Պարունակում է բոլոր ստանդարտները և ստուգիչ նյութերը, նախատեսված է բաց համակարգի համար 96 անալիզի համար: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</w:t>
            </w: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>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12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color w:val="000000"/>
                <w:sz w:val="16"/>
                <w:szCs w:val="16"/>
              </w:rPr>
              <w:t xml:space="preserve">Խոլեսթերին ԲԽ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1200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1200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159600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159600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HDL խոլեսթերինի որոշման համար նախատեսված հավաքածու  HDL` նախատեսված բաց համակարգի համար:Մեթոդ վերջնական կետի որոշմամբ End Point: Ստուգվող նմուշ` արյան շիճուկ/պլազմա/մեզ։ Մեկ  ռեագենտի հավաքածույում թեստերի քանակը  (ոչ պակաս քան 40թեստ և ոչ ավել քան 100 թեստ: Ըստ պատվիրատուի պահանջի): Խոլեսթերինի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13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color w:val="000000"/>
                <w:sz w:val="16"/>
                <w:szCs w:val="16"/>
              </w:rPr>
              <w:t>Մեզի ստուգիչ թեսթ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հատ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Times LatArm" w:hAnsi="Times LatArm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Կոմբուր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ստուգիչ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թեսթ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M (Control  tests M) </w:t>
            </w:r>
            <w:r>
              <w:rPr>
                <w:rFonts w:ascii="Sylfaen" w:hAnsi="Sylfaen" w:cs="Sylfaen"/>
                <w:sz w:val="16"/>
                <w:szCs w:val="16"/>
              </w:rPr>
              <w:t>Ստուգիչ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ստրիպ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Ուրիսիս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1100  ³Ý³ÉÇ½³ïáñ</w:t>
            </w:r>
            <w:r>
              <w:rPr>
                <w:rFonts w:ascii="Sylfaen" w:hAnsi="Sylfaen" w:cs="Sylfaen"/>
                <w:sz w:val="16"/>
                <w:szCs w:val="16"/>
              </w:rPr>
              <w:t>ի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sz w:val="16"/>
                <w:szCs w:val="16"/>
              </w:rPr>
              <w:t>Ñ³Ù³ñ</w:t>
            </w:r>
            <w:r>
              <w:rPr>
                <w:rFonts w:ascii="Times LatArm" w:hAnsi="Times LatArm" w:cs="Arial"/>
                <w:sz w:val="16"/>
                <w:szCs w:val="16"/>
              </w:rPr>
              <w:t>:</w:t>
            </w:r>
            <w:r>
              <w:rPr>
                <w:rFonts w:ascii="Times LatArm" w:hAnsi="Times LatArm" w:cs="Arial"/>
                <w:sz w:val="16"/>
                <w:szCs w:val="16"/>
              </w:rPr>
              <w:br/>
            </w:r>
            <w:r>
              <w:rPr>
                <w:rFonts w:ascii="Times LatArm" w:hAnsi="Times LatArm" w:cs="Arial"/>
                <w:sz w:val="16"/>
                <w:szCs w:val="16"/>
              </w:rPr>
              <w:br/>
            </w:r>
            <w:r>
              <w:rPr>
                <w:rFonts w:ascii="Sylfaen" w:hAnsi="Sylfaen" w:cs="Sylfaen"/>
                <w:sz w:val="16"/>
                <w:szCs w:val="16"/>
              </w:rPr>
              <w:t>Ֆորմատ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` 50 </w:t>
            </w:r>
            <w:r>
              <w:rPr>
                <w:rFonts w:ascii="Sylfaen" w:hAnsi="Sylfaen" w:cs="Sylfaen"/>
                <w:sz w:val="16"/>
                <w:szCs w:val="16"/>
              </w:rPr>
              <w:t>ստրիպ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սրվակում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: </w:t>
            </w:r>
            <w:r>
              <w:rPr>
                <w:rFonts w:ascii="Times LatArm" w:hAnsi="Times LatArm" w:cs="Times LatArm"/>
                <w:sz w:val="16"/>
                <w:szCs w:val="16"/>
              </w:rPr>
              <w:t>ä³Ñå³ÝÙ³Ý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sz w:val="16"/>
                <w:szCs w:val="16"/>
              </w:rPr>
              <w:t>å³ÛÙ³ÝÝ»ñÁ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</w:rPr>
              <w:lastRenderedPageBreak/>
              <w:t>սենյակաին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sz w:val="16"/>
                <w:szCs w:val="16"/>
              </w:rPr>
              <w:t>ç»ñÙ</w:t>
            </w:r>
            <w:r>
              <w:rPr>
                <w:rFonts w:ascii="Sylfaen" w:hAnsi="Sylfaen" w:cs="Sylfaen"/>
                <w:sz w:val="16"/>
                <w:szCs w:val="16"/>
              </w:rPr>
              <w:t>աստիճանում</w:t>
            </w:r>
            <w:r>
              <w:rPr>
                <w:rFonts w:ascii="Times LatArm" w:hAnsi="Times LatArm" w:cs="Arial"/>
                <w:sz w:val="16"/>
                <w:szCs w:val="16"/>
              </w:rPr>
              <w:t xml:space="preserve">, Ð³ÝÓÝ»Éáõ å³ÑÇÝ åÇï³ÝÇáõÃÛ³Ý Å³ÙÏ»ïÇ 1/2, </w:t>
            </w:r>
            <w:r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>
              <w:rPr>
                <w:rFonts w:ascii="Times LatArm" w:hAnsi="Times LatArm" w:cs="Arial"/>
                <w:sz w:val="16"/>
                <w:szCs w:val="16"/>
              </w:rPr>
              <w:t>, For In Vitro Diagnostic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6865AF" w:rsidRDefault="006A5877" w:rsidP="006A5877">
            <w:pPr>
              <w:rPr>
                <w:rFonts w:ascii="Times LatArm" w:hAnsi="Times LatArm" w:cs="Arial"/>
                <w:sz w:val="16"/>
                <w:szCs w:val="16"/>
              </w:rPr>
            </w:pPr>
            <w:r w:rsidRPr="006865AF">
              <w:rPr>
                <w:rFonts w:ascii="Sylfaen" w:hAnsi="Sylfaen" w:cs="Sylfaen"/>
                <w:sz w:val="16"/>
                <w:szCs w:val="16"/>
              </w:rPr>
              <w:lastRenderedPageBreak/>
              <w:t>Կոմբուր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ստուգիչ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թեսթ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M (Control  tests M) 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Ստուգիչ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ստրիպ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Ուրիսիս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1100  ³Ý³ÉÇ½³ïáñ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ի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 w:rsidRPr="006865AF">
              <w:rPr>
                <w:rFonts w:ascii="Times LatArm" w:hAnsi="Times LatArm" w:cs="Times LatArm"/>
                <w:sz w:val="16"/>
                <w:szCs w:val="16"/>
              </w:rPr>
              <w:t>Ñ³Ù³ñ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>: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br/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br/>
            </w:r>
            <w:r w:rsidRPr="006865AF">
              <w:rPr>
                <w:rFonts w:ascii="Sylfaen" w:hAnsi="Sylfaen" w:cs="Sylfaen"/>
                <w:sz w:val="16"/>
                <w:szCs w:val="16"/>
              </w:rPr>
              <w:t>Ֆորմատ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` 50 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ստրիպ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սրվակում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: </w:t>
            </w:r>
            <w:r w:rsidRPr="006865AF">
              <w:rPr>
                <w:rFonts w:ascii="Times LatArm" w:hAnsi="Times LatArm" w:cs="Times LatArm"/>
                <w:sz w:val="16"/>
                <w:szCs w:val="16"/>
              </w:rPr>
              <w:lastRenderedPageBreak/>
              <w:t>ä³Ñå³ÝÙ³Ý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 w:rsidRPr="006865AF">
              <w:rPr>
                <w:rFonts w:ascii="Times LatArm" w:hAnsi="Times LatArm" w:cs="Times LatArm"/>
                <w:sz w:val="16"/>
                <w:szCs w:val="16"/>
              </w:rPr>
              <w:t>å³ÛÙ³ÝÝ»ñÁ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` 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սենյակաին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 </w:t>
            </w:r>
            <w:r w:rsidRPr="006865AF">
              <w:rPr>
                <w:rFonts w:ascii="Times LatArm" w:hAnsi="Times LatArm" w:cs="Times LatArm"/>
                <w:sz w:val="16"/>
                <w:szCs w:val="16"/>
              </w:rPr>
              <w:t>ç»ñÙ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աստիճանում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 xml:space="preserve">, Ð³ÝÓÝ»Éáõ å³ÑÇÝ åÇï³ÝÇáõÃÛ³Ý Å³ÙÏ»ïÇ 1/2, </w:t>
            </w:r>
            <w:r w:rsidRPr="006865AF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6865AF">
              <w:rPr>
                <w:rFonts w:ascii="Times LatArm" w:hAnsi="Times LatArm" w:cs="Arial"/>
                <w:sz w:val="16"/>
                <w:szCs w:val="16"/>
              </w:rPr>
              <w:t>, For In Vitro Diagnostic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14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Տրիգլիցերիդ                          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500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500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Տրիգլիցերիդի որոշման համար նախատեսված հավաքածու TG` նախատեսված բաց համակարգի համար: Մեթոդ վերջնական կետի որոշմամբ End Point: Ստուգվող նմուշ` արյան շիճուկ/պլազմա/մեզ։ Մեկ  ռեագենտի հավաքածույում թեստերի քանակը  (ոչ պակաս քան 40 թեստ և ոչ ավել քան 100 թեստ: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>Տրիգլիցերիդի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15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Հ-ծու խոլեստերոլի որոշման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Խոլեսթերինի  որոշման համար նախատեսված հավաքածու  CHOL` նախատեսված բաց համակարգի համար: Մեթոդ վերջնական կետի որոշմամբ End Point: Ստուգվող նմուշ` արյան շիճուկ/պլազմա/մեզ։ Մեկ  ռեագենտի հավաքածույում թեստերի քանակը  (ոչ պակաս քան 40թեստ և ոչ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ավել քան 100 թեստ  Ըստ պատվիրատուի պահանջի): Խոլեսթերինի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16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ԱԼՊ-/AMP/                                   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ԱԼՊ-ի որոշման համար նախատեսված հավաքածու ALP` նախատեսված բաց համակարգի համար: Մեթոդ կինետիկ եղանակով: Ստուգվող նմուշ` արյան շիճուկ/պլազմա/մեզ։ Մեկ  ռեագենտի հավաքածույում թեստերի քանակը  ( ոչ պակաս քան 40թեստ և ոչ ավել քան 100 թեստ :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 xml:space="preserve">ԱԼՊ-ի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 xml:space="preserve">ԱԼՊ-ի որոշման համար նախատեսված հավաքածու ALP` նախատեսված բաց համակարգի համար: Մեթոդ կինետիկ եղանակով: Ստուգվող նմուշ` արյան շիճուկ/պլազմա/մեզ։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 xml:space="preserve">ԱԼՊ-ի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17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>ԱԼՏ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13750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13750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ԱԼԱՏ-ի որոշման համար նախատեսված հավաքածու ALAT` նախատեսված բաց համակարգի համար: Մեթոդ կինետիկ եղանակով: Ստուգվող նմուշ` արյան շիճուկ/պլազմա/մեզ։ Մեկ  ռեագենտի հավաքածույում թեստերի քանակը( ոչ պակաս քան 40թեստ և ոչ ավել քան 100 թեստ :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 xml:space="preserve">ԱԼԱՏ-ի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 xml:space="preserve">ԱԼԱՏ-ի որոշման համար նախատեսված հավաքածու ALAT` նախատեսված բաց համակարգի համար: Մեթոդ կինետիկ եղանակով: Ստուգվող նմուշ` արյան շիճուկ/պլազմա/մեզ։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 xml:space="preserve">ԱԼԱՏ-ի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Pr="004322E9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18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ԱՍՏ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13750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13750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ԱՍԱՏ-ի որոշման համար նախատեսված հավաքածու ASAT` նախատեսված բաց համակարգի համար: Մեթոդ կինետիկ եղանակով: Ստուգվող նմուշ` արյան շիճուկ/պլազմա/մեզ։ Մեկ  ռեագենտի հավաքածույում թեստերի քանակը  ( ոչ պակաս քան 40թեստ և ոչ ավել քան 100 թեստ: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>ԱՍԱՏ-ի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ԱՍԱՏ-ի որոշման համար նախատեսված հավաքածու ASAT` նախատեսված բաց համակարգի համար: Մեթոդ կինետիկ եղանակով: Ստուգվող նմուշ` արյան շիճուկ/պլազմա/մեզ։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>ԱՍԱՏ-ի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19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color w:val="000000"/>
                <w:sz w:val="16"/>
                <w:szCs w:val="16"/>
              </w:rPr>
              <w:t xml:space="preserve">ԳԳՏ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16750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16750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Գամմմա գլյուտամիլ տրանսֆերազի որոշման համար նախատեսված հավաքածու GGT` նախատեսված բաց համակարգի համար: Մեթոդ կինետիկ եղանակով: Ստուգվող նմուշ` արյան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 xml:space="preserve">շիճուկ/պլազմա/մեզ։ Մեկ  ռեագենտի հավաքածույում թեստերի քանակը  (ոչ պակաս քան 40թեստ և ոչ ավել քան 100 թեստ: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>ԳԳՏ-ի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lastRenderedPageBreak/>
              <w:t xml:space="preserve">Գամմմա գլյուտամիլ տրանսֆերազի որոշման համար նախատեսված հավաքածու GGT` նախատեսված բաց համակարգի համար: Մեթոդ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 xml:space="preserve">կինետիկ եղանակով: Ստուգվող նմուշ` արյան շիճուկ/պլազմա/մեզ։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>ԳԳՏ-ի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20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Ֆիբրինոգեն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B36094" w:rsidRDefault="006A5877" w:rsidP="006A5877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B36094">
              <w:rPr>
                <w:rFonts w:ascii="Arial Armenian" w:hAnsi="Arial Armenian" w:cs="Arial"/>
                <w:sz w:val="16"/>
                <w:szCs w:val="16"/>
              </w:rPr>
              <w:t>üÇµñÇÝá·»ÝÇ áñáßÙ³Ý Ã»ëï-Ñ³í³ù³Íáõ Fibrinogen: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br/>
              <w:t xml:space="preserve">Ø»Ãá¹: </w:t>
            </w:r>
            <w:r w:rsidRPr="00B36094">
              <w:rPr>
                <w:rFonts w:ascii="Sylfaen" w:hAnsi="Sylfaen" w:cs="Sylfaen"/>
                <w:sz w:val="16"/>
                <w:szCs w:val="16"/>
              </w:rPr>
              <w:t>Վան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B36094">
              <w:rPr>
                <w:rFonts w:ascii="Sylfaen" w:hAnsi="Sylfaen" w:cs="Sylfaen"/>
                <w:sz w:val="16"/>
                <w:szCs w:val="16"/>
              </w:rPr>
              <w:t>Կլաուս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t>: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br/>
              <w:t>üáñÙ³ï: 8x2</w:t>
            </w:r>
            <w:r w:rsidRPr="00B36094">
              <w:rPr>
                <w:rFonts w:ascii="Sylfaen" w:hAnsi="Sylfaen" w:cs="Sylfaen"/>
                <w:sz w:val="16"/>
                <w:szCs w:val="16"/>
              </w:rPr>
              <w:t>մլ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br/>
              <w:t xml:space="preserve">êïáõ·íáÕ ÝÙáõß: åÉ³½Ù³: 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br/>
              <w:t>Ð³ÝÓÝ»Éáõ å³ÑÇÝ åÇï³ÝÇáõÃÛ³Ý Å³ÙÏ»ïÇ 2/3 ³éÏ³ÛáõÃÛáõÝ: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br/>
              <w:t xml:space="preserve">üÇñÙ³ÛÇ Ýß³ÝÇ ³éÏ³ÛáõÃÛáõÝÁ: ISO 13485 </w:t>
            </w:r>
            <w:r w:rsidRPr="00B36094">
              <w:rPr>
                <w:rFonts w:ascii="Sylfaen" w:hAnsi="Sylfaen" w:cs="Sylfaen"/>
                <w:sz w:val="16"/>
                <w:szCs w:val="16"/>
              </w:rPr>
              <w:t>սերտիֆիկատի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B36094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t xml:space="preserve">: </w:t>
            </w:r>
            <w:r w:rsidRPr="00B36094">
              <w:rPr>
                <w:rFonts w:ascii="Arial Armenian" w:hAnsi="Arial Armenian"/>
                <w:sz w:val="16"/>
                <w:szCs w:val="16"/>
              </w:rPr>
              <w:t>ä³Ñå³ÝÙ³Ý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t xml:space="preserve"> å³ÛÙ³ÝÝ»ñÁ 2-80C,</w:t>
            </w:r>
            <w:r w:rsidRPr="00B36094">
              <w:rPr>
                <w:rFonts w:ascii="Arial Armenian" w:hAnsi="Arial Armenian" w:cs="Arial"/>
                <w:sz w:val="16"/>
                <w:szCs w:val="16"/>
              </w:rPr>
              <w:br/>
              <w:t xml:space="preserve">For In Vitro Diagnostic only 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2D55B4" w:rsidRDefault="006A5877" w:rsidP="006A5877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2D55B4">
              <w:rPr>
                <w:rFonts w:ascii="Arial Armenian" w:hAnsi="Arial Armenian" w:cs="Arial"/>
                <w:sz w:val="16"/>
                <w:szCs w:val="16"/>
              </w:rPr>
              <w:t>üÇµñÇÝá·»ÝÇ áñáßÙ³Ý Ã»ëï-Ñ³í³ù³Íáõ Fibrinogen: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 xml:space="preserve">Ø»Ãá¹: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Վան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Կլաուս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>: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>üáñÙ³ï: 8x2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մլ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 xml:space="preserve">êïáõ·íáÕ ÝÙáõß: åÉ³½Ù³: 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>Ð³ÝÓÝ»Éáõ å³ÑÇÝ åÇï³ÝÇáõÃÛ³Ý Å³ÙÏ»ïÇ 2/3 ³éÏ³ÛáõÃÛáõÝ: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 xml:space="preserve">üÇñÙ³ÛÇ Ýß³ÝÇ ³éÏ³ÛáõÃÛáõÝÁ: ISO 13485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սերտիֆիկատի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: </w:t>
            </w:r>
            <w:r w:rsidRPr="002D55B4">
              <w:rPr>
                <w:rFonts w:ascii="Arial Armenian" w:hAnsi="Arial Armenian"/>
                <w:sz w:val="16"/>
                <w:szCs w:val="16"/>
              </w:rPr>
              <w:t>ä³Ñå³ÝÙ³Ý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t xml:space="preserve"> å³ÛÙ³ÝÝ»ñÁ 2-80C,</w:t>
            </w:r>
            <w:r w:rsidRPr="002D55B4">
              <w:rPr>
                <w:rFonts w:ascii="Arial Armenian" w:hAnsi="Arial Armenian" w:cs="Arial"/>
                <w:sz w:val="16"/>
                <w:szCs w:val="16"/>
              </w:rPr>
              <w:br/>
              <w:t xml:space="preserve">For In Vitro Diagnostic only 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21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Կալցիում  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200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200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20800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20800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Կալցիում-ի որոշման համար նախատեսված հավաքածու Kalcium` նախատեսված բաց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 xml:space="preserve">համակարգի համար: Մեթոդ վերջնական կետի որոշմամբ End Point եղանակով: Ստուգվող նմուշ` արյան շիճուկ/պլազմա/մեզ։ Մեկ  ռեագենտի հավաքածույում թեստերի քանակը  (  ոչ պակաս քան 40 թեստ և   ոչ ավել քան 100 թեստ: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>Կալցիում-ի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2D55B4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 xml:space="preserve">Կալցիում-ի որոշման համար նախատեսված հավաքածու </w:t>
            </w: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>Kalcium` նախատեսված բաց համակարգի համար: Մեթոդ վերջնական կետի որոշմամբ End Point եղանակով: Ստուգվող նմուշ` արյան շիճուկ/պլազմա/մեզ։ Մեկ  ռեագենտի հավաքածույում թեստերի 2x120 թեստ: Կալցիում-ի հավաքածուն պետք է ունենա իր աշխատանքի համար անհրաժեշտ օգտագործման ձեռնարկով նախատեսված նյութերը 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22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Պրոտրոմբին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500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500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Նախատեսվաշ է պրոտրոնպշբինային ինդեքսը և ՄՆԻ-ն արյան պլազմայում որոշելու համար կոագուլացիոն մեթոդով: Թեստ սիստեման պարունակում է բոլոր անհրաժեշտ նյութերը և ստուգիչ պլազման ներառյալ և նախատեսված է բաց համակարգի համար:Մատակարարը պարտավոր է վերածրագրավորել բիոքիմիական վերլուծիչը ըստ պատվիրատուի ցանկությամբ: Հանձնելու պահին մնացորդային պիտանելիության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2D55B4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 xml:space="preserve">Նախատեսվաշ է պրոտրոնպշբինային ինդեքսը և ՄՆԻ-ն արյան պլազմայում որոշելու համար կոագուլացիոն մեթոդով: Թեստ սիստեման պարունակում է բոլոր անհրաժեշտ նյութերը և ստուգիչ պլազման ներառյալ և նախատեսված է բաց համակարգի համար:Մատակարարը պարտավոր է վերածրագրավորել բիոքիմիական վերլուծիչը ըստ պատվիրատուի ցանկությամբ: Հանձնելու պահին </w:t>
            </w: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>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23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color w:val="000000"/>
                <w:sz w:val="16"/>
                <w:szCs w:val="16"/>
              </w:rPr>
              <w:t xml:space="preserve">Բիլիռուբին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291750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291750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Times LatArm" w:hAnsi="Times LatArm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Ռեֆլոտրոն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Բիլիռուբին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(Reflotron Bilirubin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>)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Բիլիռուբինի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քանակական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Մեթոդ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>` é»ýÉ³ÏïñáÙ»ïñÇ³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br/>
              <w:t xml:space="preserve">è»ýÉáïñáÝ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Պլուս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µÇáùÇÙÇ³Ï³Ý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³Ý³ÉÇ½³ïáñ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Ñ³Ù³ñ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>: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Ֆորմատ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` 30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ëïñÇå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Ñ»ñÙ»ïÇÏ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÷³Ï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ïáõ÷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ում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Ստուգող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նմուշ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արյան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շիճուկ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պլազմա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մազանոթային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արյուն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>.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br/>
              <w:t>üÇñÙ³ÛÇÝ Ýß³ÝÇ ³éÏ³ÛáõÃÛáõÝÁ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br/>
              <w:t xml:space="preserve">ä³Ñå³ÝÙ³Ý å³ÛÙ³ÝÝ»ñÁ`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սենյակային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ç»ñÙ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աստիճանում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Ð³ÝÓÝ»Éáõ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LatArm" w:hAnsi="Times LatArm" w:cs="Times LatArm"/>
                <w:color w:val="000000"/>
                <w:sz w:val="16"/>
                <w:szCs w:val="16"/>
              </w:rPr>
              <w:t>å³ÑÇÝ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åÇï³ÝÇáõÃÛ³Ý Å³ÙÏ»ïÇ 1/2 ,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>
              <w:rPr>
                <w:rFonts w:ascii="Times LatArm" w:hAnsi="Times LatArm" w:cs="Arial"/>
                <w:color w:val="000000"/>
                <w:sz w:val="16"/>
                <w:szCs w:val="16"/>
              </w:rPr>
              <w:t xml:space="preserve"> For In Vitro Diagnostic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24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 Միզանյութ  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200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200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A5877" w:rsidRDefault="006A5877" w:rsidP="006A587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Միզանյութի որոշման համար նախատեսված հավաքածու UREA` </w:t>
            </w:r>
            <w:r>
              <w:rPr>
                <w:rFonts w:ascii="Sylfaen" w:hAnsi="Sylfaen" w:cs="Arial"/>
                <w:color w:val="FF0000"/>
                <w:sz w:val="16"/>
                <w:szCs w:val="16"/>
              </w:rPr>
              <w:t>նախատեսված բաց համակարգի համար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Մեթոդ վերջնական կետի որոշմամբ End Point: Ստուգվող նմուշ` արյան շիճուկ/պլազմա/մեզ։ Մեկ  ռեագենտի հավաքածույում թեստերի քանակը  </w:t>
            </w:r>
            <w:r>
              <w:rPr>
                <w:rFonts w:ascii="Sylfaen" w:hAnsi="Sylfaen" w:cs="Arial"/>
                <w:color w:val="FF0000"/>
                <w:sz w:val="16"/>
                <w:szCs w:val="16"/>
              </w:rPr>
              <w:t xml:space="preserve"> ոչ պակաս քան 40թեստ և ոչ ավել քան 100 թեստ: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br/>
              <w:t xml:space="preserve"> Մատակարարը պարտավոր է վերածրագրավորել բիոքիմիական վերլուծիչը ըստ 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A5877" w:rsidRPr="002D55B4" w:rsidRDefault="006A5877" w:rsidP="006A587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D55B4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Միզանյութի որոշման համար նախատեսված հավաքածու UREA</w:t>
            </w:r>
            <w:r w:rsidRPr="002D55B4">
              <w:rPr>
                <w:rFonts w:ascii="Sylfaen" w:hAnsi="Sylfaen" w:cs="Arial"/>
                <w:sz w:val="16"/>
                <w:szCs w:val="16"/>
              </w:rPr>
              <w:t>` նախատեսված բաց համակարգի համար: Մեթոդ վերջնական կետի որոշմամբ End Point: Ստուգվող նմուշ` արյան շիճուկ/պլազմա/մեզ։ Մեկ  ռեագենտի հավաքածույում թեստերի քանակը   2x100 թեստ: Հավաքածուն պետք է ունենա իր աշխատանքի համար անհրաժեշտ օգտագործման</w:t>
            </w:r>
            <w:r w:rsidRPr="002D55B4">
              <w:rPr>
                <w:rFonts w:ascii="Sylfaen" w:hAnsi="Sylfaen" w:cs="Arial"/>
                <w:color w:val="FF0000"/>
                <w:sz w:val="16"/>
                <w:szCs w:val="16"/>
              </w:rPr>
              <w:t xml:space="preserve"> </w:t>
            </w:r>
            <w:r w:rsidRPr="002D55B4">
              <w:rPr>
                <w:rFonts w:ascii="Sylfaen" w:hAnsi="Sylfaen" w:cs="Arial"/>
                <w:sz w:val="16"/>
                <w:szCs w:val="16"/>
              </w:rPr>
              <w:t xml:space="preserve">ձեռնարկով նախատեսված նյութերը: </w:t>
            </w:r>
            <w:r w:rsidRPr="002D55B4">
              <w:rPr>
                <w:rFonts w:ascii="Sylfaen" w:hAnsi="Sylfaen" w:cs="Arial"/>
                <w:sz w:val="16"/>
                <w:szCs w:val="16"/>
              </w:rPr>
              <w:br/>
            </w:r>
            <w:r w:rsidRPr="002D55B4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Մատակարարը պարտավոր է վերածրագրավորել բիոքիմիական </w:t>
            </w:r>
            <w:r w:rsidRPr="002D55B4">
              <w:rPr>
                <w:rFonts w:ascii="Sylfaen" w:hAnsi="Sylfaen" w:cs="Arial"/>
                <w:color w:val="000000"/>
                <w:sz w:val="16"/>
                <w:szCs w:val="16"/>
              </w:rPr>
              <w:lastRenderedPageBreak/>
              <w:t>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25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color w:val="000000"/>
                <w:sz w:val="16"/>
                <w:szCs w:val="16"/>
              </w:rPr>
              <w:t xml:space="preserve">Հեմոգլոբին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Թեստ համակարգ նախատեսված է հեմոգլոբինի քանակը որոշելու համար ամբողջական արյան մեջ: Մեթոդ վերջնական կետի որոշմամբ End Point:Ստուգվող նմուշ` արյան շիճուկ/պլազմա/մեզ։ Մեկ  ռեագենտի հավաքածույում թեստերի քանակը  (ոչ պակաս քան 40թեստ և ոչ ավել քան 100 թեստ: Ըստ պատվիրատուի պահանջի): Խոլեսթերինի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26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color w:val="000000"/>
                <w:sz w:val="16"/>
                <w:szCs w:val="16"/>
              </w:rPr>
              <w:t xml:space="preserve">Պրոստատ սպեսիֆիկ անտիգեն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96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96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Sylfaen" w:hAnsi="Sylfaen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Sylfaen" w:hAnsi="Sylfaen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ELISA մեթոդ /իմմունոֆերմենտային անալիզ պլազմա, քանակը որոշելու արյան շիճուկի պլազմայի մեջ: Պարունակում է բոլոր ստանդարտները և ստուգիչ նյութերը, նախատեսված է բաց համակարգի համար 96 անալիզի համար: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7E6C0C" w:rsidRDefault="006A5877" w:rsidP="006A5877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7E6C0C">
              <w:rPr>
                <w:rFonts w:ascii="Sylfaen" w:hAnsi="Sylfaen" w:cs="Arial"/>
                <w:sz w:val="16"/>
                <w:szCs w:val="16"/>
              </w:rPr>
              <w:t>ELISA մեթոդ /իմմունոֆերմենտային անալիզ պլազմա, քանակը որոշելու արյան շիճուկի պլազմայի մեջ: Պարունակում է բոլոր ստանդարտները և ստուգիչ նյութերը, նախատեսված է բաց համակարգի համար 96 անալիզի համար: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t>27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Մագնեզիում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Մագնեզիումի որոշման համար նախատեսված հավաքածու MG` նախատեսված բաց համակարգի համար: Ստուգվող նմուշ` արյան շիճուկ/պլազմա/մեզ։ Մեթոդ վերջնական կետի որոշմամբ End Point:Մեկ  ռեագենտի հավաքածույում թեստերի քանակը  (ոչ պակաս քան 40թեստ և ոչ ավել քան 100 թեստ: Ըստ պատվիրատուի պահանջի):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 xml:space="preserve">Մագնեզիումի հավաքածուն պետք է ունենա իր աշխատանքի համար անհրաժեշտ օգտագործման ձեռնարկով նախատեսված նյութերը (օրինակ` կալիբրատոր, ստանդարտ կամ այլ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անհրաժեշտ նյութեր):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2D55B4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 xml:space="preserve">Թեստ համակարգ նախատեսված է հեմոգլոբինի քանակը որոշելու համար ամբողջական արյան մեջ: Մեթոդ վերջնական կետի որոշմամբ End Point:Ստուգվող նմուշ` արյան շիճուկ/պլազմա/մեզ։ Մեկ  ռեագենտի հավաքածույում թեստերի 500 թեստ: Ըստ պատվիրատուի պահանջի): Խոլեսթերինի հավաքածուն պետք է ունենա իր աշխատանքի համար անհրաժեշտ օգտագործման ձեռնարկով </w:t>
            </w:r>
            <w:r w:rsidRPr="002D55B4">
              <w:rPr>
                <w:rFonts w:ascii="Sylfaen" w:hAnsi="Sylfaen" w:cs="Arial"/>
                <w:sz w:val="16"/>
                <w:szCs w:val="16"/>
              </w:rPr>
              <w:lastRenderedPageBreak/>
              <w:t>նախատեսված նյութերը: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28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a-Ամիլազա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250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Ալֆա ամիլազայի որոշման համար նախատեսված հավաքածու AMYLASE` նախատեսված բաց համակարգի համար:  Մեթոդ  կինետիկ եղանակով: Ստուգվող նմուշ` արյան շիճուկ/պլազմա/մեզ։ Մեկ  ռեագենտի հավաքածույում թեստերի քանակը  (ոչ պակաս քան 40թեստ և ոչ ավել քան 100 թեստ: Գլյուկոզայի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</w:t>
            </w:r>
            <w:r>
              <w:rPr>
                <w:rFonts w:ascii="Sylfaen" w:hAnsi="Sylfaen" w:cs="Arial"/>
                <w:sz w:val="16"/>
                <w:szCs w:val="16"/>
              </w:rPr>
              <w:br/>
              <w:t xml:space="preserve">Ալֆա ամիլազայի հավաքածուն պետք է ունենա իր աշխատանքի համար անհրաժեշտ օգտագործման ձեռնարկով նախատեսված նյութերը (օրինակ` կալիբրատոր, ստանդարտ կամ այլ անհրաժեշտ նյութեր): Մատակարարը պարտավոր է վերածրագրավորել բիոքիմիական վերլուծիչը ըստ պատվիրատուի ցանկությամբ: Հանձնելու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90693B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 w:rsidRPr="0090693B">
              <w:rPr>
                <w:rFonts w:ascii="Sylfaen" w:hAnsi="Sylfaen" w:cs="Arial"/>
                <w:sz w:val="16"/>
                <w:szCs w:val="16"/>
              </w:rPr>
              <w:lastRenderedPageBreak/>
              <w:t xml:space="preserve">Ալֆա ամիլազայի որոշման համար նախատեսված հավաքածու AMYLASE` նախատեսված բաց համակարգի համար:  Մեթոդ  կինետիկ եղանակով: Ստուգվող նմուշ` արյան շիճուկ/պլազմա/մեզ։ Մեկ  ռեագենտի հավաքածույում թեստերի քանակը  60 թեստ: Ալֆա ամիլազայի հավաքածուն պետք է ունենա իր աշխատանքի համար անհրաժեշտ օգտագործման ձեռնարկով նախատեսված նյութերը: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</w:t>
            </w:r>
            <w:r w:rsidRPr="0090693B">
              <w:rPr>
                <w:rFonts w:ascii="Sylfaen" w:hAnsi="Sylfaen" w:cs="Arial"/>
                <w:sz w:val="16"/>
                <w:szCs w:val="16"/>
              </w:rPr>
              <w:lastRenderedPageBreak/>
              <w:t>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:</w:t>
            </w:r>
          </w:p>
        </w:tc>
      </w:tr>
      <w:tr w:rsidR="006A5877" w:rsidRPr="00162066" w:rsidTr="00672641">
        <w:trPr>
          <w:gridAfter w:val="4"/>
          <w:wAfter w:w="1469" w:type="dxa"/>
          <w:trHeight w:val="544"/>
        </w:trPr>
        <w:tc>
          <w:tcPr>
            <w:tcW w:w="857" w:type="dxa"/>
            <w:gridSpan w:val="2"/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Sylfaen" w:hAnsi="Sylfaen"/>
                <w:bCs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s-ES"/>
              </w:rPr>
              <w:lastRenderedPageBreak/>
              <w:t>29</w:t>
            </w:r>
          </w:p>
        </w:tc>
        <w:tc>
          <w:tcPr>
            <w:tcW w:w="15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color w:val="000000"/>
                <w:sz w:val="16"/>
                <w:szCs w:val="16"/>
              </w:rPr>
              <w:t xml:space="preserve">Կրեատինի թեսթ 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թեստ</w:t>
            </w:r>
          </w:p>
        </w:tc>
        <w:tc>
          <w:tcPr>
            <w:tcW w:w="9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1000</w:t>
            </w:r>
          </w:p>
        </w:tc>
        <w:tc>
          <w:tcPr>
            <w:tcW w:w="8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jc w:val="center"/>
              <w:rPr>
                <w:rFonts w:ascii="Arial Unicode" w:hAnsi="Arial Unicode" w:cs="Arial"/>
                <w:sz w:val="20"/>
              </w:rPr>
            </w:pPr>
            <w:r>
              <w:rPr>
                <w:rFonts w:ascii="Arial Unicode" w:hAnsi="Arial Unicode" w:cs="Arial"/>
                <w:sz w:val="20"/>
              </w:rPr>
              <w:t>1000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1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46115C" w:rsidRDefault="006A5877" w:rsidP="006A5877">
            <w:pPr>
              <w:jc w:val="center"/>
              <w:rPr>
                <w:rFonts w:ascii="Arial Unicode" w:hAnsi="Arial Unicode"/>
                <w:bCs/>
                <w:color w:val="000000"/>
                <w:sz w:val="16"/>
                <w:szCs w:val="16"/>
              </w:rPr>
            </w:pPr>
            <w:r w:rsidRPr="0046115C">
              <w:rPr>
                <w:rFonts w:ascii="Arial Unicode" w:hAnsi="Arial Unicode"/>
                <w:bCs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20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Մեթոդը կինետիկ : Ֆորմատ: 2*100մլ+ 2*100մլ +ստանդարտ 1*3մլ: Ալիքի երկարությունը 492նմ, 490-510նմ: Ստուգման նմուշը շիճուկ/պլազմա:պահպանման պայմանները 15-25ցելսիուս:Մատակարարը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Որակի սերտիֆիկատներ`  ISO13485 :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5877" w:rsidRPr="0090693B" w:rsidRDefault="006A5877" w:rsidP="006A5877">
            <w:pPr>
              <w:rPr>
                <w:rFonts w:ascii="Sylfaen" w:hAnsi="Sylfaen" w:cs="Arial"/>
                <w:sz w:val="16"/>
                <w:szCs w:val="16"/>
              </w:rPr>
            </w:pPr>
            <w:r w:rsidRPr="0090693B">
              <w:rPr>
                <w:rFonts w:ascii="Sylfaen" w:hAnsi="Sylfaen" w:cs="Arial"/>
                <w:sz w:val="16"/>
                <w:szCs w:val="16"/>
              </w:rPr>
              <w:t>Մեթոդը կինետիկ : Ֆորմատ: 2*120մլ +ստանդարտ 1*5մլ: Ալիքի երկարությունը 492նմ, 490-500նմ: Ստուգման նմուշը շիճուկ/պլազմա:պահպանման պայմանները 15-25ցելսիուս:Մատակարարը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Որակի սերտիֆիկատներ`  ISO13485 :</w:t>
            </w:r>
          </w:p>
        </w:tc>
      </w:tr>
      <w:tr w:rsidR="002D55B4" w:rsidRPr="004322E9" w:rsidTr="00672641">
        <w:trPr>
          <w:gridAfter w:val="5"/>
          <w:wAfter w:w="1524" w:type="dxa"/>
          <w:trHeight w:val="137"/>
        </w:trPr>
        <w:tc>
          <w:tcPr>
            <w:tcW w:w="44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322E9">
              <w:rPr>
                <w:rFonts w:ascii="GHEA Grapalat" w:hAnsi="GHEA Grapalat"/>
                <w:b/>
                <w:sz w:val="16"/>
                <w:szCs w:val="16"/>
              </w:rPr>
              <w:t>&lt;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18-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1-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ին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մասի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3-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րդենթակետ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</w:p>
          <w:p w:rsidR="002D55B4" w:rsidRPr="004322E9" w:rsidRDefault="002D55B4" w:rsidP="002D55B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կառավարության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04.05.2017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>. N 526-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23-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2-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Pr="004322E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D55B4" w:rsidRPr="004322E9" w:rsidTr="00672641">
        <w:trPr>
          <w:gridAfter w:val="5"/>
          <w:wAfter w:w="1524" w:type="dxa"/>
          <w:trHeight w:val="196"/>
        </w:trPr>
        <w:tc>
          <w:tcPr>
            <w:tcW w:w="11144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D55B4" w:rsidRPr="004322E9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</w:trPr>
        <w:tc>
          <w:tcPr>
            <w:tcW w:w="1114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322E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322E9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2D55B4" w:rsidRPr="004322E9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</w:trPr>
        <w:tc>
          <w:tcPr>
            <w:tcW w:w="1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5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6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2D55B4" w:rsidRPr="004322E9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  <w:trHeight w:val="65"/>
        </w:trPr>
        <w:tc>
          <w:tcPr>
            <w:tcW w:w="1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D55B4" w:rsidRPr="004322E9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  <w:trHeight w:val="65"/>
        </w:trPr>
        <w:tc>
          <w:tcPr>
            <w:tcW w:w="1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D55B4" w:rsidRPr="004322E9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  <w:trHeight w:val="196"/>
        </w:trPr>
        <w:tc>
          <w:tcPr>
            <w:tcW w:w="1114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D55B4" w:rsidRPr="00D00FB7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  <w:trHeight w:val="155"/>
        </w:trPr>
        <w:tc>
          <w:tcPr>
            <w:tcW w:w="699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145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55B4" w:rsidRPr="00D00FB7" w:rsidRDefault="00D00FB7" w:rsidP="00D00FB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00FB7">
              <w:rPr>
                <w:rFonts w:ascii="Sylfaen" w:hAnsi="Sylfaen"/>
                <w:b/>
                <w:sz w:val="16"/>
                <w:szCs w:val="16"/>
                <w:lang w:val="hy-AM"/>
              </w:rPr>
              <w:t>08.</w:t>
            </w:r>
            <w:r>
              <w:rPr>
                <w:rFonts w:ascii="Sylfaen" w:hAnsi="Sylfaen"/>
                <w:b/>
                <w:sz w:val="16"/>
                <w:szCs w:val="16"/>
              </w:rPr>
              <w:t>10</w:t>
            </w:r>
            <w:r w:rsidR="002D55B4" w:rsidRPr="00D00FB7">
              <w:rPr>
                <w:rFonts w:ascii="Sylfaen" w:hAnsi="Sylfaen"/>
                <w:b/>
                <w:sz w:val="16"/>
                <w:szCs w:val="16"/>
                <w:lang w:val="hy-AM"/>
              </w:rPr>
              <w:t>.2018թ.</w:t>
            </w:r>
          </w:p>
        </w:tc>
      </w:tr>
      <w:tr w:rsidR="002D55B4" w:rsidRPr="00D00FB7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  <w:trHeight w:val="164"/>
        </w:trPr>
        <w:tc>
          <w:tcPr>
            <w:tcW w:w="628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1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D55B4" w:rsidRPr="00D00FB7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  <w:trHeight w:val="92"/>
        </w:trPr>
        <w:tc>
          <w:tcPr>
            <w:tcW w:w="628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1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2D55B4" w:rsidRPr="004322E9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  <w:trHeight w:val="47"/>
        </w:trPr>
        <w:tc>
          <w:tcPr>
            <w:tcW w:w="6285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0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>անման</w:t>
            </w:r>
          </w:p>
        </w:tc>
      </w:tr>
      <w:tr w:rsidR="002D55B4" w:rsidRPr="004322E9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  <w:trHeight w:val="47"/>
        </w:trPr>
        <w:tc>
          <w:tcPr>
            <w:tcW w:w="6285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0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0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D55B4" w:rsidRPr="004322E9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524" w:type="dxa"/>
          <w:trHeight w:val="155"/>
        </w:trPr>
        <w:tc>
          <w:tcPr>
            <w:tcW w:w="6285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0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D55B4" w:rsidRPr="004322E9" w:rsidTr="00672641">
        <w:trPr>
          <w:gridAfter w:val="5"/>
          <w:wAfter w:w="1524" w:type="dxa"/>
          <w:trHeight w:val="54"/>
        </w:trPr>
        <w:tc>
          <w:tcPr>
            <w:tcW w:w="11144" w:type="dxa"/>
            <w:gridSpan w:val="51"/>
            <w:shd w:val="clear" w:color="auto" w:fill="99CCFF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D55B4" w:rsidRPr="004322E9" w:rsidTr="00672641">
        <w:trPr>
          <w:gridAfter w:val="7"/>
          <w:wAfter w:w="1598" w:type="dxa"/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92" w:type="dxa"/>
            <w:gridSpan w:val="7"/>
            <w:vMerge w:val="restart"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479" w:type="dxa"/>
            <w:gridSpan w:val="38"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2D55B4" w:rsidRPr="004322E9" w:rsidTr="00672641">
        <w:trPr>
          <w:gridAfter w:val="7"/>
          <w:wAfter w:w="1598" w:type="dxa"/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92" w:type="dxa"/>
            <w:gridSpan w:val="7"/>
            <w:vMerge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479" w:type="dxa"/>
            <w:gridSpan w:val="38"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2D55B4" w:rsidRPr="004322E9" w:rsidTr="00672641">
        <w:trPr>
          <w:gridAfter w:val="8"/>
          <w:wAfter w:w="1608" w:type="dxa"/>
          <w:trHeight w:val="137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92" w:type="dxa"/>
            <w:gridSpan w:val="7"/>
            <w:vMerge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21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1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2D55B4" w:rsidRPr="004322E9" w:rsidTr="00672641">
        <w:trPr>
          <w:gridAfter w:val="8"/>
          <w:wAfter w:w="1608" w:type="dxa"/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2D55B4" w:rsidRPr="004322E9" w:rsidTr="00672641">
        <w:trPr>
          <w:gridAfter w:val="5"/>
          <w:wAfter w:w="1524" w:type="dxa"/>
          <w:trHeight w:val="295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745" w:type="dxa"/>
            <w:gridSpan w:val="47"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&lt;Կոնցեռն-Էներգոմաշ&gt;&gt; ՓԲԸ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89100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89100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17820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17820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106920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106920</w:t>
            </w:r>
          </w:p>
        </w:tc>
      </w:tr>
      <w:tr w:rsidR="002D55B4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2D55B4" w:rsidRPr="004322E9" w:rsidRDefault="002D55B4" w:rsidP="002D55B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Չափաբաժին 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2D55B4" w:rsidRPr="004322E9" w:rsidRDefault="002D55B4" w:rsidP="002D55B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2D55B4" w:rsidRPr="006644E0" w:rsidRDefault="002D55B4" w:rsidP="002D55B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2D55B4" w:rsidRPr="006644E0" w:rsidRDefault="002D55B4" w:rsidP="002D55B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2D55B4" w:rsidRPr="006644E0" w:rsidRDefault="002D55B4" w:rsidP="002D55B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2D55B4" w:rsidRPr="006644E0" w:rsidRDefault="002D55B4" w:rsidP="002D55B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72" w:type="dxa"/>
            <w:gridSpan w:val="7"/>
            <w:shd w:val="clear" w:color="auto" w:fill="auto"/>
          </w:tcPr>
          <w:p w:rsidR="002D55B4" w:rsidRPr="006644E0" w:rsidRDefault="002D55B4" w:rsidP="002D55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9"/>
            <w:shd w:val="clear" w:color="auto" w:fill="auto"/>
          </w:tcPr>
          <w:p w:rsidR="002D55B4" w:rsidRPr="006644E0" w:rsidRDefault="002D55B4" w:rsidP="002D55B4">
            <w:pPr>
              <w:jc w:val="center"/>
              <w:rPr>
                <w:sz w:val="16"/>
                <w:szCs w:val="16"/>
              </w:rPr>
            </w:pP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55 500</w:t>
            </w: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55 500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11 100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11 100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66 600</w:t>
            </w: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66 600</w:t>
            </w:r>
          </w:p>
        </w:tc>
      </w:tr>
      <w:tr w:rsidR="00D00FB7" w:rsidRPr="004322E9" w:rsidTr="00672641">
        <w:trPr>
          <w:gridAfter w:val="1"/>
          <w:wAfter w:w="1422" w:type="dxa"/>
          <w:trHeight w:val="528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64224</w:t>
            </w:r>
          </w:p>
          <w:p w:rsidR="00D00FB7" w:rsidRPr="006644E0" w:rsidRDefault="00D00FB7" w:rsidP="00D00F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64224</w:t>
            </w:r>
          </w:p>
          <w:p w:rsidR="00D00FB7" w:rsidRPr="006644E0" w:rsidRDefault="00D00FB7" w:rsidP="00D00F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12844.8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12844.8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77068.8</w:t>
            </w: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77068.8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&lt;&lt;Իմմունոֆարմ 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86666</w:t>
            </w: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86666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17334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17334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104000</w:t>
            </w: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104000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87 500</w:t>
            </w: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87 500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17500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17500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105000</w:t>
            </w: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105000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95040.00</w:t>
            </w: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95040.00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19008.00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19008.00</w:t>
            </w: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114048</w:t>
            </w: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114048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&lt;&lt;Իմմունոֆարմ 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58500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58500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11700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11700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70200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70200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71424</w:t>
            </w:r>
          </w:p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71424</w:t>
            </w:r>
          </w:p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14284.8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14284.8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85708.8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85708.8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&lt;&lt;Իմմունոֆարմ 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93333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93333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18667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18667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112000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112000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158000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158000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31600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31600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189600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189600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169200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169200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33840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33840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203040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203040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&lt;Կոնցեռն-Էներգոմաշ&gt;&gt; ՓԲԸ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91667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91667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18333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18333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110000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110000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Default="00D00FB7" w:rsidP="00D00F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Default="00D00FB7" w:rsidP="00D00F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385BD3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385BD3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385BD3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385BD3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Default="00D00FB7" w:rsidP="00D00F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Default="00D00FB7" w:rsidP="00D00F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Default="00D00FB7" w:rsidP="00D00F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Default="00D00FB7" w:rsidP="00D00F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Default="00D00FB7" w:rsidP="00D00F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Default="00D00FB7" w:rsidP="00D00FB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66600</w:t>
            </w:r>
          </w:p>
        </w:tc>
      </w:tr>
      <w:tr w:rsidR="00D00FB7" w:rsidRPr="004322E9" w:rsidTr="00672641">
        <w:trPr>
          <w:gridAfter w:val="1"/>
          <w:wAfter w:w="1422" w:type="dxa"/>
          <w:trHeight w:val="465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74016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74016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14803.2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14803.2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88819.2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88819.2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&lt;&lt;Իմմունոֆարմ 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93333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93333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18667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18667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112000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112000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Pr="004322E9" w:rsidRDefault="00D00FB7" w:rsidP="00D00FB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center"/>
          </w:tcPr>
          <w:p w:rsidR="00D00FB7" w:rsidRPr="006644E0" w:rsidRDefault="00D00FB7" w:rsidP="00D00FB7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634000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634000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126800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126800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760800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760800</w:t>
            </w:r>
          </w:p>
        </w:tc>
      </w:tr>
      <w:tr w:rsidR="00D00FB7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D00FB7" w:rsidRDefault="00D00FB7" w:rsidP="00D00FB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D00FB7" w:rsidRPr="004322E9" w:rsidRDefault="00D00FB7" w:rsidP="00D00F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1102882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1102882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220576.3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220576.3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1323458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D00FB7" w:rsidRPr="006644E0" w:rsidRDefault="00D00FB7" w:rsidP="00D00FB7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1323458</w:t>
            </w:r>
          </w:p>
        </w:tc>
      </w:tr>
      <w:tr w:rsidR="00137661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137661" w:rsidRPr="004322E9" w:rsidRDefault="00137661" w:rsidP="0013766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137661" w:rsidRPr="00D00FB7" w:rsidRDefault="00137661" w:rsidP="0013766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137661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137661" w:rsidRDefault="00137661" w:rsidP="0013766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137661" w:rsidRPr="004322E9" w:rsidRDefault="00137661" w:rsidP="0013766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634000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634000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126800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126800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760800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760800</w:t>
            </w:r>
          </w:p>
        </w:tc>
      </w:tr>
      <w:tr w:rsidR="00137661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137661" w:rsidRDefault="00137661" w:rsidP="0013766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137661" w:rsidRPr="004322E9" w:rsidRDefault="00137661" w:rsidP="0013766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1102882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1102882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220576.3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220576.3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1323458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1323458</w:t>
            </w:r>
          </w:p>
        </w:tc>
      </w:tr>
      <w:tr w:rsidR="00137661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137661" w:rsidRPr="004322E9" w:rsidRDefault="00137661" w:rsidP="0013766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13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137661" w:rsidRPr="004322E9" w:rsidRDefault="00137661" w:rsidP="0013766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&lt;Կոնցեռն-Էներգոմաշ&gt;&gt; </w:t>
            </w: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lastRenderedPageBreak/>
              <w:t>ՓԲԸ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lastRenderedPageBreak/>
              <w:t>17525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17525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3505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3505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21030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137661" w:rsidRPr="006644E0" w:rsidRDefault="00137661" w:rsidP="00137661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21030</w:t>
            </w:r>
          </w:p>
        </w:tc>
      </w:tr>
      <w:tr w:rsidR="00137661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137661" w:rsidRDefault="00137661" w:rsidP="0013766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14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137661" w:rsidRPr="00D00FB7" w:rsidRDefault="00137661" w:rsidP="0013766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137661" w:rsidRDefault="00137661" w:rsidP="00137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137661" w:rsidRDefault="00137661" w:rsidP="00137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137661" w:rsidRDefault="00137661" w:rsidP="00137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137661" w:rsidRDefault="00137661" w:rsidP="0013766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137661" w:rsidRDefault="00137661" w:rsidP="00137661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137661" w:rsidRDefault="00137661" w:rsidP="00137661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E47595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4322E9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39000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39000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7800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7800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46800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46800</w:t>
            </w: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E47595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15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D00FB7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E47595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D00FB7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5750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5750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1150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1150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6900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6900</w:t>
            </w: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E47595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16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D00FB7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E47595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4322E9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6625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6625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1325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1325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7950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7950</w:t>
            </w: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E47595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4322E9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10500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10500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2100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2100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12600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12600</w:t>
            </w: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E47595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17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D00FB7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803FAB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4322E9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5625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5625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1125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1125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6750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6750</w:t>
            </w: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803FAB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4322E9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8100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8100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1620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1620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9720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9720</w:t>
            </w: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E47595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18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4322E9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803FAB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4322E9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5625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5625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1125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1125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6750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6750</w:t>
            </w:r>
          </w:p>
        </w:tc>
      </w:tr>
      <w:tr w:rsidR="00E47595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E47595" w:rsidRDefault="00803FAB" w:rsidP="00E4759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E47595" w:rsidRPr="004322E9" w:rsidRDefault="00E47595" w:rsidP="00E4759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8100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8100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1620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1620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9720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E47595" w:rsidRPr="006644E0" w:rsidRDefault="00E47595" w:rsidP="00E47595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9720</w:t>
            </w: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19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&lt;&lt;ՌՈՄԱ&gt;&gt; 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10410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10410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2082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2082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12492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12492</w:t>
            </w: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16200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16200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3240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3240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19440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19440</w:t>
            </w: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20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D00FB7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18800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18800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3760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3760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22560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22560</w:t>
            </w: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D00FB7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3700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3700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740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740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4440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644E0">
              <w:rPr>
                <w:rFonts w:ascii="Calibri" w:hAnsi="Calibri"/>
                <w:sz w:val="22"/>
                <w:szCs w:val="22"/>
              </w:rPr>
              <w:t>4440</w:t>
            </w: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D00FB7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Pr="006644E0" w:rsidRDefault="00803FAB" w:rsidP="00803FAB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24000</w:t>
            </w: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24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D00FB7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5040</w:t>
            </w: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25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D00FB7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</w:t>
            </w: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D00FB7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26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D00FB7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Իմմունոֆարմ</w:t>
            </w: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19166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19166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3834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3834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Default="00803FAB" w:rsidP="00803FA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23000</w:t>
            </w:r>
          </w:p>
        </w:tc>
      </w:tr>
      <w:tr w:rsidR="00803FAB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03FAB" w:rsidRDefault="00803FAB" w:rsidP="00803FA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03FAB" w:rsidRPr="004322E9" w:rsidRDefault="00803FAB" w:rsidP="00803FAB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03FAB" w:rsidRDefault="00803FAB" w:rsidP="008167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03FAB" w:rsidRDefault="00803FAB" w:rsidP="008167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03FAB" w:rsidRDefault="00803FAB" w:rsidP="008167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3900</w:t>
            </w:r>
          </w:p>
          <w:p w:rsidR="00803FAB" w:rsidRDefault="00803FAB" w:rsidP="008167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03FAB" w:rsidRDefault="00803FAB" w:rsidP="008167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3900</w:t>
            </w:r>
          </w:p>
          <w:p w:rsidR="00803FAB" w:rsidRDefault="00803FAB" w:rsidP="008167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03FAB" w:rsidRDefault="00803FAB" w:rsidP="008167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03FAB" w:rsidRDefault="00803FAB" w:rsidP="0081670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23400</w:t>
            </w:r>
          </w:p>
        </w:tc>
      </w:tr>
      <w:tr w:rsidR="0086075C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6075C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28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6075C" w:rsidRPr="00D00FB7" w:rsidRDefault="0086075C" w:rsidP="0086075C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075C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6075C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6075C" w:rsidRPr="00D00FB7" w:rsidRDefault="0086075C" w:rsidP="0086075C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43800</w:t>
            </w:r>
          </w:p>
        </w:tc>
      </w:tr>
      <w:tr w:rsidR="0086075C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6075C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29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6075C" w:rsidRPr="00D00FB7" w:rsidRDefault="0086075C" w:rsidP="0086075C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075C" w:rsidRPr="004322E9" w:rsidTr="00672641">
        <w:trPr>
          <w:gridAfter w:val="1"/>
          <w:wAfter w:w="1422" w:type="dxa"/>
          <w:trHeight w:val="83"/>
        </w:trPr>
        <w:tc>
          <w:tcPr>
            <w:tcW w:w="1399" w:type="dxa"/>
            <w:gridSpan w:val="4"/>
            <w:shd w:val="clear" w:color="auto" w:fill="auto"/>
            <w:vAlign w:val="center"/>
          </w:tcPr>
          <w:p w:rsidR="0086075C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86075C" w:rsidRPr="00D00FB7" w:rsidRDefault="0086075C" w:rsidP="0086075C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D00FB7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1560" w:type="dxa"/>
            <w:gridSpan w:val="8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1600" w:type="dxa"/>
            <w:gridSpan w:val="8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1135" w:type="dxa"/>
            <w:gridSpan w:val="6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062" w:type="dxa"/>
            <w:gridSpan w:val="6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72" w:type="dxa"/>
            <w:gridSpan w:val="7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26" w:type="dxa"/>
            <w:gridSpan w:val="9"/>
            <w:shd w:val="clear" w:color="auto" w:fill="auto"/>
            <w:vAlign w:val="bottom"/>
          </w:tcPr>
          <w:p w:rsidR="0086075C" w:rsidRDefault="0086075C" w:rsidP="0086075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15000</w:t>
            </w:r>
          </w:p>
        </w:tc>
      </w:tr>
      <w:tr w:rsidR="0086075C" w:rsidRPr="004322E9" w:rsidTr="00672641">
        <w:trPr>
          <w:gridAfter w:val="1"/>
          <w:wAfter w:w="1422" w:type="dxa"/>
          <w:trHeight w:val="288"/>
        </w:trPr>
        <w:tc>
          <w:tcPr>
            <w:tcW w:w="11246" w:type="dxa"/>
            <w:gridSpan w:val="55"/>
            <w:shd w:val="clear" w:color="auto" w:fill="99CCFF"/>
            <w:vAlign w:val="center"/>
          </w:tcPr>
          <w:p w:rsidR="0086075C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</w:tr>
      <w:tr w:rsidR="0086075C" w:rsidRPr="004322E9" w:rsidTr="00672641">
        <w:trPr>
          <w:gridAfter w:val="1"/>
          <w:wAfter w:w="1422" w:type="dxa"/>
        </w:trPr>
        <w:tc>
          <w:tcPr>
            <w:tcW w:w="11246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6075C" w:rsidRPr="004322E9" w:rsidTr="00672641">
        <w:trPr>
          <w:gridAfter w:val="1"/>
          <w:wAfter w:w="1422" w:type="dxa"/>
        </w:trPr>
        <w:tc>
          <w:tcPr>
            <w:tcW w:w="951" w:type="dxa"/>
            <w:gridSpan w:val="3"/>
            <w:vMerge w:val="restart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249" w:type="dxa"/>
            <w:gridSpan w:val="3"/>
            <w:vMerge w:val="restart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46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86075C" w:rsidRPr="004322E9" w:rsidTr="00672641">
        <w:trPr>
          <w:gridAfter w:val="3"/>
          <w:wAfter w:w="1441" w:type="dxa"/>
        </w:trPr>
        <w:tc>
          <w:tcPr>
            <w:tcW w:w="9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4322E9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11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86075C" w:rsidRPr="004322E9" w:rsidTr="00672641">
        <w:trPr>
          <w:gridAfter w:val="3"/>
          <w:wAfter w:w="1441" w:type="dxa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1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7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5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075C" w:rsidRPr="004322E9" w:rsidTr="00672641">
        <w:trPr>
          <w:gridAfter w:val="1"/>
          <w:wAfter w:w="1422" w:type="dxa"/>
          <w:trHeight w:val="344"/>
        </w:trPr>
        <w:tc>
          <w:tcPr>
            <w:tcW w:w="23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54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</w:p>
        </w:tc>
      </w:tr>
      <w:tr w:rsidR="0086075C" w:rsidRPr="004322E9" w:rsidTr="00672641">
        <w:trPr>
          <w:gridAfter w:val="1"/>
          <w:wAfter w:w="1422" w:type="dxa"/>
          <w:trHeight w:val="289"/>
        </w:trPr>
        <w:tc>
          <w:tcPr>
            <w:tcW w:w="11246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075C" w:rsidRPr="004322E9" w:rsidTr="00672641">
        <w:trPr>
          <w:gridAfter w:val="1"/>
          <w:wAfter w:w="1422" w:type="dxa"/>
          <w:trHeight w:val="346"/>
        </w:trPr>
        <w:tc>
          <w:tcPr>
            <w:tcW w:w="51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1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9B44E0" w:rsidP="009B44E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27.10</w:t>
            </w:r>
            <w:r w:rsidR="0086075C" w:rsidRPr="004322E9">
              <w:rPr>
                <w:rFonts w:ascii="Sylfaen" w:hAnsi="Sylfaen" w:cs="Sylfaen"/>
                <w:b/>
                <w:sz w:val="16"/>
                <w:szCs w:val="16"/>
              </w:rPr>
              <w:t>.2018թ.</w:t>
            </w:r>
          </w:p>
        </w:tc>
      </w:tr>
      <w:tr w:rsidR="0086075C" w:rsidRPr="004322E9" w:rsidTr="00672641">
        <w:trPr>
          <w:gridAfter w:val="1"/>
          <w:wAfter w:w="1422" w:type="dxa"/>
          <w:trHeight w:val="92"/>
        </w:trPr>
        <w:tc>
          <w:tcPr>
            <w:tcW w:w="5138" w:type="dxa"/>
            <w:gridSpan w:val="18"/>
            <w:vMerge w:val="restart"/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4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06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86075C" w:rsidRPr="00384045" w:rsidTr="00672641">
        <w:trPr>
          <w:gridAfter w:val="1"/>
          <w:wAfter w:w="1422" w:type="dxa"/>
          <w:trHeight w:val="92"/>
        </w:trPr>
        <w:tc>
          <w:tcPr>
            <w:tcW w:w="513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4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384045" w:rsidRDefault="00384045" w:rsidP="00384045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8404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29.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10.</w:t>
            </w:r>
            <w:r w:rsidR="0086075C" w:rsidRPr="0038404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2018թ</w:t>
            </w:r>
          </w:p>
        </w:tc>
        <w:tc>
          <w:tcPr>
            <w:tcW w:w="306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384045" w:rsidRDefault="00384045" w:rsidP="00384045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03.11</w:t>
            </w:r>
            <w:r w:rsidR="0086075C" w:rsidRPr="0038404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,2018թ ներառյալ</w:t>
            </w:r>
          </w:p>
        </w:tc>
      </w:tr>
      <w:tr w:rsidR="0086075C" w:rsidRPr="00384045" w:rsidTr="00672641">
        <w:trPr>
          <w:gridAfter w:val="1"/>
          <w:wAfter w:w="1422" w:type="dxa"/>
          <w:trHeight w:val="344"/>
        </w:trPr>
        <w:tc>
          <w:tcPr>
            <w:tcW w:w="51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384045" w:rsidRDefault="00384045" w:rsidP="00384045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07.11</w:t>
            </w:r>
            <w:r w:rsidR="0086075C" w:rsidRPr="0038404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.2018թ</w:t>
            </w:r>
          </w:p>
        </w:tc>
      </w:tr>
      <w:tr w:rsidR="0086075C" w:rsidRPr="004322E9" w:rsidTr="00672641">
        <w:trPr>
          <w:gridAfter w:val="1"/>
          <w:wAfter w:w="1422" w:type="dxa"/>
          <w:trHeight w:val="344"/>
        </w:trPr>
        <w:tc>
          <w:tcPr>
            <w:tcW w:w="51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8404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Ընտրված մասնակցի կողմից ս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տորագրված պայմանագիրը պատվիրատուի մոտ մուտքագրվելու ամսաթիվը</w:t>
            </w:r>
          </w:p>
        </w:tc>
        <w:tc>
          <w:tcPr>
            <w:tcW w:w="61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384045" w:rsidP="0086075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08.11.2018թ, 09.11.2018թ, 14.11.2018</w:t>
            </w:r>
            <w:r w:rsidR="0086075C" w:rsidRPr="004322E9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  <w:p w:rsidR="0086075C" w:rsidRPr="004322E9" w:rsidRDefault="0086075C" w:rsidP="0086075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075C" w:rsidRPr="004322E9" w:rsidTr="00672641">
        <w:trPr>
          <w:gridAfter w:val="1"/>
          <w:wAfter w:w="1422" w:type="dxa"/>
          <w:trHeight w:val="344"/>
        </w:trPr>
        <w:tc>
          <w:tcPr>
            <w:tcW w:w="51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10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045" w:rsidRPr="004322E9" w:rsidRDefault="00384045" w:rsidP="00384045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08.11.2018թ, 09.11.2018թ, 14.11.2018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  <w:p w:rsidR="0086075C" w:rsidRPr="004322E9" w:rsidRDefault="0086075C" w:rsidP="0086075C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075C" w:rsidRPr="004322E9" w:rsidTr="00672641">
        <w:trPr>
          <w:gridAfter w:val="1"/>
          <w:wAfter w:w="1422" w:type="dxa"/>
          <w:trHeight w:val="288"/>
        </w:trPr>
        <w:tc>
          <w:tcPr>
            <w:tcW w:w="11246" w:type="dxa"/>
            <w:gridSpan w:val="55"/>
            <w:shd w:val="clear" w:color="auto" w:fill="99CCFF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6075C" w:rsidRPr="004322E9" w:rsidTr="00672641">
        <w:trPr>
          <w:gridAfter w:val="1"/>
          <w:wAfter w:w="1422" w:type="dxa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49" w:type="dxa"/>
            <w:gridSpan w:val="6"/>
            <w:vMerge w:val="restart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026" w:type="dxa"/>
            <w:gridSpan w:val="48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86075C" w:rsidRPr="004322E9" w:rsidTr="00672641">
        <w:trPr>
          <w:gridAfter w:val="1"/>
          <w:wAfter w:w="1422" w:type="dxa"/>
          <w:trHeight w:val="237"/>
        </w:trPr>
        <w:tc>
          <w:tcPr>
            <w:tcW w:w="771" w:type="dxa"/>
            <w:vMerge/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49" w:type="dxa"/>
            <w:gridSpan w:val="6"/>
            <w:vMerge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vMerge w:val="restart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438" w:type="dxa"/>
            <w:gridSpan w:val="8"/>
            <w:vMerge w:val="restart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20" w:type="dxa"/>
            <w:gridSpan w:val="9"/>
            <w:vMerge w:val="restart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142" w:type="dxa"/>
            <w:gridSpan w:val="6"/>
            <w:vMerge w:val="restart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05" w:type="dxa"/>
            <w:gridSpan w:val="19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6075C" w:rsidRPr="004322E9" w:rsidTr="00672641">
        <w:trPr>
          <w:gridAfter w:val="1"/>
          <w:wAfter w:w="1422" w:type="dxa"/>
          <w:trHeight w:val="238"/>
        </w:trPr>
        <w:tc>
          <w:tcPr>
            <w:tcW w:w="771" w:type="dxa"/>
            <w:vMerge/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49" w:type="dxa"/>
            <w:gridSpan w:val="6"/>
            <w:vMerge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vMerge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38" w:type="dxa"/>
            <w:gridSpan w:val="8"/>
            <w:vMerge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9"/>
            <w:vMerge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42" w:type="dxa"/>
            <w:gridSpan w:val="6"/>
            <w:vMerge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05" w:type="dxa"/>
            <w:gridSpan w:val="19"/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6075C" w:rsidRPr="004322E9" w:rsidTr="00672641">
        <w:trPr>
          <w:gridAfter w:val="1"/>
          <w:wAfter w:w="1422" w:type="dxa"/>
          <w:trHeight w:val="682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4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9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0A634E" w:rsidRPr="004322E9" w:rsidTr="00672641">
        <w:trPr>
          <w:gridAfter w:val="1"/>
          <w:wAfter w:w="1422" w:type="dxa"/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0A634E" w:rsidRPr="00133C8A" w:rsidRDefault="000A634E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1,8,13</w:t>
            </w:r>
          </w:p>
        </w:tc>
        <w:tc>
          <w:tcPr>
            <w:tcW w:w="1449" w:type="dxa"/>
            <w:gridSpan w:val="6"/>
            <w:shd w:val="clear" w:color="auto" w:fill="auto"/>
            <w:vAlign w:val="center"/>
          </w:tcPr>
          <w:p w:rsidR="000A634E" w:rsidRPr="00133C8A" w:rsidRDefault="000A634E" w:rsidP="00133C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&lt;&lt;</w:t>
            </w: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ru-RU"/>
              </w:rPr>
              <w:t>Կոնցեռն Էներգոմաշ</w:t>
            </w: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&gt;&gt; ՓԲԸ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0A634E" w:rsidRPr="00133C8A" w:rsidRDefault="000A634E" w:rsidP="00133C8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N </w:t>
            </w:r>
            <w:r w:rsidRPr="00133C8A">
              <w:rPr>
                <w:rFonts w:ascii="Sylfaen" w:hAnsi="Sylfaen"/>
                <w:sz w:val="18"/>
                <w:szCs w:val="18"/>
                <w:lang w:val="es-ES" w:eastAsia="en-US"/>
              </w:rPr>
              <w:t>30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af-ZA" w:eastAsia="en-US"/>
              </w:rPr>
              <w:t xml:space="preserve"> ԵՔԷԴ</w:t>
            </w:r>
            <w:r w:rsidRPr="00133C8A">
              <w:rPr>
                <w:rFonts w:ascii="Sylfaen" w:hAnsi="Sylfaen" w:cs="Times Armenian"/>
                <w:i/>
                <w:sz w:val="18"/>
                <w:szCs w:val="18"/>
                <w:lang w:val="af-ZA" w:eastAsia="en-US"/>
              </w:rPr>
              <w:t>-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eastAsia="en-US"/>
              </w:rPr>
              <w:t>ԳՀԱՊՁԲ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af-ZA" w:eastAsia="en-US"/>
              </w:rPr>
              <w:t>-ՔԻՄ -2018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es-ES" w:eastAsia="en-US"/>
              </w:rPr>
              <w:t>-5</w:t>
            </w:r>
          </w:p>
        </w:tc>
        <w:tc>
          <w:tcPr>
            <w:tcW w:w="1438" w:type="dxa"/>
            <w:gridSpan w:val="8"/>
            <w:shd w:val="clear" w:color="auto" w:fill="auto"/>
            <w:vAlign w:val="center"/>
          </w:tcPr>
          <w:p w:rsidR="000A634E" w:rsidRPr="00133C8A" w:rsidRDefault="000A634E" w:rsidP="00133C8A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</w:rPr>
              <w:t>08.11.2018թ</w:t>
            </w:r>
          </w:p>
        </w:tc>
        <w:tc>
          <w:tcPr>
            <w:tcW w:w="1120" w:type="dxa"/>
            <w:gridSpan w:val="9"/>
            <w:shd w:val="clear" w:color="auto" w:fill="auto"/>
            <w:vAlign w:val="center"/>
          </w:tcPr>
          <w:p w:rsidR="000A634E" w:rsidRPr="00133C8A" w:rsidRDefault="000A634E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20</w:t>
            </w:r>
            <w:r w:rsidRPr="00133C8A">
              <w:rPr>
                <w:rFonts w:ascii="Sylfaen" w:hAnsi="Sylfaen" w:cs="Sylfaen"/>
                <w:sz w:val="18"/>
                <w:szCs w:val="18"/>
                <w:lang w:val="ru-RU"/>
              </w:rPr>
              <w:t>.12.2018</w:t>
            </w:r>
            <w:r w:rsidRPr="00133C8A">
              <w:rPr>
                <w:rFonts w:ascii="Sylfaen" w:hAnsi="Sylfaen" w:cs="Sylfaen"/>
                <w:sz w:val="18"/>
                <w:szCs w:val="18"/>
              </w:rPr>
              <w:t>թ</w:t>
            </w:r>
            <w:r w:rsidRPr="00133C8A">
              <w:rPr>
                <w:rFonts w:ascii="Sylfaen" w:hAnsi="Sylfaen" w:cs="Sylfaen"/>
                <w:sz w:val="18"/>
                <w:szCs w:val="18"/>
                <w:lang w:val="ru-RU"/>
              </w:rPr>
              <w:t>.</w:t>
            </w:r>
          </w:p>
        </w:tc>
        <w:tc>
          <w:tcPr>
            <w:tcW w:w="1142" w:type="dxa"/>
            <w:gridSpan w:val="6"/>
            <w:shd w:val="clear" w:color="auto" w:fill="auto"/>
            <w:vAlign w:val="center"/>
          </w:tcPr>
          <w:p w:rsidR="000A634E" w:rsidRPr="00133C8A" w:rsidRDefault="000A634E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 w:cs="Sylfaen"/>
                <w:sz w:val="18"/>
                <w:szCs w:val="18"/>
                <w:lang w:val="ru-RU"/>
              </w:rPr>
              <w:t>-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0A634E" w:rsidRPr="00133C8A" w:rsidRDefault="000A634E" w:rsidP="00133C8A">
            <w:pPr>
              <w:jc w:val="center"/>
              <w:rPr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>237950</w:t>
            </w:r>
          </w:p>
        </w:tc>
        <w:tc>
          <w:tcPr>
            <w:tcW w:w="1969" w:type="dxa"/>
            <w:gridSpan w:val="12"/>
            <w:shd w:val="clear" w:color="auto" w:fill="auto"/>
          </w:tcPr>
          <w:p w:rsidR="000A634E" w:rsidRPr="00133C8A" w:rsidRDefault="000A634E" w:rsidP="00133C8A">
            <w:pPr>
              <w:jc w:val="center"/>
              <w:rPr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>237950</w:t>
            </w:r>
          </w:p>
        </w:tc>
      </w:tr>
      <w:tr w:rsidR="00521C7C" w:rsidRPr="004322E9" w:rsidTr="00672641">
        <w:trPr>
          <w:gridAfter w:val="1"/>
          <w:wAfter w:w="1422" w:type="dxa"/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521C7C" w:rsidRPr="00133C8A" w:rsidRDefault="00FF023E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2,3,5,6,10,11,20,21,22,24,25,28,29</w:t>
            </w:r>
          </w:p>
        </w:tc>
        <w:tc>
          <w:tcPr>
            <w:tcW w:w="1449" w:type="dxa"/>
            <w:gridSpan w:val="6"/>
            <w:shd w:val="clear" w:color="auto" w:fill="auto"/>
            <w:vAlign w:val="center"/>
          </w:tcPr>
          <w:p w:rsidR="00521C7C" w:rsidRPr="00133C8A" w:rsidRDefault="00521C7C" w:rsidP="00133C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 xml:space="preserve">&lt;&lt;Վիոլա&gt;&gt; </w:t>
            </w: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521C7C" w:rsidRPr="00133C8A" w:rsidRDefault="00521C7C" w:rsidP="00133C8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N </w:t>
            </w:r>
            <w:r w:rsidRPr="00133C8A">
              <w:rPr>
                <w:rFonts w:ascii="Sylfaen" w:hAnsi="Sylfaen"/>
                <w:sz w:val="18"/>
                <w:szCs w:val="18"/>
                <w:lang w:eastAsia="en-US"/>
              </w:rPr>
              <w:t>28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af-ZA" w:eastAsia="en-US"/>
              </w:rPr>
              <w:t xml:space="preserve"> ԵՔԷԴ</w:t>
            </w:r>
            <w:r w:rsidRPr="00133C8A">
              <w:rPr>
                <w:rFonts w:ascii="Sylfaen" w:hAnsi="Sylfaen" w:cs="Times Armenian"/>
                <w:i/>
                <w:sz w:val="18"/>
                <w:szCs w:val="18"/>
                <w:lang w:val="af-ZA" w:eastAsia="en-US"/>
              </w:rPr>
              <w:t>-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eastAsia="en-US"/>
              </w:rPr>
              <w:t>ԳՀԱՊՁԲ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af-ZA" w:eastAsia="en-US"/>
              </w:rPr>
              <w:t>-ՔԻՄ -2018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es-ES" w:eastAsia="en-US"/>
              </w:rPr>
              <w:t>-5</w:t>
            </w:r>
          </w:p>
        </w:tc>
        <w:tc>
          <w:tcPr>
            <w:tcW w:w="1438" w:type="dxa"/>
            <w:gridSpan w:val="8"/>
            <w:shd w:val="clear" w:color="auto" w:fill="auto"/>
            <w:vAlign w:val="center"/>
          </w:tcPr>
          <w:p w:rsidR="00521C7C" w:rsidRPr="00133C8A" w:rsidRDefault="00521C7C" w:rsidP="00133C8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1120" w:type="dxa"/>
            <w:gridSpan w:val="9"/>
            <w:shd w:val="clear" w:color="auto" w:fill="auto"/>
            <w:vAlign w:val="center"/>
          </w:tcPr>
          <w:p w:rsidR="00521C7C" w:rsidRPr="00133C8A" w:rsidRDefault="00521C7C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 w:cs="Sylfaen"/>
                <w:sz w:val="18"/>
                <w:szCs w:val="18"/>
                <w:lang w:val="ru-RU"/>
              </w:rPr>
              <w:t>15.12.2018</w:t>
            </w:r>
            <w:r w:rsidRPr="00133C8A">
              <w:rPr>
                <w:rFonts w:ascii="Sylfaen" w:hAnsi="Sylfaen" w:cs="Sylfaen"/>
                <w:sz w:val="18"/>
                <w:szCs w:val="18"/>
              </w:rPr>
              <w:t>թ</w:t>
            </w:r>
            <w:r w:rsidRPr="00133C8A">
              <w:rPr>
                <w:rFonts w:ascii="Sylfaen" w:hAnsi="Sylfaen" w:cs="Sylfaen"/>
                <w:sz w:val="18"/>
                <w:szCs w:val="18"/>
                <w:lang w:val="ru-RU"/>
              </w:rPr>
              <w:t>.</w:t>
            </w:r>
          </w:p>
        </w:tc>
        <w:tc>
          <w:tcPr>
            <w:tcW w:w="1142" w:type="dxa"/>
            <w:gridSpan w:val="6"/>
            <w:shd w:val="clear" w:color="auto" w:fill="auto"/>
            <w:vAlign w:val="center"/>
          </w:tcPr>
          <w:p w:rsidR="00521C7C" w:rsidRPr="00133C8A" w:rsidRDefault="00521C7C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 w:cs="Sylfaen"/>
                <w:sz w:val="18"/>
                <w:szCs w:val="18"/>
                <w:lang w:val="ru-RU"/>
              </w:rPr>
              <w:t>-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521C7C" w:rsidRPr="00133C8A" w:rsidRDefault="00521C7C" w:rsidP="00133C8A">
            <w:pPr>
              <w:jc w:val="center"/>
              <w:rPr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>1 377 360</w:t>
            </w:r>
          </w:p>
        </w:tc>
        <w:tc>
          <w:tcPr>
            <w:tcW w:w="1969" w:type="dxa"/>
            <w:gridSpan w:val="12"/>
            <w:shd w:val="clear" w:color="auto" w:fill="auto"/>
          </w:tcPr>
          <w:p w:rsidR="00521C7C" w:rsidRPr="00133C8A" w:rsidRDefault="00521C7C" w:rsidP="00133C8A">
            <w:pPr>
              <w:jc w:val="center"/>
              <w:rPr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>1 377 360</w:t>
            </w:r>
          </w:p>
        </w:tc>
      </w:tr>
      <w:tr w:rsidR="000A634E" w:rsidRPr="004322E9" w:rsidTr="00672641">
        <w:trPr>
          <w:gridAfter w:val="1"/>
          <w:wAfter w:w="1422" w:type="dxa"/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0A634E" w:rsidRPr="00133C8A" w:rsidRDefault="000A634E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26</w:t>
            </w:r>
          </w:p>
        </w:tc>
        <w:tc>
          <w:tcPr>
            <w:tcW w:w="1449" w:type="dxa"/>
            <w:gridSpan w:val="6"/>
            <w:shd w:val="clear" w:color="auto" w:fill="auto"/>
            <w:vAlign w:val="center"/>
          </w:tcPr>
          <w:p w:rsidR="000A634E" w:rsidRPr="00133C8A" w:rsidRDefault="000A634E" w:rsidP="00133C8A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>&lt;&lt;Իմմունոֆարմ&gt;&gt; ՍՊԸ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0A634E" w:rsidRPr="00133C8A" w:rsidRDefault="000A634E" w:rsidP="00133C8A">
            <w:pPr>
              <w:ind w:left="-142" w:firstLine="142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 xml:space="preserve">N 29 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>ԵՔԷԴ</w:t>
            </w:r>
            <w:r w:rsidRPr="00133C8A">
              <w:rPr>
                <w:rFonts w:ascii="Sylfaen" w:hAnsi="Sylfaen" w:cs="Times Armenian"/>
                <w:i/>
                <w:sz w:val="18"/>
                <w:szCs w:val="18"/>
                <w:lang w:val="af-ZA"/>
              </w:rPr>
              <w:t>-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ԳՀԱՊՁԲ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>-ՔԻՄ -2018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-5</w:t>
            </w:r>
          </w:p>
        </w:tc>
        <w:tc>
          <w:tcPr>
            <w:tcW w:w="1438" w:type="dxa"/>
            <w:gridSpan w:val="8"/>
            <w:shd w:val="clear" w:color="auto" w:fill="auto"/>
            <w:vAlign w:val="center"/>
          </w:tcPr>
          <w:p w:rsidR="000A634E" w:rsidRPr="00133C8A" w:rsidRDefault="000A634E" w:rsidP="00133C8A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</w:rPr>
              <w:t>08.11.2018թ</w:t>
            </w:r>
          </w:p>
        </w:tc>
        <w:tc>
          <w:tcPr>
            <w:tcW w:w="1120" w:type="dxa"/>
            <w:gridSpan w:val="9"/>
            <w:shd w:val="clear" w:color="auto" w:fill="auto"/>
            <w:vAlign w:val="center"/>
          </w:tcPr>
          <w:p w:rsidR="000A634E" w:rsidRPr="00133C8A" w:rsidRDefault="000A634E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20.12.2018թ</w:t>
            </w:r>
          </w:p>
        </w:tc>
        <w:tc>
          <w:tcPr>
            <w:tcW w:w="1142" w:type="dxa"/>
            <w:gridSpan w:val="6"/>
            <w:shd w:val="clear" w:color="auto" w:fill="auto"/>
            <w:vAlign w:val="center"/>
          </w:tcPr>
          <w:p w:rsidR="000A634E" w:rsidRPr="00133C8A" w:rsidRDefault="000A634E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0A634E" w:rsidRPr="00133C8A" w:rsidRDefault="000A634E" w:rsidP="00133C8A">
            <w:pPr>
              <w:jc w:val="center"/>
              <w:rPr>
                <w:sz w:val="18"/>
                <w:szCs w:val="18"/>
              </w:rPr>
            </w:pPr>
            <w:r w:rsidRPr="00133C8A">
              <w:rPr>
                <w:rFonts w:ascii="Calibri" w:hAnsi="Calibri"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1969" w:type="dxa"/>
            <w:gridSpan w:val="12"/>
            <w:shd w:val="clear" w:color="auto" w:fill="auto"/>
          </w:tcPr>
          <w:p w:rsidR="000A634E" w:rsidRPr="00133C8A" w:rsidRDefault="000A634E" w:rsidP="00133C8A">
            <w:pPr>
              <w:jc w:val="center"/>
              <w:rPr>
                <w:sz w:val="18"/>
                <w:szCs w:val="18"/>
              </w:rPr>
            </w:pPr>
            <w:r w:rsidRPr="00133C8A">
              <w:rPr>
                <w:rFonts w:ascii="Calibri" w:hAnsi="Calibri"/>
                <w:color w:val="000000"/>
                <w:sz w:val="18"/>
                <w:szCs w:val="18"/>
              </w:rPr>
              <w:t>23000</w:t>
            </w:r>
          </w:p>
        </w:tc>
      </w:tr>
      <w:tr w:rsidR="00521C7C" w:rsidRPr="004322E9" w:rsidTr="00672641">
        <w:trPr>
          <w:gridAfter w:val="1"/>
          <w:wAfter w:w="1422" w:type="dxa"/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521C7C" w:rsidRPr="00133C8A" w:rsidRDefault="00521C7C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16-19</w:t>
            </w:r>
          </w:p>
        </w:tc>
        <w:tc>
          <w:tcPr>
            <w:tcW w:w="1449" w:type="dxa"/>
            <w:gridSpan w:val="6"/>
            <w:shd w:val="clear" w:color="auto" w:fill="auto"/>
            <w:vAlign w:val="center"/>
          </w:tcPr>
          <w:p w:rsidR="00521C7C" w:rsidRPr="00133C8A" w:rsidRDefault="00521C7C" w:rsidP="00133C8A">
            <w:pPr>
              <w:spacing w:before="240"/>
              <w:jc w:val="center"/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ՌՈՄԱ ՍՊԸ</w:t>
            </w: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521C7C" w:rsidRPr="00133C8A" w:rsidRDefault="00521C7C" w:rsidP="00133C8A">
            <w:pPr>
              <w:spacing w:before="240"/>
              <w:jc w:val="center"/>
              <w:rPr>
                <w:rFonts w:ascii="Sylfaen" w:hAnsi="Sylfaen" w:cs="Sylfaen"/>
                <w:i/>
                <w:sz w:val="18"/>
                <w:szCs w:val="18"/>
                <w:lang w:val="hy-AM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 xml:space="preserve">N 31 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>ԵՔԷԴ</w:t>
            </w:r>
            <w:r w:rsidRPr="00133C8A">
              <w:rPr>
                <w:rFonts w:ascii="Sylfaen" w:hAnsi="Sylfaen" w:cs="Times Armenian"/>
                <w:i/>
                <w:sz w:val="18"/>
                <w:szCs w:val="18"/>
                <w:lang w:val="af-ZA"/>
              </w:rPr>
              <w:t>-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ԳՀԱՊՁԲ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>-ՔԻՄ -2018</w:t>
            </w:r>
            <w:r w:rsidRPr="00133C8A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-5</w:t>
            </w:r>
          </w:p>
          <w:p w:rsidR="00521C7C" w:rsidRPr="00133C8A" w:rsidRDefault="00521C7C" w:rsidP="00133C8A">
            <w:pPr>
              <w:ind w:left="-142" w:firstLine="142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38" w:type="dxa"/>
            <w:gridSpan w:val="8"/>
            <w:shd w:val="clear" w:color="auto" w:fill="auto"/>
            <w:vAlign w:val="center"/>
          </w:tcPr>
          <w:p w:rsidR="00521C7C" w:rsidRPr="00133C8A" w:rsidRDefault="00521C7C" w:rsidP="00133C8A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</w:rPr>
              <w:t>09.11.2018թ</w:t>
            </w:r>
          </w:p>
        </w:tc>
        <w:tc>
          <w:tcPr>
            <w:tcW w:w="1120" w:type="dxa"/>
            <w:gridSpan w:val="9"/>
            <w:shd w:val="clear" w:color="auto" w:fill="auto"/>
            <w:vAlign w:val="center"/>
          </w:tcPr>
          <w:p w:rsidR="00521C7C" w:rsidRPr="00133C8A" w:rsidRDefault="00521C7C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20.12.2018թ</w:t>
            </w:r>
          </w:p>
        </w:tc>
        <w:tc>
          <w:tcPr>
            <w:tcW w:w="1142" w:type="dxa"/>
            <w:gridSpan w:val="6"/>
            <w:shd w:val="clear" w:color="auto" w:fill="auto"/>
            <w:vAlign w:val="center"/>
          </w:tcPr>
          <w:p w:rsidR="00521C7C" w:rsidRPr="00133C8A" w:rsidRDefault="00521C7C" w:rsidP="00133C8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7"/>
            <w:shd w:val="clear" w:color="auto" w:fill="auto"/>
          </w:tcPr>
          <w:p w:rsidR="00521C7C" w:rsidRPr="00133C8A" w:rsidRDefault="00521C7C" w:rsidP="00133C8A">
            <w:pPr>
              <w:jc w:val="center"/>
              <w:rPr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>33942</w:t>
            </w:r>
          </w:p>
        </w:tc>
        <w:tc>
          <w:tcPr>
            <w:tcW w:w="1969" w:type="dxa"/>
            <w:gridSpan w:val="12"/>
            <w:shd w:val="clear" w:color="auto" w:fill="auto"/>
          </w:tcPr>
          <w:p w:rsidR="00521C7C" w:rsidRPr="00133C8A" w:rsidRDefault="00521C7C" w:rsidP="00133C8A">
            <w:pPr>
              <w:jc w:val="center"/>
              <w:rPr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>33942</w:t>
            </w:r>
          </w:p>
        </w:tc>
      </w:tr>
      <w:tr w:rsidR="0086075C" w:rsidRPr="004322E9" w:rsidTr="00672641">
        <w:trPr>
          <w:gridAfter w:val="1"/>
          <w:wAfter w:w="1422" w:type="dxa"/>
          <w:trHeight w:val="150"/>
        </w:trPr>
        <w:tc>
          <w:tcPr>
            <w:tcW w:w="11246" w:type="dxa"/>
            <w:gridSpan w:val="55"/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86075C" w:rsidRPr="004322E9" w:rsidTr="00672641">
        <w:trPr>
          <w:gridAfter w:val="1"/>
          <w:wAfter w:w="1422" w:type="dxa"/>
          <w:trHeight w:val="125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4322E9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>բաժնի</w:t>
            </w:r>
            <w:r w:rsidRPr="004322E9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r w:rsidRPr="004322E9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8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Հասցե</w:t>
            </w:r>
            <w:r w:rsidRPr="004322E9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, </w:t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>հեռ.</w:t>
            </w: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75C" w:rsidRPr="004322E9" w:rsidRDefault="0086075C" w:rsidP="008607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4322E9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B46566" w:rsidRPr="004322E9" w:rsidTr="00672641">
        <w:trPr>
          <w:gridAfter w:val="1"/>
          <w:wAfter w:w="1422" w:type="dxa"/>
          <w:trHeight w:val="40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133C8A" w:rsidRDefault="00B46566" w:rsidP="00B4656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1,8,13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133C8A" w:rsidRDefault="00B46566" w:rsidP="00B46566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&lt;&lt;</w:t>
            </w: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ru-RU"/>
              </w:rPr>
              <w:t>Կոնցեռն Էներգոմաշ</w:t>
            </w: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&gt;&gt; ՓԲԸ</w:t>
            </w:r>
          </w:p>
        </w:tc>
        <w:tc>
          <w:tcPr>
            <w:tcW w:w="28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4322E9" w:rsidRDefault="00B46566" w:rsidP="00B4656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Ք</w:t>
            </w: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>.</w:t>
            </w:r>
            <w:r w:rsidRPr="004322E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s-ES"/>
              </w:rPr>
              <w:t> 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Երևան</w:t>
            </w: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>,</w:t>
            </w:r>
            <w:r w:rsidRPr="004322E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s-ES"/>
              </w:rPr>
              <w:t> 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Արզումանյան</w:t>
            </w:r>
            <w:r w:rsidRPr="004322E9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s-ES"/>
              </w:rPr>
              <w:t> </w:t>
            </w: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>32-10</w:t>
            </w: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4322E9" w:rsidRDefault="00B46566" w:rsidP="00B4656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322E9">
              <w:rPr>
                <w:rFonts w:ascii="Sylfaen" w:hAnsi="Sylfaen"/>
                <w:sz w:val="16"/>
                <w:szCs w:val="16"/>
                <w:lang w:val="hy-AM"/>
              </w:rPr>
              <w:t>lawyer@c-e.am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4322E9" w:rsidRDefault="00B46566" w:rsidP="00B46566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</w:pP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pt-BR"/>
              </w:rPr>
              <w:t>«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Էյչ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Էս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Բի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Սի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բանկ</w:t>
            </w:r>
            <w:r w:rsidRPr="004322E9">
              <w:rPr>
                <w:rFonts w:ascii="Franklin Gothic Medium Cond" w:hAnsi="Franklin Gothic Medium Cond" w:cs="Franklin Gothic Medium Cond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Հայաստան</w:t>
            </w: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pt-BR"/>
              </w:rPr>
              <w:t xml:space="preserve">» </w:t>
            </w:r>
            <w:r w:rsidRPr="004322E9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pt-BR"/>
              </w:rPr>
              <w:t>ՓԲԸ</w:t>
            </w:r>
          </w:p>
          <w:p w:rsidR="00B46566" w:rsidRPr="004322E9" w:rsidRDefault="00B46566" w:rsidP="00B46566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002-182558-001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4322E9" w:rsidRDefault="00B46566" w:rsidP="00B4656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4322E9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01210095</w:t>
            </w:r>
          </w:p>
        </w:tc>
      </w:tr>
      <w:tr w:rsidR="00B46566" w:rsidRPr="004322E9" w:rsidTr="00672641">
        <w:trPr>
          <w:gridAfter w:val="1"/>
          <w:wAfter w:w="1422" w:type="dxa"/>
          <w:trHeight w:val="40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133C8A" w:rsidRDefault="00B46566" w:rsidP="00B4656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2,3,5,6,10,11,20,21,22,24,25,28,29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133C8A" w:rsidRDefault="00B46566" w:rsidP="00B46566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ru-RU"/>
              </w:rPr>
            </w:pP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 xml:space="preserve">&lt;&lt;Վիոլա&gt;&gt; </w:t>
            </w: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8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0F1094" w:rsidRDefault="00B46566" w:rsidP="00B46566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ք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Երևան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Նոր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Նորք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թաղ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.,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Աճառյան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փ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. 2-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րդ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նրբ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. 3</w:t>
            </w: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0F1094" w:rsidRDefault="00B46566" w:rsidP="00B4656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0F1094">
              <w:rPr>
                <w:rFonts w:ascii="Sylfaen" w:hAnsi="Sylfaen" w:cs="Arial"/>
                <w:color w:val="333333"/>
                <w:sz w:val="18"/>
                <w:szCs w:val="18"/>
                <w:shd w:val="clear" w:color="auto" w:fill="FFFFFF"/>
              </w:rPr>
              <w:t>viola.diag@gmail.com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0F1094" w:rsidRDefault="00B46566" w:rsidP="00B46566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Ամերիաբանկ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ՓԲԸ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0F1094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 xml:space="preserve"> 1570001092880100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0F1094" w:rsidRDefault="00B46566" w:rsidP="00B46566">
            <w:pPr>
              <w:widowControl w:val="0"/>
              <w:jc w:val="center"/>
              <w:rPr>
                <w:rFonts w:ascii="Sylfaen" w:hAnsi="Sylfaen"/>
                <w:color w:val="000000"/>
                <w:sz w:val="18"/>
                <w:szCs w:val="18"/>
                <w:lang w:val="es-ES"/>
              </w:rPr>
            </w:pPr>
            <w:r w:rsidRPr="000F1094"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  <w:t>00801026</w:t>
            </w:r>
          </w:p>
        </w:tc>
      </w:tr>
      <w:tr w:rsidR="00B46566" w:rsidRPr="004322E9" w:rsidTr="00672641">
        <w:trPr>
          <w:gridAfter w:val="1"/>
          <w:wAfter w:w="1422" w:type="dxa"/>
          <w:trHeight w:val="40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133C8A" w:rsidRDefault="00B46566" w:rsidP="00B4656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26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133C8A" w:rsidRDefault="00B46566" w:rsidP="00B46566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</w:pPr>
            <w:r w:rsidRPr="00133C8A">
              <w:rPr>
                <w:rFonts w:ascii="Sylfaen" w:hAnsi="Sylfaen"/>
                <w:sz w:val="18"/>
                <w:szCs w:val="18"/>
                <w:lang w:val="hy-AM"/>
              </w:rPr>
              <w:t>&lt;&lt;Իմմունոֆարմ&gt;&gt; ՍՊԸ</w:t>
            </w:r>
          </w:p>
        </w:tc>
        <w:tc>
          <w:tcPr>
            <w:tcW w:w="28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0F1094" w:rsidRDefault="004E3607" w:rsidP="00B46566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Ք.Երևան,Ներսիսյան 10-1/3</w:t>
            </w: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4E3607" w:rsidRDefault="004E3607" w:rsidP="00B46566">
            <w:pPr>
              <w:widowControl w:val="0"/>
              <w:jc w:val="center"/>
              <w:rPr>
                <w:rFonts w:ascii="Sylfaen" w:hAnsi="Sylfaen" w:cs="Arial"/>
                <w:color w:val="333333"/>
                <w:sz w:val="18"/>
                <w:szCs w:val="18"/>
                <w:shd w:val="clear" w:color="auto" w:fill="FFFFFF"/>
              </w:rPr>
            </w:pPr>
            <w:r w:rsidRPr="004E360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tender@immunofarm.net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B06024" w:rsidRDefault="004C3D10" w:rsidP="004C3D10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</w:pPr>
            <w:r w:rsidRPr="00B06024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>193</w:t>
            </w:r>
            <w:bookmarkStart w:id="0" w:name="_GoBack"/>
            <w:bookmarkEnd w:id="0"/>
            <w:r w:rsidRPr="00B06024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>0009392180100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566" w:rsidRPr="000F1094" w:rsidRDefault="00B91572" w:rsidP="00B46566">
            <w:pPr>
              <w:widowControl w:val="0"/>
              <w:jc w:val="center"/>
              <w:rPr>
                <w:rFonts w:ascii="Sylfaen" w:hAnsi="Sylfaen" w:cs="Arial"/>
                <w:color w:val="000000"/>
                <w:sz w:val="18"/>
                <w:szCs w:val="18"/>
                <w:shd w:val="clear" w:color="auto" w:fill="FFFFFF"/>
              </w:rPr>
            </w:pPr>
            <w:r w:rsidRPr="00B91572">
              <w:rPr>
                <w:rFonts w:ascii="Sylfaen" w:hAnsi="Sylfaen"/>
                <w:sz w:val="20"/>
                <w:lang w:eastAsia="en-US"/>
              </w:rPr>
              <w:t>00650292</w:t>
            </w:r>
          </w:p>
        </w:tc>
      </w:tr>
      <w:tr w:rsidR="00222647" w:rsidRPr="004322E9" w:rsidTr="00672641">
        <w:trPr>
          <w:gridAfter w:val="1"/>
          <w:wAfter w:w="1422" w:type="dxa"/>
          <w:trHeight w:val="40"/>
        </w:trPr>
        <w:tc>
          <w:tcPr>
            <w:tcW w:w="9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133C8A" w:rsidRDefault="00222647" w:rsidP="00222647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z w:val="18"/>
                <w:szCs w:val="18"/>
              </w:rPr>
              <w:t>16-19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133C8A" w:rsidRDefault="00222647" w:rsidP="00222647">
            <w:pPr>
              <w:spacing w:before="240"/>
              <w:jc w:val="center"/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</w:pPr>
            <w:r w:rsidRPr="00133C8A">
              <w:rPr>
                <w:rFonts w:ascii="Sylfaen" w:hAnsi="Sylfaen" w:cs="Sylfaen"/>
                <w:snapToGrid w:val="0"/>
                <w:color w:val="000000"/>
                <w:sz w:val="18"/>
                <w:szCs w:val="18"/>
              </w:rPr>
              <w:t>ՌՈՄԱ ՍՊԸ</w:t>
            </w:r>
          </w:p>
        </w:tc>
        <w:tc>
          <w:tcPr>
            <w:tcW w:w="28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663EFE" w:rsidRDefault="00222647" w:rsidP="0022264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663EFE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663EFE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Երևան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>, </w:t>
            </w:r>
            <w:r w:rsidRPr="00663EFE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Ավան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663EFE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Բաբաջանյան</w:t>
            </w:r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 xml:space="preserve"> 9/5</w:t>
            </w:r>
          </w:p>
        </w:tc>
        <w:tc>
          <w:tcPr>
            <w:tcW w:w="18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663EFE" w:rsidRDefault="00222647" w:rsidP="0022264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/>
                <w:sz w:val="16"/>
                <w:szCs w:val="16"/>
                <w:lang w:val="hy-AM"/>
              </w:rPr>
              <w:t>gnumner@romamed.am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663EFE" w:rsidRDefault="00222647" w:rsidP="0022264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151000386459010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663EFE" w:rsidRDefault="00222647" w:rsidP="0022264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63EFE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</w:rPr>
              <w:t>00045967</w:t>
            </w:r>
          </w:p>
        </w:tc>
      </w:tr>
      <w:tr w:rsidR="00222647" w:rsidRPr="004322E9" w:rsidTr="00672641">
        <w:trPr>
          <w:gridAfter w:val="1"/>
          <w:wAfter w:w="1422" w:type="dxa"/>
          <w:trHeight w:val="288"/>
        </w:trPr>
        <w:tc>
          <w:tcPr>
            <w:tcW w:w="11246" w:type="dxa"/>
            <w:gridSpan w:val="55"/>
            <w:shd w:val="clear" w:color="auto" w:fill="99CCFF"/>
            <w:vAlign w:val="center"/>
          </w:tcPr>
          <w:p w:rsidR="00222647" w:rsidRPr="004322E9" w:rsidRDefault="00222647" w:rsidP="002226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222647" w:rsidRPr="004322E9" w:rsidTr="006726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422" w:type="dxa"/>
          <w:trHeight w:val="200"/>
        </w:trPr>
        <w:tc>
          <w:tcPr>
            <w:tcW w:w="25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647" w:rsidRPr="004322E9" w:rsidRDefault="00222647" w:rsidP="00222647">
            <w:pPr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1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647" w:rsidRPr="0070783B" w:rsidRDefault="00222647" w:rsidP="00222647">
            <w:pPr>
              <w:rPr>
                <w:rFonts w:ascii="Sylfaen" w:hAnsi="Sylfaen"/>
                <w:sz w:val="16"/>
                <w:szCs w:val="16"/>
              </w:rPr>
            </w:pPr>
            <w:r w:rsidRPr="004322E9">
              <w:rPr>
                <w:rFonts w:ascii="Sylfaen" w:hAnsi="Sylfaen"/>
                <w:sz w:val="16"/>
                <w:szCs w:val="16"/>
                <w:lang w:val="hy-AM"/>
              </w:rPr>
              <w:t>Ծանոթություն</w:t>
            </w:r>
            <w:r w:rsidRPr="00184637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Բանակցության արդյունքում ՙՙ </w:t>
            </w:r>
            <w:r w:rsidR="0070783B">
              <w:rPr>
                <w:rFonts w:ascii="Sylfaen" w:hAnsi="Sylfaen"/>
                <w:sz w:val="16"/>
                <w:szCs w:val="16"/>
              </w:rPr>
              <w:t xml:space="preserve"> Բանակցությունների արդյունքում գնային նվազեցում տեղի չի ունեցել</w:t>
            </w:r>
          </w:p>
        </w:tc>
      </w:tr>
      <w:tr w:rsidR="00222647" w:rsidRPr="004322E9" w:rsidTr="00672641">
        <w:trPr>
          <w:gridAfter w:val="1"/>
          <w:wAfter w:w="1422" w:type="dxa"/>
          <w:trHeight w:val="288"/>
        </w:trPr>
        <w:tc>
          <w:tcPr>
            <w:tcW w:w="11246" w:type="dxa"/>
            <w:gridSpan w:val="55"/>
            <w:shd w:val="clear" w:color="auto" w:fill="99CCFF"/>
            <w:vAlign w:val="center"/>
          </w:tcPr>
          <w:p w:rsidR="00222647" w:rsidRPr="004322E9" w:rsidRDefault="00222647" w:rsidP="002226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2647" w:rsidRPr="004322E9" w:rsidTr="00672641">
        <w:trPr>
          <w:gridAfter w:val="1"/>
          <w:wAfter w:w="1422" w:type="dxa"/>
          <w:trHeight w:val="475"/>
        </w:trPr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2647" w:rsidRPr="004322E9" w:rsidRDefault="00222647" w:rsidP="002226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11" w:type="dxa"/>
            <w:gridSpan w:val="46"/>
            <w:tcBorders>
              <w:bottom w:val="single" w:sz="8" w:space="0" w:color="auto"/>
            </w:tcBorders>
            <w:shd w:val="clear" w:color="auto" w:fill="auto"/>
          </w:tcPr>
          <w:p w:rsidR="00222647" w:rsidRPr="004322E9" w:rsidRDefault="00222647" w:rsidP="002226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222647" w:rsidRPr="004322E9" w:rsidTr="00672641">
        <w:trPr>
          <w:gridAfter w:val="1"/>
          <w:wAfter w:w="1422" w:type="dxa"/>
          <w:trHeight w:val="288"/>
        </w:trPr>
        <w:tc>
          <w:tcPr>
            <w:tcW w:w="11246" w:type="dxa"/>
            <w:gridSpan w:val="55"/>
            <w:shd w:val="clear" w:color="auto" w:fill="99CCFF"/>
            <w:vAlign w:val="center"/>
          </w:tcPr>
          <w:p w:rsidR="00222647" w:rsidRPr="004322E9" w:rsidRDefault="00222647" w:rsidP="002226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2647" w:rsidRPr="004322E9" w:rsidTr="00672641">
        <w:trPr>
          <w:gridAfter w:val="1"/>
          <w:wAfter w:w="1422" w:type="dxa"/>
          <w:trHeight w:val="427"/>
        </w:trPr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4322E9" w:rsidRDefault="00222647" w:rsidP="0022264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4322E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71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4322E9" w:rsidRDefault="00222647" w:rsidP="002226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22647" w:rsidRPr="004322E9" w:rsidTr="00672641">
        <w:trPr>
          <w:gridAfter w:val="1"/>
          <w:wAfter w:w="1422" w:type="dxa"/>
          <w:trHeight w:val="288"/>
        </w:trPr>
        <w:tc>
          <w:tcPr>
            <w:tcW w:w="11246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2647" w:rsidRPr="004322E9" w:rsidRDefault="00222647" w:rsidP="002226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22647" w:rsidRPr="004322E9" w:rsidTr="00672641">
        <w:trPr>
          <w:gridAfter w:val="1"/>
          <w:wAfter w:w="1422" w:type="dxa"/>
          <w:trHeight w:val="427"/>
        </w:trPr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4322E9" w:rsidRDefault="00222647" w:rsidP="0022264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4322E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322E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71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2647" w:rsidRPr="004322E9" w:rsidRDefault="00222647" w:rsidP="002226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22647" w:rsidRPr="004322E9" w:rsidTr="00672641">
        <w:trPr>
          <w:gridAfter w:val="1"/>
          <w:wAfter w:w="1422" w:type="dxa"/>
          <w:trHeight w:val="288"/>
        </w:trPr>
        <w:tc>
          <w:tcPr>
            <w:tcW w:w="11246" w:type="dxa"/>
            <w:gridSpan w:val="55"/>
            <w:shd w:val="clear" w:color="auto" w:fill="99CCFF"/>
            <w:vAlign w:val="center"/>
          </w:tcPr>
          <w:p w:rsidR="00222647" w:rsidRPr="004322E9" w:rsidRDefault="00222647" w:rsidP="002226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72641" w:rsidRPr="006644E0" w:rsidTr="00672641">
        <w:trPr>
          <w:gridAfter w:val="1"/>
          <w:wAfter w:w="1422" w:type="dxa"/>
          <w:trHeight w:val="427"/>
        </w:trPr>
        <w:tc>
          <w:tcPr>
            <w:tcW w:w="25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2641" w:rsidRPr="004322E9" w:rsidRDefault="00672641" w:rsidP="0067264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71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2641" w:rsidRPr="00672641" w:rsidRDefault="00672641" w:rsidP="00672641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72641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4,7,9,12,23,27-րդ չափաբաժինները հայտարարվում է չկայացած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մասի 3-րդ կետի</w:t>
            </w:r>
            <w:r w:rsidRPr="00672641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:</w:t>
            </w:r>
            <w:r w:rsidRPr="0067264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      </w:t>
            </w:r>
          </w:p>
          <w:p w:rsidR="00672641" w:rsidRPr="00672641" w:rsidRDefault="00672641" w:rsidP="00672641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72641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14,15-րդ չափաբաժինները հայտարարվում է չկայացած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672641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72641">
              <w:rPr>
                <w:rFonts w:ascii="Sylfaen" w:hAnsi="Sylfaen" w:cs="Sylfaen"/>
                <w:sz w:val="16"/>
                <w:szCs w:val="16"/>
                <w:lang w:val="af-ZA"/>
              </w:rPr>
              <w:t>մասի 1-ին կետի</w:t>
            </w:r>
            <w:r w:rsidRPr="00672641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:</w:t>
            </w:r>
            <w:r w:rsidRPr="0067264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 </w:t>
            </w:r>
          </w:p>
          <w:p w:rsidR="00672641" w:rsidRPr="00672641" w:rsidRDefault="00672641" w:rsidP="00672641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en-US"/>
              </w:rPr>
            </w:pPr>
          </w:p>
        </w:tc>
      </w:tr>
      <w:tr w:rsidR="00672641" w:rsidRPr="004322E9" w:rsidTr="00672641">
        <w:trPr>
          <w:trHeight w:val="288"/>
        </w:trPr>
        <w:tc>
          <w:tcPr>
            <w:tcW w:w="11246" w:type="dxa"/>
            <w:gridSpan w:val="55"/>
            <w:shd w:val="clear" w:color="auto" w:fill="99CCFF"/>
            <w:vAlign w:val="center"/>
          </w:tcPr>
          <w:p w:rsidR="00672641" w:rsidRPr="00672641" w:rsidRDefault="00672641" w:rsidP="0067264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vAlign w:val="center"/>
          </w:tcPr>
          <w:p w:rsidR="00672641" w:rsidRDefault="00672641" w:rsidP="0067264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672641" w:rsidRPr="004322E9" w:rsidTr="00672641">
        <w:trPr>
          <w:gridAfter w:val="1"/>
          <w:wAfter w:w="1422" w:type="dxa"/>
          <w:trHeight w:val="227"/>
        </w:trPr>
        <w:tc>
          <w:tcPr>
            <w:tcW w:w="11246" w:type="dxa"/>
            <w:gridSpan w:val="55"/>
            <w:shd w:val="clear" w:color="auto" w:fill="auto"/>
            <w:vAlign w:val="center"/>
          </w:tcPr>
          <w:p w:rsidR="00672641" w:rsidRPr="004322E9" w:rsidRDefault="00672641" w:rsidP="006726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72641" w:rsidRPr="004322E9" w:rsidTr="00672641">
        <w:trPr>
          <w:gridAfter w:val="2"/>
          <w:wAfter w:w="1429" w:type="dxa"/>
          <w:trHeight w:val="47"/>
        </w:trPr>
        <w:tc>
          <w:tcPr>
            <w:tcW w:w="340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2641" w:rsidRPr="004322E9" w:rsidRDefault="00672641" w:rsidP="006726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2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2641" w:rsidRPr="004322E9" w:rsidRDefault="00672641" w:rsidP="006726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91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2641" w:rsidRPr="004322E9" w:rsidRDefault="00672641" w:rsidP="0067264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672641" w:rsidRPr="004322E9" w:rsidTr="00672641">
        <w:trPr>
          <w:gridAfter w:val="2"/>
          <w:wAfter w:w="1429" w:type="dxa"/>
          <w:trHeight w:val="47"/>
        </w:trPr>
        <w:tc>
          <w:tcPr>
            <w:tcW w:w="3403" w:type="dxa"/>
            <w:gridSpan w:val="10"/>
            <w:shd w:val="clear" w:color="auto" w:fill="auto"/>
            <w:vAlign w:val="center"/>
          </w:tcPr>
          <w:p w:rsidR="00672641" w:rsidRPr="004322E9" w:rsidRDefault="00672641" w:rsidP="0067264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4322E9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</w:p>
        </w:tc>
        <w:tc>
          <w:tcPr>
            <w:tcW w:w="3923" w:type="dxa"/>
            <w:gridSpan w:val="21"/>
            <w:shd w:val="clear" w:color="auto" w:fill="auto"/>
            <w:vAlign w:val="center"/>
          </w:tcPr>
          <w:p w:rsidR="00672641" w:rsidRPr="004322E9" w:rsidRDefault="00672641" w:rsidP="0067264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010  23-24-33</w:t>
            </w:r>
          </w:p>
        </w:tc>
        <w:tc>
          <w:tcPr>
            <w:tcW w:w="3913" w:type="dxa"/>
            <w:gridSpan w:val="23"/>
            <w:shd w:val="clear" w:color="auto" w:fill="auto"/>
            <w:vAlign w:val="center"/>
          </w:tcPr>
          <w:p w:rsidR="00672641" w:rsidRPr="004322E9" w:rsidRDefault="00672641" w:rsidP="0067264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322E9">
              <w:rPr>
                <w:rFonts w:ascii="Sylfaen" w:hAnsi="Sylfaen"/>
                <w:b/>
                <w:bCs/>
                <w:sz w:val="16"/>
                <w:szCs w:val="16"/>
              </w:rPr>
              <w:t>Yerend.disp@mail.ru</w:t>
            </w:r>
          </w:p>
        </w:tc>
      </w:tr>
    </w:tbl>
    <w:p w:rsidR="0063448F" w:rsidRPr="004322E9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4322E9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4322E9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4322E9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0A28EA" w:rsidRPr="004322E9">
        <w:rPr>
          <w:rFonts w:ascii="Sylfaen" w:hAnsi="Sylfaen" w:cs="GHEA Mariam"/>
          <w:sz w:val="16"/>
          <w:szCs w:val="16"/>
          <w:lang w:val="af-ZA"/>
        </w:rPr>
        <w:t>&lt;&lt;</w:t>
      </w:r>
      <w:r w:rsidR="000A28EA" w:rsidRPr="004322E9">
        <w:rPr>
          <w:rFonts w:ascii="Sylfaen" w:hAnsi="Sylfaen"/>
          <w:sz w:val="16"/>
          <w:szCs w:val="16"/>
        </w:rPr>
        <w:t>Քաղաքային</w:t>
      </w:r>
      <w:r w:rsidR="000A28EA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0A28EA" w:rsidRPr="004322E9">
        <w:rPr>
          <w:rFonts w:ascii="Sylfaen" w:hAnsi="Sylfaen"/>
          <w:sz w:val="16"/>
          <w:szCs w:val="16"/>
        </w:rPr>
        <w:t>էնդոկրին</w:t>
      </w:r>
      <w:r w:rsidR="000A28EA" w:rsidRPr="004322E9">
        <w:rPr>
          <w:rFonts w:ascii="Sylfaen" w:hAnsi="Sylfaen"/>
          <w:sz w:val="16"/>
          <w:szCs w:val="16"/>
          <w:lang w:val="af-ZA"/>
        </w:rPr>
        <w:t xml:space="preserve"> </w:t>
      </w:r>
      <w:r w:rsidR="000A28EA" w:rsidRPr="004322E9">
        <w:rPr>
          <w:rFonts w:ascii="Sylfaen" w:hAnsi="Sylfaen"/>
          <w:sz w:val="16"/>
          <w:szCs w:val="16"/>
        </w:rPr>
        <w:t>դիսպանսեր</w:t>
      </w:r>
      <w:r w:rsidR="000A28EA" w:rsidRPr="004322E9">
        <w:rPr>
          <w:rFonts w:ascii="Sylfaen" w:hAnsi="Sylfaen" w:cs="GHEA Mariam"/>
          <w:sz w:val="16"/>
          <w:szCs w:val="16"/>
          <w:lang w:val="af-ZA"/>
        </w:rPr>
        <w:t xml:space="preserve">&gt;&gt; </w:t>
      </w:r>
      <w:r w:rsidR="000A28EA" w:rsidRPr="004322E9">
        <w:rPr>
          <w:rFonts w:ascii="Sylfaen" w:hAnsi="Sylfaen" w:cs="GHEA Mariam"/>
          <w:sz w:val="16"/>
          <w:szCs w:val="16"/>
        </w:rPr>
        <w:t>ՓԲԸ</w:t>
      </w:r>
    </w:p>
    <w:sectPr w:rsidR="0063448F" w:rsidRPr="004322E9" w:rsidSect="00F25D96">
      <w:footerReference w:type="even" r:id="rId8"/>
      <w:footerReference w:type="default" r:id="rId9"/>
      <w:pgSz w:w="11906" w:h="16838"/>
      <w:pgMar w:top="180" w:right="850" w:bottom="284" w:left="9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B2" w:rsidRDefault="005C6BB2">
      <w:r>
        <w:separator/>
      </w:r>
    </w:p>
  </w:endnote>
  <w:endnote w:type="continuationSeparator" w:id="0">
    <w:p w:rsidR="005C6BB2" w:rsidRDefault="005C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B2" w:rsidRDefault="005C6BB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6BB2" w:rsidRDefault="005C6BB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B2" w:rsidRDefault="005C6BB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024">
      <w:rPr>
        <w:rStyle w:val="PageNumber"/>
        <w:noProof/>
      </w:rPr>
      <w:t>22</w:t>
    </w:r>
    <w:r>
      <w:rPr>
        <w:rStyle w:val="PageNumber"/>
      </w:rPr>
      <w:fldChar w:fldCharType="end"/>
    </w:r>
  </w:p>
  <w:p w:rsidR="005C6BB2" w:rsidRDefault="005C6BB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B2" w:rsidRDefault="005C6BB2">
      <w:r>
        <w:separator/>
      </w:r>
    </w:p>
  </w:footnote>
  <w:footnote w:type="continuationSeparator" w:id="0">
    <w:p w:rsidR="005C6BB2" w:rsidRDefault="005C6BB2">
      <w:r>
        <w:continuationSeparator/>
      </w:r>
    </w:p>
  </w:footnote>
  <w:footnote w:id="1">
    <w:p w:rsidR="005C6BB2" w:rsidRPr="00541A77" w:rsidRDefault="005C6BB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5C6BB2" w:rsidRPr="002D0BF6" w:rsidRDefault="005C6B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C6BB2" w:rsidRPr="002D0BF6" w:rsidRDefault="005C6B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6BB2" w:rsidRPr="00EB00B9" w:rsidRDefault="005C6BB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C6BB2" w:rsidRPr="002D0BF6" w:rsidRDefault="005C6BB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6BB2" w:rsidRPr="002D0BF6" w:rsidRDefault="005C6B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6BB2" w:rsidRPr="002D0BF6" w:rsidRDefault="005C6B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6BB2" w:rsidRPr="002D0BF6" w:rsidRDefault="005C6B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C6BB2" w:rsidRPr="00C868EC" w:rsidRDefault="005C6BB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6075C" w:rsidRPr="00871366" w:rsidRDefault="0086075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6075C" w:rsidRPr="002D0BF6" w:rsidRDefault="0086075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004"/>
    <w:rsid w:val="000032BD"/>
    <w:rsid w:val="0000586C"/>
    <w:rsid w:val="000059B0"/>
    <w:rsid w:val="00006865"/>
    <w:rsid w:val="00010B59"/>
    <w:rsid w:val="0001301F"/>
    <w:rsid w:val="00014971"/>
    <w:rsid w:val="00016BD4"/>
    <w:rsid w:val="000250A5"/>
    <w:rsid w:val="00025EFB"/>
    <w:rsid w:val="00027904"/>
    <w:rsid w:val="00027ED0"/>
    <w:rsid w:val="0003231F"/>
    <w:rsid w:val="0003635A"/>
    <w:rsid w:val="00040BA1"/>
    <w:rsid w:val="000432BE"/>
    <w:rsid w:val="0004365B"/>
    <w:rsid w:val="00050C16"/>
    <w:rsid w:val="00053A6C"/>
    <w:rsid w:val="00053EA6"/>
    <w:rsid w:val="0005523C"/>
    <w:rsid w:val="00056526"/>
    <w:rsid w:val="0005765A"/>
    <w:rsid w:val="0006021F"/>
    <w:rsid w:val="00062A1D"/>
    <w:rsid w:val="00062BDF"/>
    <w:rsid w:val="00063D6E"/>
    <w:rsid w:val="000640DF"/>
    <w:rsid w:val="00065C4C"/>
    <w:rsid w:val="000706DF"/>
    <w:rsid w:val="00074574"/>
    <w:rsid w:val="0007502B"/>
    <w:rsid w:val="000754B6"/>
    <w:rsid w:val="00075FE5"/>
    <w:rsid w:val="0007777E"/>
    <w:rsid w:val="0008200A"/>
    <w:rsid w:val="00082455"/>
    <w:rsid w:val="0008374E"/>
    <w:rsid w:val="0009038B"/>
    <w:rsid w:val="0009444C"/>
    <w:rsid w:val="00095B7E"/>
    <w:rsid w:val="000A03CA"/>
    <w:rsid w:val="000A174B"/>
    <w:rsid w:val="000A28EA"/>
    <w:rsid w:val="000A3FC9"/>
    <w:rsid w:val="000A5894"/>
    <w:rsid w:val="000A5955"/>
    <w:rsid w:val="000A634E"/>
    <w:rsid w:val="000B3960"/>
    <w:rsid w:val="000B3F73"/>
    <w:rsid w:val="000C210A"/>
    <w:rsid w:val="000C2FCF"/>
    <w:rsid w:val="000C36C5"/>
    <w:rsid w:val="000C4D2A"/>
    <w:rsid w:val="000D3C84"/>
    <w:rsid w:val="000E2ED2"/>
    <w:rsid w:val="000E312B"/>
    <w:rsid w:val="000E3515"/>
    <w:rsid w:val="000E517F"/>
    <w:rsid w:val="001002AC"/>
    <w:rsid w:val="00100D10"/>
    <w:rsid w:val="00102A32"/>
    <w:rsid w:val="00102F47"/>
    <w:rsid w:val="001038C8"/>
    <w:rsid w:val="00103C6D"/>
    <w:rsid w:val="00105FAA"/>
    <w:rsid w:val="00110561"/>
    <w:rsid w:val="00110B52"/>
    <w:rsid w:val="00112193"/>
    <w:rsid w:val="00115B8D"/>
    <w:rsid w:val="00117C36"/>
    <w:rsid w:val="00120E57"/>
    <w:rsid w:val="0012241B"/>
    <w:rsid w:val="00122526"/>
    <w:rsid w:val="00124077"/>
    <w:rsid w:val="001258DB"/>
    <w:rsid w:val="00125AFF"/>
    <w:rsid w:val="00132E94"/>
    <w:rsid w:val="00133C8A"/>
    <w:rsid w:val="001369AA"/>
    <w:rsid w:val="00137661"/>
    <w:rsid w:val="00142262"/>
    <w:rsid w:val="0014547A"/>
    <w:rsid w:val="001466A8"/>
    <w:rsid w:val="00153DD6"/>
    <w:rsid w:val="001563E9"/>
    <w:rsid w:val="001576EC"/>
    <w:rsid w:val="00162066"/>
    <w:rsid w:val="001628D6"/>
    <w:rsid w:val="00163160"/>
    <w:rsid w:val="00164616"/>
    <w:rsid w:val="00173175"/>
    <w:rsid w:val="001747F7"/>
    <w:rsid w:val="00180617"/>
    <w:rsid w:val="00181D7C"/>
    <w:rsid w:val="00183FFE"/>
    <w:rsid w:val="00184637"/>
    <w:rsid w:val="00185136"/>
    <w:rsid w:val="00185334"/>
    <w:rsid w:val="001853F0"/>
    <w:rsid w:val="00185ECA"/>
    <w:rsid w:val="001860C6"/>
    <w:rsid w:val="0019073B"/>
    <w:rsid w:val="00191281"/>
    <w:rsid w:val="00191440"/>
    <w:rsid w:val="0019719D"/>
    <w:rsid w:val="00197CC8"/>
    <w:rsid w:val="001A147D"/>
    <w:rsid w:val="001A1BBC"/>
    <w:rsid w:val="001A1D66"/>
    <w:rsid w:val="001A2642"/>
    <w:rsid w:val="001A3D9B"/>
    <w:rsid w:val="001A54AF"/>
    <w:rsid w:val="001A5D3B"/>
    <w:rsid w:val="001A64A3"/>
    <w:rsid w:val="001A7B6A"/>
    <w:rsid w:val="001A7FCD"/>
    <w:rsid w:val="001B0C0E"/>
    <w:rsid w:val="001B0DCD"/>
    <w:rsid w:val="001B33E6"/>
    <w:rsid w:val="001B48C6"/>
    <w:rsid w:val="001B5957"/>
    <w:rsid w:val="001B7FF9"/>
    <w:rsid w:val="001C0573"/>
    <w:rsid w:val="001C13FF"/>
    <w:rsid w:val="001C220F"/>
    <w:rsid w:val="001C521B"/>
    <w:rsid w:val="001C578F"/>
    <w:rsid w:val="001C6044"/>
    <w:rsid w:val="001D12C3"/>
    <w:rsid w:val="001D1489"/>
    <w:rsid w:val="001D4BC3"/>
    <w:rsid w:val="001D4DD0"/>
    <w:rsid w:val="001D65B8"/>
    <w:rsid w:val="001D7304"/>
    <w:rsid w:val="001D7306"/>
    <w:rsid w:val="001E03DB"/>
    <w:rsid w:val="001E15F9"/>
    <w:rsid w:val="001E2CAB"/>
    <w:rsid w:val="001E7BFB"/>
    <w:rsid w:val="001F4038"/>
    <w:rsid w:val="001F4679"/>
    <w:rsid w:val="001F5BAF"/>
    <w:rsid w:val="0020412B"/>
    <w:rsid w:val="0020420B"/>
    <w:rsid w:val="00205535"/>
    <w:rsid w:val="00206696"/>
    <w:rsid w:val="00213125"/>
    <w:rsid w:val="002137CA"/>
    <w:rsid w:val="00216311"/>
    <w:rsid w:val="002212FB"/>
    <w:rsid w:val="002221FC"/>
    <w:rsid w:val="00222647"/>
    <w:rsid w:val="002226C9"/>
    <w:rsid w:val="00223542"/>
    <w:rsid w:val="0022406C"/>
    <w:rsid w:val="0022513C"/>
    <w:rsid w:val="00225CD4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57F72"/>
    <w:rsid w:val="002616FE"/>
    <w:rsid w:val="002635D2"/>
    <w:rsid w:val="00265183"/>
    <w:rsid w:val="0026753B"/>
    <w:rsid w:val="00267FE8"/>
    <w:rsid w:val="00270FCE"/>
    <w:rsid w:val="00272F5A"/>
    <w:rsid w:val="00273A4B"/>
    <w:rsid w:val="00274139"/>
    <w:rsid w:val="002744D2"/>
    <w:rsid w:val="002747C2"/>
    <w:rsid w:val="0027625B"/>
    <w:rsid w:val="0028066D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0BA0"/>
    <w:rsid w:val="002A5B15"/>
    <w:rsid w:val="002A5BFC"/>
    <w:rsid w:val="002B42AC"/>
    <w:rsid w:val="002B7985"/>
    <w:rsid w:val="002C1386"/>
    <w:rsid w:val="002C2093"/>
    <w:rsid w:val="002C3689"/>
    <w:rsid w:val="002C41D6"/>
    <w:rsid w:val="002C476C"/>
    <w:rsid w:val="002C5839"/>
    <w:rsid w:val="002C6088"/>
    <w:rsid w:val="002C60EF"/>
    <w:rsid w:val="002C721C"/>
    <w:rsid w:val="002C7456"/>
    <w:rsid w:val="002D0BE3"/>
    <w:rsid w:val="002D0BF6"/>
    <w:rsid w:val="002D1583"/>
    <w:rsid w:val="002D55B4"/>
    <w:rsid w:val="002E288D"/>
    <w:rsid w:val="002E40EF"/>
    <w:rsid w:val="002F05AE"/>
    <w:rsid w:val="002F0A9D"/>
    <w:rsid w:val="002F10B2"/>
    <w:rsid w:val="002F4986"/>
    <w:rsid w:val="002F50FC"/>
    <w:rsid w:val="002F79B1"/>
    <w:rsid w:val="00301137"/>
    <w:rsid w:val="00301957"/>
    <w:rsid w:val="00302445"/>
    <w:rsid w:val="003057F7"/>
    <w:rsid w:val="00305B31"/>
    <w:rsid w:val="00305F7E"/>
    <w:rsid w:val="00306FFC"/>
    <w:rsid w:val="00311BAC"/>
    <w:rsid w:val="00315746"/>
    <w:rsid w:val="003166AD"/>
    <w:rsid w:val="0031734F"/>
    <w:rsid w:val="00317C40"/>
    <w:rsid w:val="003200CA"/>
    <w:rsid w:val="00320E9D"/>
    <w:rsid w:val="00322273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3058"/>
    <w:rsid w:val="00364581"/>
    <w:rsid w:val="00365437"/>
    <w:rsid w:val="003654FE"/>
    <w:rsid w:val="0036553D"/>
    <w:rsid w:val="003658EA"/>
    <w:rsid w:val="00366B43"/>
    <w:rsid w:val="0036794B"/>
    <w:rsid w:val="003701C4"/>
    <w:rsid w:val="00371475"/>
    <w:rsid w:val="00371957"/>
    <w:rsid w:val="00372721"/>
    <w:rsid w:val="003755B7"/>
    <w:rsid w:val="00376667"/>
    <w:rsid w:val="00381C5A"/>
    <w:rsid w:val="00382FB2"/>
    <w:rsid w:val="00383BFD"/>
    <w:rsid w:val="00383CE9"/>
    <w:rsid w:val="00384045"/>
    <w:rsid w:val="00385BD3"/>
    <w:rsid w:val="00385D2E"/>
    <w:rsid w:val="0038605D"/>
    <w:rsid w:val="00386D81"/>
    <w:rsid w:val="003875C3"/>
    <w:rsid w:val="003910E0"/>
    <w:rsid w:val="0039239E"/>
    <w:rsid w:val="003928E5"/>
    <w:rsid w:val="003956B5"/>
    <w:rsid w:val="003A1E55"/>
    <w:rsid w:val="003A27E8"/>
    <w:rsid w:val="003A2C19"/>
    <w:rsid w:val="003A2F53"/>
    <w:rsid w:val="003A3385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17D0"/>
    <w:rsid w:val="003D5271"/>
    <w:rsid w:val="003E343E"/>
    <w:rsid w:val="003E4918"/>
    <w:rsid w:val="003F40AD"/>
    <w:rsid w:val="003F49B4"/>
    <w:rsid w:val="003F64BA"/>
    <w:rsid w:val="003F789D"/>
    <w:rsid w:val="003F7C33"/>
    <w:rsid w:val="00405110"/>
    <w:rsid w:val="004104AA"/>
    <w:rsid w:val="0041069B"/>
    <w:rsid w:val="00411012"/>
    <w:rsid w:val="00412262"/>
    <w:rsid w:val="004149B7"/>
    <w:rsid w:val="00417C0A"/>
    <w:rsid w:val="00420F88"/>
    <w:rsid w:val="00422539"/>
    <w:rsid w:val="00423106"/>
    <w:rsid w:val="00424212"/>
    <w:rsid w:val="00427B32"/>
    <w:rsid w:val="00427C96"/>
    <w:rsid w:val="004301B9"/>
    <w:rsid w:val="00430E3C"/>
    <w:rsid w:val="004311A3"/>
    <w:rsid w:val="004322E9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115C"/>
    <w:rsid w:val="00462210"/>
    <w:rsid w:val="004664B7"/>
    <w:rsid w:val="00467666"/>
    <w:rsid w:val="00467A9D"/>
    <w:rsid w:val="0047296A"/>
    <w:rsid w:val="00473936"/>
    <w:rsid w:val="00473A53"/>
    <w:rsid w:val="004774CE"/>
    <w:rsid w:val="00480FFF"/>
    <w:rsid w:val="004810E7"/>
    <w:rsid w:val="00483526"/>
    <w:rsid w:val="00484694"/>
    <w:rsid w:val="004852B3"/>
    <w:rsid w:val="00485647"/>
    <w:rsid w:val="00486700"/>
    <w:rsid w:val="00486F03"/>
    <w:rsid w:val="004916D2"/>
    <w:rsid w:val="004945B6"/>
    <w:rsid w:val="00495762"/>
    <w:rsid w:val="00495F4E"/>
    <w:rsid w:val="00496B89"/>
    <w:rsid w:val="004A1CDD"/>
    <w:rsid w:val="004A45CA"/>
    <w:rsid w:val="004A5723"/>
    <w:rsid w:val="004A71AD"/>
    <w:rsid w:val="004B0B85"/>
    <w:rsid w:val="004B0C88"/>
    <w:rsid w:val="004B2C83"/>
    <w:rsid w:val="004B2CAE"/>
    <w:rsid w:val="004B3DF3"/>
    <w:rsid w:val="004B402B"/>
    <w:rsid w:val="004B5920"/>
    <w:rsid w:val="004B7482"/>
    <w:rsid w:val="004B78DF"/>
    <w:rsid w:val="004C0DC2"/>
    <w:rsid w:val="004C3D10"/>
    <w:rsid w:val="004C5C5B"/>
    <w:rsid w:val="004C6798"/>
    <w:rsid w:val="004C7054"/>
    <w:rsid w:val="004C7426"/>
    <w:rsid w:val="004C7682"/>
    <w:rsid w:val="004D2A4F"/>
    <w:rsid w:val="004D449B"/>
    <w:rsid w:val="004D4E6E"/>
    <w:rsid w:val="004D4EF9"/>
    <w:rsid w:val="004D7DEC"/>
    <w:rsid w:val="004E17C9"/>
    <w:rsid w:val="004E21EA"/>
    <w:rsid w:val="004E3607"/>
    <w:rsid w:val="004E3AD6"/>
    <w:rsid w:val="004E5442"/>
    <w:rsid w:val="004E5C86"/>
    <w:rsid w:val="004E62EB"/>
    <w:rsid w:val="004F596C"/>
    <w:rsid w:val="004F61DE"/>
    <w:rsid w:val="00500189"/>
    <w:rsid w:val="0050088A"/>
    <w:rsid w:val="00502ECC"/>
    <w:rsid w:val="00506380"/>
    <w:rsid w:val="005113F3"/>
    <w:rsid w:val="00512138"/>
    <w:rsid w:val="00512779"/>
    <w:rsid w:val="00512D90"/>
    <w:rsid w:val="00512F3E"/>
    <w:rsid w:val="00516A9C"/>
    <w:rsid w:val="005171FD"/>
    <w:rsid w:val="00521C7C"/>
    <w:rsid w:val="00524D38"/>
    <w:rsid w:val="00526000"/>
    <w:rsid w:val="00526198"/>
    <w:rsid w:val="00526EC0"/>
    <w:rsid w:val="00531EA4"/>
    <w:rsid w:val="005343DC"/>
    <w:rsid w:val="00537828"/>
    <w:rsid w:val="005402F7"/>
    <w:rsid w:val="00541A77"/>
    <w:rsid w:val="005439BE"/>
    <w:rsid w:val="00543C38"/>
    <w:rsid w:val="005460BE"/>
    <w:rsid w:val="005468B5"/>
    <w:rsid w:val="00550736"/>
    <w:rsid w:val="00552490"/>
    <w:rsid w:val="005546EB"/>
    <w:rsid w:val="00554849"/>
    <w:rsid w:val="0055599E"/>
    <w:rsid w:val="00560631"/>
    <w:rsid w:val="00560EBC"/>
    <w:rsid w:val="0056181B"/>
    <w:rsid w:val="00561D7A"/>
    <w:rsid w:val="005620AD"/>
    <w:rsid w:val="00563763"/>
    <w:rsid w:val="005645A0"/>
    <w:rsid w:val="00565F1E"/>
    <w:rsid w:val="0056688F"/>
    <w:rsid w:val="00566D1F"/>
    <w:rsid w:val="005676AA"/>
    <w:rsid w:val="0057275B"/>
    <w:rsid w:val="005728CC"/>
    <w:rsid w:val="00573227"/>
    <w:rsid w:val="0057406A"/>
    <w:rsid w:val="00575582"/>
    <w:rsid w:val="0058529B"/>
    <w:rsid w:val="00586A35"/>
    <w:rsid w:val="00586B1C"/>
    <w:rsid w:val="00587639"/>
    <w:rsid w:val="0059197C"/>
    <w:rsid w:val="00591E66"/>
    <w:rsid w:val="00594970"/>
    <w:rsid w:val="0059568D"/>
    <w:rsid w:val="00595A47"/>
    <w:rsid w:val="00596E12"/>
    <w:rsid w:val="005A05CF"/>
    <w:rsid w:val="005A17D3"/>
    <w:rsid w:val="005A5BBB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C6BB2"/>
    <w:rsid w:val="005D0F4E"/>
    <w:rsid w:val="005D16DD"/>
    <w:rsid w:val="005D3AF5"/>
    <w:rsid w:val="005D3B9C"/>
    <w:rsid w:val="005D4818"/>
    <w:rsid w:val="005D6B39"/>
    <w:rsid w:val="005E17D9"/>
    <w:rsid w:val="005E2611"/>
    <w:rsid w:val="005E2B8C"/>
    <w:rsid w:val="005E2F58"/>
    <w:rsid w:val="005E35E7"/>
    <w:rsid w:val="005E4A2E"/>
    <w:rsid w:val="005E6B61"/>
    <w:rsid w:val="005E7BA7"/>
    <w:rsid w:val="005F1767"/>
    <w:rsid w:val="005F254D"/>
    <w:rsid w:val="0060133A"/>
    <w:rsid w:val="006017F2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4FD7"/>
    <w:rsid w:val="00647012"/>
    <w:rsid w:val="00652892"/>
    <w:rsid w:val="00652B69"/>
    <w:rsid w:val="006538D5"/>
    <w:rsid w:val="00654E1B"/>
    <w:rsid w:val="00655074"/>
    <w:rsid w:val="006557FC"/>
    <w:rsid w:val="00656DC4"/>
    <w:rsid w:val="00657594"/>
    <w:rsid w:val="00662739"/>
    <w:rsid w:val="00663DB6"/>
    <w:rsid w:val="006644E0"/>
    <w:rsid w:val="006701F2"/>
    <w:rsid w:val="006718B7"/>
    <w:rsid w:val="00672641"/>
    <w:rsid w:val="006727D1"/>
    <w:rsid w:val="00673895"/>
    <w:rsid w:val="00674CF3"/>
    <w:rsid w:val="00681E70"/>
    <w:rsid w:val="00683E3A"/>
    <w:rsid w:val="00686425"/>
    <w:rsid w:val="006865AF"/>
    <w:rsid w:val="006905EE"/>
    <w:rsid w:val="00697FAC"/>
    <w:rsid w:val="006A0AD0"/>
    <w:rsid w:val="006A14BB"/>
    <w:rsid w:val="006A5877"/>
    <w:rsid w:val="006A5CF4"/>
    <w:rsid w:val="006A698B"/>
    <w:rsid w:val="006B0197"/>
    <w:rsid w:val="006B1F4F"/>
    <w:rsid w:val="006B7B4E"/>
    <w:rsid w:val="006B7EEE"/>
    <w:rsid w:val="006D009D"/>
    <w:rsid w:val="006D0978"/>
    <w:rsid w:val="006D2591"/>
    <w:rsid w:val="006D48E9"/>
    <w:rsid w:val="006D4D49"/>
    <w:rsid w:val="006D577D"/>
    <w:rsid w:val="006D60A9"/>
    <w:rsid w:val="006D7C3C"/>
    <w:rsid w:val="006E3B59"/>
    <w:rsid w:val="006E57A6"/>
    <w:rsid w:val="006E57CA"/>
    <w:rsid w:val="006E60D0"/>
    <w:rsid w:val="006E6944"/>
    <w:rsid w:val="006E7558"/>
    <w:rsid w:val="006E7AAD"/>
    <w:rsid w:val="006F114D"/>
    <w:rsid w:val="006F4165"/>
    <w:rsid w:val="006F4BD2"/>
    <w:rsid w:val="006F68EF"/>
    <w:rsid w:val="006F7509"/>
    <w:rsid w:val="00701FD8"/>
    <w:rsid w:val="007041A7"/>
    <w:rsid w:val="00704B0C"/>
    <w:rsid w:val="0070783B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25D2"/>
    <w:rsid w:val="00733FA6"/>
    <w:rsid w:val="00735598"/>
    <w:rsid w:val="00740DAA"/>
    <w:rsid w:val="00741285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6DDB"/>
    <w:rsid w:val="007575A3"/>
    <w:rsid w:val="00760A23"/>
    <w:rsid w:val="00760AA2"/>
    <w:rsid w:val="00762C08"/>
    <w:rsid w:val="00765BC3"/>
    <w:rsid w:val="00765F01"/>
    <w:rsid w:val="00766677"/>
    <w:rsid w:val="007669B5"/>
    <w:rsid w:val="00774723"/>
    <w:rsid w:val="00776C8D"/>
    <w:rsid w:val="00781B37"/>
    <w:rsid w:val="007851EF"/>
    <w:rsid w:val="007868A4"/>
    <w:rsid w:val="007923C6"/>
    <w:rsid w:val="00793178"/>
    <w:rsid w:val="0079345A"/>
    <w:rsid w:val="007A1791"/>
    <w:rsid w:val="007A44B1"/>
    <w:rsid w:val="007A5C36"/>
    <w:rsid w:val="007A795B"/>
    <w:rsid w:val="007B0C14"/>
    <w:rsid w:val="007B141D"/>
    <w:rsid w:val="007B4C0F"/>
    <w:rsid w:val="007B4DAB"/>
    <w:rsid w:val="007B5608"/>
    <w:rsid w:val="007B6846"/>
    <w:rsid w:val="007B6C31"/>
    <w:rsid w:val="007C00A3"/>
    <w:rsid w:val="007C2F81"/>
    <w:rsid w:val="007C3B03"/>
    <w:rsid w:val="007C45EC"/>
    <w:rsid w:val="007C45F3"/>
    <w:rsid w:val="007C7163"/>
    <w:rsid w:val="007D06D0"/>
    <w:rsid w:val="007D0A68"/>
    <w:rsid w:val="007D1A43"/>
    <w:rsid w:val="007D1BF8"/>
    <w:rsid w:val="007D303F"/>
    <w:rsid w:val="007D31EE"/>
    <w:rsid w:val="007D4886"/>
    <w:rsid w:val="007E17E7"/>
    <w:rsid w:val="007E2670"/>
    <w:rsid w:val="007E5E75"/>
    <w:rsid w:val="007E6475"/>
    <w:rsid w:val="007E6C0C"/>
    <w:rsid w:val="007E6D45"/>
    <w:rsid w:val="007F0193"/>
    <w:rsid w:val="007F4C25"/>
    <w:rsid w:val="007F508F"/>
    <w:rsid w:val="007F6FCB"/>
    <w:rsid w:val="007F7EB7"/>
    <w:rsid w:val="00802A93"/>
    <w:rsid w:val="00803FAB"/>
    <w:rsid w:val="0080439B"/>
    <w:rsid w:val="00805D1B"/>
    <w:rsid w:val="00807B1C"/>
    <w:rsid w:val="00816708"/>
    <w:rsid w:val="00823294"/>
    <w:rsid w:val="008232C2"/>
    <w:rsid w:val="008239A1"/>
    <w:rsid w:val="00826A20"/>
    <w:rsid w:val="00827599"/>
    <w:rsid w:val="008319B8"/>
    <w:rsid w:val="00831FFA"/>
    <w:rsid w:val="00833119"/>
    <w:rsid w:val="0083494D"/>
    <w:rsid w:val="008378C4"/>
    <w:rsid w:val="00843665"/>
    <w:rsid w:val="00845768"/>
    <w:rsid w:val="0085228E"/>
    <w:rsid w:val="008525D3"/>
    <w:rsid w:val="008560F8"/>
    <w:rsid w:val="0086075C"/>
    <w:rsid w:val="0086285E"/>
    <w:rsid w:val="00862C0B"/>
    <w:rsid w:val="00863BE3"/>
    <w:rsid w:val="0086525F"/>
    <w:rsid w:val="00866AC2"/>
    <w:rsid w:val="00870025"/>
    <w:rsid w:val="00870109"/>
    <w:rsid w:val="00871366"/>
    <w:rsid w:val="00872AF6"/>
    <w:rsid w:val="00873D24"/>
    <w:rsid w:val="00874380"/>
    <w:rsid w:val="008763F1"/>
    <w:rsid w:val="008770BA"/>
    <w:rsid w:val="00880DA2"/>
    <w:rsid w:val="008816D8"/>
    <w:rsid w:val="0088312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CB4"/>
    <w:rsid w:val="008A2E6B"/>
    <w:rsid w:val="008A430A"/>
    <w:rsid w:val="008A5BC7"/>
    <w:rsid w:val="008B0385"/>
    <w:rsid w:val="008B0B81"/>
    <w:rsid w:val="008B206E"/>
    <w:rsid w:val="008C320F"/>
    <w:rsid w:val="008C3DB4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481"/>
    <w:rsid w:val="008E0890"/>
    <w:rsid w:val="008E0AAD"/>
    <w:rsid w:val="008E16D9"/>
    <w:rsid w:val="008E38B0"/>
    <w:rsid w:val="008E6790"/>
    <w:rsid w:val="008F1A30"/>
    <w:rsid w:val="008F5FBD"/>
    <w:rsid w:val="008F6EE8"/>
    <w:rsid w:val="008F7DC4"/>
    <w:rsid w:val="008F7E27"/>
    <w:rsid w:val="00901A0E"/>
    <w:rsid w:val="00901B34"/>
    <w:rsid w:val="0090527E"/>
    <w:rsid w:val="0090693B"/>
    <w:rsid w:val="00907C60"/>
    <w:rsid w:val="00910DE9"/>
    <w:rsid w:val="0091165B"/>
    <w:rsid w:val="00912219"/>
    <w:rsid w:val="00913176"/>
    <w:rsid w:val="009157C6"/>
    <w:rsid w:val="009159ED"/>
    <w:rsid w:val="00916899"/>
    <w:rsid w:val="0091750F"/>
    <w:rsid w:val="00922381"/>
    <w:rsid w:val="0092549D"/>
    <w:rsid w:val="0092568D"/>
    <w:rsid w:val="00925AB2"/>
    <w:rsid w:val="00925F86"/>
    <w:rsid w:val="009331B5"/>
    <w:rsid w:val="009337B2"/>
    <w:rsid w:val="009359D6"/>
    <w:rsid w:val="009375A1"/>
    <w:rsid w:val="00937F29"/>
    <w:rsid w:val="00941017"/>
    <w:rsid w:val="009418EA"/>
    <w:rsid w:val="00941EC2"/>
    <w:rsid w:val="009502C1"/>
    <w:rsid w:val="009507AF"/>
    <w:rsid w:val="00950AE6"/>
    <w:rsid w:val="00951632"/>
    <w:rsid w:val="00951A25"/>
    <w:rsid w:val="00954C23"/>
    <w:rsid w:val="009550FD"/>
    <w:rsid w:val="0095595A"/>
    <w:rsid w:val="00956CA1"/>
    <w:rsid w:val="00957360"/>
    <w:rsid w:val="00957D1A"/>
    <w:rsid w:val="00960BDD"/>
    <w:rsid w:val="009613C9"/>
    <w:rsid w:val="00961FA6"/>
    <w:rsid w:val="00963C65"/>
    <w:rsid w:val="00964088"/>
    <w:rsid w:val="00964FAD"/>
    <w:rsid w:val="009651E9"/>
    <w:rsid w:val="009706C8"/>
    <w:rsid w:val="00971BB3"/>
    <w:rsid w:val="009723E0"/>
    <w:rsid w:val="00975599"/>
    <w:rsid w:val="009812FA"/>
    <w:rsid w:val="00981BBD"/>
    <w:rsid w:val="009825CC"/>
    <w:rsid w:val="009837C6"/>
    <w:rsid w:val="0098469F"/>
    <w:rsid w:val="00986AF9"/>
    <w:rsid w:val="00987408"/>
    <w:rsid w:val="009928F7"/>
    <w:rsid w:val="00992C08"/>
    <w:rsid w:val="0099697A"/>
    <w:rsid w:val="009A0D45"/>
    <w:rsid w:val="009A48DD"/>
    <w:rsid w:val="009B23AE"/>
    <w:rsid w:val="009B2E17"/>
    <w:rsid w:val="009B3248"/>
    <w:rsid w:val="009B44E0"/>
    <w:rsid w:val="009B63BC"/>
    <w:rsid w:val="009B75A1"/>
    <w:rsid w:val="009B75F2"/>
    <w:rsid w:val="009B7B3A"/>
    <w:rsid w:val="009C098A"/>
    <w:rsid w:val="009C1998"/>
    <w:rsid w:val="009C51EB"/>
    <w:rsid w:val="009D044A"/>
    <w:rsid w:val="009D0FCC"/>
    <w:rsid w:val="009D3A60"/>
    <w:rsid w:val="009D5470"/>
    <w:rsid w:val="009E04C6"/>
    <w:rsid w:val="009E0C83"/>
    <w:rsid w:val="009E193A"/>
    <w:rsid w:val="009E1D86"/>
    <w:rsid w:val="009E3480"/>
    <w:rsid w:val="009E5F93"/>
    <w:rsid w:val="009E79BA"/>
    <w:rsid w:val="009F073F"/>
    <w:rsid w:val="009F137D"/>
    <w:rsid w:val="009F41B9"/>
    <w:rsid w:val="009F46E8"/>
    <w:rsid w:val="009F5D08"/>
    <w:rsid w:val="009F71E7"/>
    <w:rsid w:val="00A01A19"/>
    <w:rsid w:val="00A03098"/>
    <w:rsid w:val="00A038EF"/>
    <w:rsid w:val="00A10042"/>
    <w:rsid w:val="00A109A6"/>
    <w:rsid w:val="00A1306D"/>
    <w:rsid w:val="00A14DED"/>
    <w:rsid w:val="00A16564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5288"/>
    <w:rsid w:val="00A47322"/>
    <w:rsid w:val="00A47932"/>
    <w:rsid w:val="00A47D88"/>
    <w:rsid w:val="00A50B04"/>
    <w:rsid w:val="00A51D4E"/>
    <w:rsid w:val="00A5373E"/>
    <w:rsid w:val="00A611FE"/>
    <w:rsid w:val="00A63D09"/>
    <w:rsid w:val="00A67FE5"/>
    <w:rsid w:val="00A70700"/>
    <w:rsid w:val="00A714D4"/>
    <w:rsid w:val="00A75F5F"/>
    <w:rsid w:val="00A8331C"/>
    <w:rsid w:val="00A84638"/>
    <w:rsid w:val="00A85814"/>
    <w:rsid w:val="00A87255"/>
    <w:rsid w:val="00A9126F"/>
    <w:rsid w:val="00A919CD"/>
    <w:rsid w:val="00A9280C"/>
    <w:rsid w:val="00AA0712"/>
    <w:rsid w:val="00AA680D"/>
    <w:rsid w:val="00AA698E"/>
    <w:rsid w:val="00AB1F7F"/>
    <w:rsid w:val="00AB253E"/>
    <w:rsid w:val="00AB2D08"/>
    <w:rsid w:val="00AB5588"/>
    <w:rsid w:val="00AB7853"/>
    <w:rsid w:val="00AC26B6"/>
    <w:rsid w:val="00AC4E55"/>
    <w:rsid w:val="00AC7F6F"/>
    <w:rsid w:val="00AD1753"/>
    <w:rsid w:val="00AD20D9"/>
    <w:rsid w:val="00AD5F58"/>
    <w:rsid w:val="00AE00E9"/>
    <w:rsid w:val="00AE01D9"/>
    <w:rsid w:val="00AE44F0"/>
    <w:rsid w:val="00AE5C65"/>
    <w:rsid w:val="00AE7C17"/>
    <w:rsid w:val="00AF32CA"/>
    <w:rsid w:val="00AF76EB"/>
    <w:rsid w:val="00B008F0"/>
    <w:rsid w:val="00B0257F"/>
    <w:rsid w:val="00B036F7"/>
    <w:rsid w:val="00B03879"/>
    <w:rsid w:val="00B03A33"/>
    <w:rsid w:val="00B06024"/>
    <w:rsid w:val="00B06F5C"/>
    <w:rsid w:val="00B10495"/>
    <w:rsid w:val="00B13C4B"/>
    <w:rsid w:val="00B14176"/>
    <w:rsid w:val="00B14BC0"/>
    <w:rsid w:val="00B1603C"/>
    <w:rsid w:val="00B16C9D"/>
    <w:rsid w:val="00B17EAF"/>
    <w:rsid w:val="00B21464"/>
    <w:rsid w:val="00B21822"/>
    <w:rsid w:val="00B246D9"/>
    <w:rsid w:val="00B27B6A"/>
    <w:rsid w:val="00B30655"/>
    <w:rsid w:val="00B31860"/>
    <w:rsid w:val="00B34A30"/>
    <w:rsid w:val="00B35FE5"/>
    <w:rsid w:val="00B44C9B"/>
    <w:rsid w:val="00B45438"/>
    <w:rsid w:val="00B46566"/>
    <w:rsid w:val="00B47EA2"/>
    <w:rsid w:val="00B52106"/>
    <w:rsid w:val="00B5440A"/>
    <w:rsid w:val="00B5457C"/>
    <w:rsid w:val="00B545E1"/>
    <w:rsid w:val="00B5525A"/>
    <w:rsid w:val="00B55D19"/>
    <w:rsid w:val="00B56605"/>
    <w:rsid w:val="00B57B6C"/>
    <w:rsid w:val="00B61CAE"/>
    <w:rsid w:val="00B623D1"/>
    <w:rsid w:val="00B657CF"/>
    <w:rsid w:val="00B7192A"/>
    <w:rsid w:val="00B737D5"/>
    <w:rsid w:val="00B7414D"/>
    <w:rsid w:val="00B81889"/>
    <w:rsid w:val="00B81A95"/>
    <w:rsid w:val="00B83007"/>
    <w:rsid w:val="00B87CA7"/>
    <w:rsid w:val="00B91572"/>
    <w:rsid w:val="00B94BA9"/>
    <w:rsid w:val="00B95C7C"/>
    <w:rsid w:val="00B95EA1"/>
    <w:rsid w:val="00B977A9"/>
    <w:rsid w:val="00B97939"/>
    <w:rsid w:val="00BA009A"/>
    <w:rsid w:val="00BA0E2E"/>
    <w:rsid w:val="00BA3107"/>
    <w:rsid w:val="00BA52FF"/>
    <w:rsid w:val="00BA6265"/>
    <w:rsid w:val="00BA7B7B"/>
    <w:rsid w:val="00BC1234"/>
    <w:rsid w:val="00BD2B29"/>
    <w:rsid w:val="00BD2C43"/>
    <w:rsid w:val="00BD3311"/>
    <w:rsid w:val="00BD3ECE"/>
    <w:rsid w:val="00BD6089"/>
    <w:rsid w:val="00BE08E1"/>
    <w:rsid w:val="00BE2BEF"/>
    <w:rsid w:val="00BE4030"/>
    <w:rsid w:val="00BE4581"/>
    <w:rsid w:val="00BE4FC4"/>
    <w:rsid w:val="00BE5F62"/>
    <w:rsid w:val="00BE73E5"/>
    <w:rsid w:val="00BF118D"/>
    <w:rsid w:val="00BF585B"/>
    <w:rsid w:val="00BF7713"/>
    <w:rsid w:val="00C047E3"/>
    <w:rsid w:val="00C04BBE"/>
    <w:rsid w:val="00C07962"/>
    <w:rsid w:val="00C07EBD"/>
    <w:rsid w:val="00C13AEB"/>
    <w:rsid w:val="00C14997"/>
    <w:rsid w:val="00C156B6"/>
    <w:rsid w:val="00C225E2"/>
    <w:rsid w:val="00C244F4"/>
    <w:rsid w:val="00C258B0"/>
    <w:rsid w:val="00C30C56"/>
    <w:rsid w:val="00C30E04"/>
    <w:rsid w:val="00C31CE6"/>
    <w:rsid w:val="00C31ECC"/>
    <w:rsid w:val="00C348DE"/>
    <w:rsid w:val="00C34EC1"/>
    <w:rsid w:val="00C36389"/>
    <w:rsid w:val="00C46638"/>
    <w:rsid w:val="00C51220"/>
    <w:rsid w:val="00C512FD"/>
    <w:rsid w:val="00C51538"/>
    <w:rsid w:val="00C51576"/>
    <w:rsid w:val="00C54035"/>
    <w:rsid w:val="00C56677"/>
    <w:rsid w:val="00C572C1"/>
    <w:rsid w:val="00C57D76"/>
    <w:rsid w:val="00C60A50"/>
    <w:rsid w:val="00C6246B"/>
    <w:rsid w:val="00C63DF5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95E69"/>
    <w:rsid w:val="00CA19F4"/>
    <w:rsid w:val="00CA487D"/>
    <w:rsid w:val="00CA6069"/>
    <w:rsid w:val="00CB0BC3"/>
    <w:rsid w:val="00CB1115"/>
    <w:rsid w:val="00CB26D2"/>
    <w:rsid w:val="00CB4322"/>
    <w:rsid w:val="00CB46EE"/>
    <w:rsid w:val="00CB6DB0"/>
    <w:rsid w:val="00CC019F"/>
    <w:rsid w:val="00CC1C01"/>
    <w:rsid w:val="00CC4BA5"/>
    <w:rsid w:val="00CD0033"/>
    <w:rsid w:val="00CD4693"/>
    <w:rsid w:val="00CD4F72"/>
    <w:rsid w:val="00CD61A3"/>
    <w:rsid w:val="00CD6DD7"/>
    <w:rsid w:val="00CE1B4C"/>
    <w:rsid w:val="00CE2FA4"/>
    <w:rsid w:val="00CE3B6D"/>
    <w:rsid w:val="00CE5FD6"/>
    <w:rsid w:val="00CE77EE"/>
    <w:rsid w:val="00CF07DE"/>
    <w:rsid w:val="00CF6DB4"/>
    <w:rsid w:val="00CF7F8F"/>
    <w:rsid w:val="00D00FB7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2FD0"/>
    <w:rsid w:val="00D1512F"/>
    <w:rsid w:val="00D20540"/>
    <w:rsid w:val="00D20DE4"/>
    <w:rsid w:val="00D21F3A"/>
    <w:rsid w:val="00D233B8"/>
    <w:rsid w:val="00D23435"/>
    <w:rsid w:val="00D2725C"/>
    <w:rsid w:val="00D405E4"/>
    <w:rsid w:val="00D40772"/>
    <w:rsid w:val="00D41204"/>
    <w:rsid w:val="00D43113"/>
    <w:rsid w:val="00D448E1"/>
    <w:rsid w:val="00D46526"/>
    <w:rsid w:val="00D472AC"/>
    <w:rsid w:val="00D503B5"/>
    <w:rsid w:val="00D52421"/>
    <w:rsid w:val="00D559F9"/>
    <w:rsid w:val="00D55D13"/>
    <w:rsid w:val="00D610D4"/>
    <w:rsid w:val="00D63146"/>
    <w:rsid w:val="00D652E8"/>
    <w:rsid w:val="00D660D3"/>
    <w:rsid w:val="00D673FC"/>
    <w:rsid w:val="00D7686F"/>
    <w:rsid w:val="00D77B6C"/>
    <w:rsid w:val="00D810D7"/>
    <w:rsid w:val="00D82864"/>
    <w:rsid w:val="00D83DA7"/>
    <w:rsid w:val="00D83E21"/>
    <w:rsid w:val="00D84893"/>
    <w:rsid w:val="00D87990"/>
    <w:rsid w:val="00D91B98"/>
    <w:rsid w:val="00D92B38"/>
    <w:rsid w:val="00D92BA8"/>
    <w:rsid w:val="00D92FBE"/>
    <w:rsid w:val="00D96E81"/>
    <w:rsid w:val="00DA0C45"/>
    <w:rsid w:val="00DA3B88"/>
    <w:rsid w:val="00DA4488"/>
    <w:rsid w:val="00DA5DC9"/>
    <w:rsid w:val="00DB2558"/>
    <w:rsid w:val="00DB3D27"/>
    <w:rsid w:val="00DB40CF"/>
    <w:rsid w:val="00DB4CF1"/>
    <w:rsid w:val="00DB50C0"/>
    <w:rsid w:val="00DC1EDD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6A21"/>
    <w:rsid w:val="00DE7E3B"/>
    <w:rsid w:val="00DE7F7B"/>
    <w:rsid w:val="00DF03F5"/>
    <w:rsid w:val="00DF1432"/>
    <w:rsid w:val="00DF3748"/>
    <w:rsid w:val="00DF4667"/>
    <w:rsid w:val="00DF78B4"/>
    <w:rsid w:val="00E05C51"/>
    <w:rsid w:val="00E05D68"/>
    <w:rsid w:val="00E105CB"/>
    <w:rsid w:val="00E118B4"/>
    <w:rsid w:val="00E14174"/>
    <w:rsid w:val="00E23A1E"/>
    <w:rsid w:val="00E24023"/>
    <w:rsid w:val="00E24AA7"/>
    <w:rsid w:val="00E27C7D"/>
    <w:rsid w:val="00E359C1"/>
    <w:rsid w:val="00E36DF2"/>
    <w:rsid w:val="00E41DA4"/>
    <w:rsid w:val="00E427D3"/>
    <w:rsid w:val="00E46887"/>
    <w:rsid w:val="00E47595"/>
    <w:rsid w:val="00E476D2"/>
    <w:rsid w:val="00E51206"/>
    <w:rsid w:val="00E5199B"/>
    <w:rsid w:val="00E52A69"/>
    <w:rsid w:val="00E54828"/>
    <w:rsid w:val="00E55F33"/>
    <w:rsid w:val="00E570EC"/>
    <w:rsid w:val="00E57AB4"/>
    <w:rsid w:val="00E615C8"/>
    <w:rsid w:val="00E62E3A"/>
    <w:rsid w:val="00E63772"/>
    <w:rsid w:val="00E64070"/>
    <w:rsid w:val="00E641D8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4855"/>
    <w:rsid w:val="00E84D20"/>
    <w:rsid w:val="00E86F4D"/>
    <w:rsid w:val="00E871AE"/>
    <w:rsid w:val="00E90A3A"/>
    <w:rsid w:val="00E91BE9"/>
    <w:rsid w:val="00E9400B"/>
    <w:rsid w:val="00E94FBE"/>
    <w:rsid w:val="00E96BC2"/>
    <w:rsid w:val="00E970CD"/>
    <w:rsid w:val="00E97436"/>
    <w:rsid w:val="00EA1555"/>
    <w:rsid w:val="00EA2281"/>
    <w:rsid w:val="00EA4330"/>
    <w:rsid w:val="00EA5599"/>
    <w:rsid w:val="00EA5844"/>
    <w:rsid w:val="00EA771E"/>
    <w:rsid w:val="00EB00B9"/>
    <w:rsid w:val="00EB1F93"/>
    <w:rsid w:val="00EB39A8"/>
    <w:rsid w:val="00EB3EE1"/>
    <w:rsid w:val="00EB5497"/>
    <w:rsid w:val="00EB6677"/>
    <w:rsid w:val="00EB6973"/>
    <w:rsid w:val="00EB6B0D"/>
    <w:rsid w:val="00EB6D98"/>
    <w:rsid w:val="00EC3FA0"/>
    <w:rsid w:val="00EC4A14"/>
    <w:rsid w:val="00EC65D9"/>
    <w:rsid w:val="00EC6FF1"/>
    <w:rsid w:val="00ED20BE"/>
    <w:rsid w:val="00ED33B0"/>
    <w:rsid w:val="00ED35F3"/>
    <w:rsid w:val="00ED51CE"/>
    <w:rsid w:val="00ED54BA"/>
    <w:rsid w:val="00ED58B3"/>
    <w:rsid w:val="00ED5F4E"/>
    <w:rsid w:val="00ED7334"/>
    <w:rsid w:val="00ED7DDE"/>
    <w:rsid w:val="00EE0D17"/>
    <w:rsid w:val="00EE1465"/>
    <w:rsid w:val="00EE4234"/>
    <w:rsid w:val="00EE64B5"/>
    <w:rsid w:val="00EE694E"/>
    <w:rsid w:val="00EE6E3A"/>
    <w:rsid w:val="00F0060D"/>
    <w:rsid w:val="00F04D03"/>
    <w:rsid w:val="00F05716"/>
    <w:rsid w:val="00F07934"/>
    <w:rsid w:val="00F11DDE"/>
    <w:rsid w:val="00F122AA"/>
    <w:rsid w:val="00F13C47"/>
    <w:rsid w:val="00F1417D"/>
    <w:rsid w:val="00F1683B"/>
    <w:rsid w:val="00F17159"/>
    <w:rsid w:val="00F22D7A"/>
    <w:rsid w:val="00F23628"/>
    <w:rsid w:val="00F2498E"/>
    <w:rsid w:val="00F25AB1"/>
    <w:rsid w:val="00F25D96"/>
    <w:rsid w:val="00F313A6"/>
    <w:rsid w:val="00F31B13"/>
    <w:rsid w:val="00F408C7"/>
    <w:rsid w:val="00F438B7"/>
    <w:rsid w:val="00F43943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712F6"/>
    <w:rsid w:val="00F714E0"/>
    <w:rsid w:val="00F72BA4"/>
    <w:rsid w:val="00F74D1D"/>
    <w:rsid w:val="00F750C8"/>
    <w:rsid w:val="00F75EE4"/>
    <w:rsid w:val="00F7673F"/>
    <w:rsid w:val="00F7688A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4B0D"/>
    <w:rsid w:val="00F97516"/>
    <w:rsid w:val="00F97BAF"/>
    <w:rsid w:val="00FA0FF7"/>
    <w:rsid w:val="00FA127B"/>
    <w:rsid w:val="00FA28CE"/>
    <w:rsid w:val="00FA30EA"/>
    <w:rsid w:val="00FA3564"/>
    <w:rsid w:val="00FA5FB0"/>
    <w:rsid w:val="00FB2C5C"/>
    <w:rsid w:val="00FB5E30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2F5F"/>
    <w:rsid w:val="00FE3FCB"/>
    <w:rsid w:val="00FE547B"/>
    <w:rsid w:val="00FE6355"/>
    <w:rsid w:val="00FE7050"/>
    <w:rsid w:val="00FF023E"/>
    <w:rsid w:val="00FF219A"/>
    <w:rsid w:val="00FF2247"/>
    <w:rsid w:val="00FF4A78"/>
    <w:rsid w:val="00FF50F0"/>
    <w:rsid w:val="00FF5280"/>
    <w:rsid w:val="00FF7AB9"/>
    <w:rsid w:val="00FF7BF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5:docId w15:val="{D52D4A14-BFFB-4653-B51D-55A2CB0D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n-product-specvalue-inner">
    <w:name w:val="n-product-spec__value-inner"/>
    <w:rsid w:val="009B7B3A"/>
  </w:style>
  <w:style w:type="character" w:styleId="Emphasis">
    <w:name w:val="Emphasis"/>
    <w:basedOn w:val="DefaultParagraphFont"/>
    <w:uiPriority w:val="20"/>
    <w:qFormat/>
    <w:rsid w:val="00FA5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320D9-8A19-425F-87BA-391DD364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22</Pages>
  <Words>6801</Words>
  <Characters>38767</Characters>
  <Application>Microsoft Office Word</Application>
  <DocSecurity>0</DocSecurity>
  <Lines>323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184</cp:revision>
  <cp:lastPrinted>2014-07-02T11:56:00Z</cp:lastPrinted>
  <dcterms:created xsi:type="dcterms:W3CDTF">2018-03-24T09:50:00Z</dcterms:created>
  <dcterms:modified xsi:type="dcterms:W3CDTF">2018-11-16T10:26:00Z</dcterms:modified>
</cp:coreProperties>
</file>