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  <w:r w:rsidRPr="009152FF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  <w:r w:rsidRPr="009152FF">
        <w:rPr>
          <w:rFonts w:ascii="Sylfaen" w:hAnsi="Sylfaen"/>
          <w:b/>
          <w:szCs w:val="24"/>
          <w:lang w:val="af-ZA"/>
        </w:rPr>
        <w:t>հրավերում փոփոխություններ կատարելու մասին</w:t>
      </w:r>
    </w:p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2024 թվականի </w:t>
      </w:r>
      <w:r w:rsidRPr="009152FF">
        <w:rPr>
          <w:rFonts w:ascii="Sylfaen" w:hAnsi="Sylfaen" w:cs="Sylfaen"/>
          <w:b w:val="0"/>
          <w:sz w:val="24"/>
          <w:szCs w:val="24"/>
          <w:lang w:val="hy-AM"/>
        </w:rPr>
        <w:t>հունիսի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9152FF">
        <w:rPr>
          <w:rFonts w:ascii="Sylfaen" w:hAnsi="Sylfaen" w:cs="Sylfaen"/>
          <w:b w:val="0"/>
          <w:sz w:val="24"/>
          <w:szCs w:val="24"/>
          <w:lang w:val="hy-AM"/>
        </w:rPr>
        <w:t>1</w:t>
      </w:r>
      <w:r w:rsidR="00E74C02">
        <w:rPr>
          <w:rFonts w:ascii="Sylfaen" w:hAnsi="Sylfaen" w:cs="Sylfaen"/>
          <w:b w:val="0"/>
          <w:sz w:val="24"/>
          <w:szCs w:val="24"/>
          <w:lang w:val="af-ZA"/>
        </w:rPr>
        <w:t>3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-ի թիվ 2 որոշմամբ և հրապարակվում է </w:t>
      </w:r>
    </w:p>
    <w:p w:rsidR="009152FF" w:rsidRPr="009152FF" w:rsidRDefault="00861D19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>
        <w:rPr>
          <w:rFonts w:ascii="Sylfaen" w:hAnsi="Sylfaen" w:cs="Sylfaen"/>
          <w:b w:val="0"/>
          <w:sz w:val="24"/>
          <w:szCs w:val="24"/>
          <w:lang w:val="af-ZA"/>
        </w:rPr>
        <w:t>«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Գնումների մասին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»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 ՀՀ օրենքի 29-րդ հոդվածի համաձայն</w:t>
      </w: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bookmarkStart w:id="0" w:name="_GoBack"/>
      <w:r w:rsidRPr="009152FF">
        <w:rPr>
          <w:rFonts w:ascii="Sylfaen" w:hAnsi="Sylfaen" w:cs="Sylfaen"/>
          <w:b w:val="0"/>
          <w:sz w:val="24"/>
          <w:szCs w:val="24"/>
          <w:lang w:val="af-ZA"/>
        </w:rPr>
        <w:t>Ընթացակարգի ծածկագիրը  «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>ԱՄՆՄԴ-ԳՀԱՊՁԲ-24/2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>»</w:t>
      </w:r>
    </w:p>
    <w:bookmarkEnd w:id="0"/>
    <w:p w:rsidR="009152FF" w:rsidRPr="009152FF" w:rsidRDefault="009152FF" w:rsidP="009152FF">
      <w:pPr>
        <w:rPr>
          <w:rFonts w:ascii="Sylfaen" w:hAnsi="Sylfaen"/>
          <w:szCs w:val="24"/>
          <w:lang w:val="af-ZA"/>
        </w:rPr>
      </w:pPr>
    </w:p>
    <w:p w:rsidR="009152FF" w:rsidRPr="009152FF" w:rsidRDefault="00E74C02" w:rsidP="009152FF">
      <w:pPr>
        <w:pStyle w:val="3"/>
        <w:ind w:firstLine="0"/>
        <w:jc w:val="left"/>
        <w:rPr>
          <w:rFonts w:ascii="Sylfaen" w:hAnsi="Sylfaen" w:cs="Sylfaen"/>
          <w:b w:val="0"/>
          <w:sz w:val="24"/>
          <w:szCs w:val="24"/>
          <w:lang w:val="af-ZA"/>
        </w:rPr>
      </w:pPr>
      <w:r w:rsidRPr="00D21295">
        <w:rPr>
          <w:rFonts w:ascii="Sylfaen" w:hAnsi="Sylfaen" w:cs="Sylfaen"/>
          <w:b w:val="0"/>
          <w:sz w:val="24"/>
          <w:szCs w:val="24"/>
          <w:lang w:val="af-ZA"/>
        </w:rPr>
        <w:t>ՀՀ Արարատի մարզի «Նորաբացի Մ.Ապելյանի անվան միջնակարգ դպրոց» ՊՈԱԿ</w:t>
      </w:r>
      <w:r w:rsidRPr="00D21295">
        <w:rPr>
          <w:rFonts w:ascii="Sylfaen" w:hAnsi="Sylfaen" w:cs="Sylfaen"/>
          <w:b w:val="0"/>
          <w:sz w:val="24"/>
          <w:szCs w:val="24"/>
          <w:lang w:val="af-ZA"/>
        </w:rPr>
        <w:t>-ի</w:t>
      </w:r>
      <w:r w:rsidR="009152FF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 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կարիքների համար </w:t>
      </w:r>
      <w:r w:rsidR="009152FF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«ամառային  անվադողերի»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ձեռքբերման նպատակով կազմակերպված  «</w:t>
      </w:r>
      <w:r w:rsidRPr="00E74C02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ԱՄՆՄԴ-ԳՀԱՊՁԲ-24/2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» ծածկագրով գնման ընթացակարգի գնահատող հանձնաժողովը ստորև ներկայացնում է նույն ծածկագրով հրավերում կատարված փոփոխության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պատճառները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և կատարված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փոփոխությունների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համառոտ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նկարագրությունը</w:t>
      </w:r>
      <w:r w:rsidR="009152FF" w:rsidRPr="009152FF">
        <w:rPr>
          <w:rFonts w:ascii="Sylfaen" w:hAnsi="Sylfaen" w:cs="Arial Armenian"/>
          <w:b w:val="0"/>
          <w:sz w:val="24"/>
          <w:szCs w:val="24"/>
          <w:lang w:val="af-ZA"/>
        </w:rPr>
        <w:t>`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152FF" w:rsidRPr="005B58FE" w:rsidRDefault="009152FF" w:rsidP="005B58FE">
      <w:pPr>
        <w:shd w:val="clear" w:color="auto" w:fill="FFFFFF" w:themeFill="background1"/>
        <w:rPr>
          <w:rFonts w:ascii="Sylfaen" w:hAnsi="Sylfaen"/>
          <w:szCs w:val="24"/>
          <w:lang w:val="af-ZA"/>
        </w:rPr>
      </w:pP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Փոփոխության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առաջացման </w:t>
      </w: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պատճառ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N 1</w:t>
      </w:r>
      <w:r w:rsidRPr="009152FF">
        <w:rPr>
          <w:rFonts w:ascii="Sylfaen" w:hAnsi="Sylfaen"/>
          <w:szCs w:val="24"/>
          <w:lang w:val="af-ZA"/>
        </w:rPr>
        <w:t xml:space="preserve"> </w:t>
      </w:r>
      <w:proofErr w:type="spellStart"/>
      <w:r w:rsidRPr="009152FF">
        <w:rPr>
          <w:rFonts w:ascii="Sylfaen" w:hAnsi="Sylfaen"/>
          <w:szCs w:val="24"/>
        </w:rPr>
        <w:t>Տեխնիկական</w:t>
      </w:r>
      <w:proofErr w:type="spellEnd"/>
      <w:r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Pr="009152FF">
        <w:rPr>
          <w:rFonts w:ascii="Sylfaen" w:hAnsi="Sylfaen"/>
          <w:szCs w:val="24"/>
        </w:rPr>
        <w:t>բնութագրի</w:t>
      </w:r>
      <w:proofErr w:type="spellEnd"/>
      <w:r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Pr="009152FF">
        <w:rPr>
          <w:rFonts w:ascii="Sylfaen" w:hAnsi="Sylfaen"/>
          <w:szCs w:val="24"/>
        </w:rPr>
        <w:t>փոփոխություն</w:t>
      </w:r>
      <w:proofErr w:type="spellEnd"/>
      <w:r w:rsidRPr="005B58FE">
        <w:rPr>
          <w:rFonts w:ascii="Sylfaen" w:hAnsi="Sylfaen"/>
          <w:szCs w:val="24"/>
          <w:lang w:val="af-ZA"/>
        </w:rPr>
        <w:t xml:space="preserve"> (</w:t>
      </w:r>
      <w:proofErr w:type="spellStart"/>
      <w:r w:rsidR="005B58FE" w:rsidRPr="005B58FE">
        <w:rPr>
          <w:rFonts w:ascii="Sylfaen" w:hAnsi="Sylfaen"/>
          <w:szCs w:val="24"/>
        </w:rPr>
        <w:t>Ավելացնել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19 </w:t>
      </w:r>
      <w:proofErr w:type="spellStart"/>
      <w:r w:rsidR="005B58FE" w:rsidRPr="005B58FE">
        <w:rPr>
          <w:rFonts w:ascii="Sylfaen" w:hAnsi="Sylfaen"/>
          <w:szCs w:val="24"/>
        </w:rPr>
        <w:t>րափաբաժին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="005B58FE" w:rsidRPr="005B58FE">
        <w:rPr>
          <w:rFonts w:ascii="Sylfaen" w:hAnsi="Sylfaen"/>
          <w:szCs w:val="24"/>
        </w:rPr>
        <w:t>լոբի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1-19 </w:t>
      </w:r>
      <w:proofErr w:type="spellStart"/>
      <w:r w:rsidR="005B58FE" w:rsidRPr="005B58FE">
        <w:rPr>
          <w:rFonts w:ascii="Sylfaen" w:hAnsi="Sylfaen"/>
          <w:szCs w:val="24"/>
        </w:rPr>
        <w:t>չափաբաժիններում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="005B58FE" w:rsidRPr="005B58FE">
        <w:rPr>
          <w:rFonts w:ascii="Sylfaen" w:hAnsi="Sylfaen"/>
          <w:szCs w:val="24"/>
        </w:rPr>
        <w:t>գնման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="005B58FE" w:rsidRPr="005B58FE">
        <w:rPr>
          <w:rFonts w:ascii="Sylfaen" w:hAnsi="Sylfaen"/>
          <w:szCs w:val="24"/>
        </w:rPr>
        <w:t>գնի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="005B58FE" w:rsidRPr="005B58FE">
        <w:rPr>
          <w:rFonts w:ascii="Sylfaen" w:hAnsi="Sylfaen"/>
          <w:szCs w:val="24"/>
        </w:rPr>
        <w:t>ոփոխություններ</w:t>
      </w:r>
      <w:proofErr w:type="spellEnd"/>
      <w:r w:rsidR="005B58FE" w:rsidRPr="005B58FE">
        <w:rPr>
          <w:rFonts w:ascii="Sylfaen" w:hAnsi="Sylfaen"/>
          <w:szCs w:val="24"/>
          <w:lang w:val="af-ZA"/>
        </w:rPr>
        <w:t xml:space="preserve"> </w:t>
      </w:r>
      <w:proofErr w:type="spellStart"/>
      <w:r w:rsidR="005B58FE" w:rsidRPr="005B58FE">
        <w:rPr>
          <w:rFonts w:ascii="Sylfaen" w:hAnsi="Sylfaen"/>
          <w:szCs w:val="24"/>
        </w:rPr>
        <w:t>մասամբ</w:t>
      </w:r>
      <w:proofErr w:type="spellEnd"/>
      <w:r w:rsidRPr="005B58FE">
        <w:rPr>
          <w:rFonts w:ascii="Sylfaen" w:hAnsi="Sylfaen"/>
          <w:szCs w:val="24"/>
          <w:lang w:val="af-ZA"/>
        </w:rPr>
        <w:t>)</w:t>
      </w:r>
      <w:r w:rsidRPr="005B58FE">
        <w:rPr>
          <w:rFonts w:ascii="Sylfaen" w:hAnsi="Sylfaen"/>
          <w:szCs w:val="24"/>
        </w:rPr>
        <w:t>։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Փոփոխության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</w:t>
      </w: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նկարագրություն</w:t>
      </w:r>
      <w:r w:rsidRPr="009152FF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9152FF">
        <w:rPr>
          <w:rFonts w:ascii="Sylfaen" w:hAnsi="Sylfaen" w:cs="Sylfaen"/>
          <w:szCs w:val="24"/>
          <w:lang w:val="af-ZA"/>
        </w:rPr>
        <w:t xml:space="preserve"> </w:t>
      </w:r>
    </w:p>
    <w:p w:rsidR="009152FF" w:rsidRPr="009152FF" w:rsidRDefault="009152FF" w:rsidP="009152FF">
      <w:pPr>
        <w:ind w:firstLine="426"/>
        <w:jc w:val="both"/>
        <w:rPr>
          <w:rFonts w:ascii="Sylfaen" w:hAnsi="Sylfaen"/>
          <w:szCs w:val="24"/>
          <w:lang w:val="hy-AM"/>
        </w:rPr>
      </w:pPr>
      <w:r w:rsidRPr="009152FF">
        <w:rPr>
          <w:rFonts w:ascii="Sylfaen" w:hAnsi="Sylfaen"/>
          <w:szCs w:val="24"/>
          <w:lang w:val="af-ZA"/>
        </w:rPr>
        <w:t xml:space="preserve">Հրավերով ներկայացված տեխնիկական բնութագրում </w:t>
      </w:r>
      <w:proofErr w:type="spellStart"/>
      <w:r w:rsidR="00861D19">
        <w:rPr>
          <w:rFonts w:ascii="Sylfaen" w:hAnsi="Sylfaen"/>
          <w:szCs w:val="24"/>
        </w:rPr>
        <w:t>ավելացնել</w:t>
      </w:r>
      <w:proofErr w:type="spellEnd"/>
      <w:r w:rsidR="00861D19" w:rsidRPr="00861D19">
        <w:rPr>
          <w:rFonts w:ascii="Sylfaen" w:hAnsi="Sylfaen"/>
          <w:szCs w:val="24"/>
          <w:lang w:val="af-ZA"/>
        </w:rPr>
        <w:t xml:space="preserve"> </w:t>
      </w:r>
      <w:proofErr w:type="spellStart"/>
      <w:r w:rsidR="00861D19">
        <w:rPr>
          <w:rFonts w:ascii="Sylfaen" w:hAnsi="Sylfaen"/>
          <w:szCs w:val="24"/>
        </w:rPr>
        <w:t>գնման</w:t>
      </w:r>
      <w:proofErr w:type="spellEnd"/>
      <w:r w:rsidR="00861D19" w:rsidRPr="00861D19">
        <w:rPr>
          <w:rFonts w:ascii="Sylfaen" w:hAnsi="Sylfaen"/>
          <w:szCs w:val="24"/>
          <w:lang w:val="af-ZA"/>
        </w:rPr>
        <w:t xml:space="preserve"> </w:t>
      </w:r>
      <w:proofErr w:type="spellStart"/>
      <w:r w:rsidR="00861D19">
        <w:rPr>
          <w:rFonts w:ascii="Sylfaen" w:hAnsi="Sylfaen"/>
          <w:szCs w:val="24"/>
        </w:rPr>
        <w:t>հայտով</w:t>
      </w:r>
      <w:proofErr w:type="spellEnd"/>
      <w:r w:rsidR="00861D19" w:rsidRPr="00861D19">
        <w:rPr>
          <w:rFonts w:ascii="Sylfaen" w:hAnsi="Sylfaen"/>
          <w:szCs w:val="24"/>
          <w:lang w:val="af-ZA"/>
        </w:rPr>
        <w:t xml:space="preserve"> </w:t>
      </w:r>
      <w:proofErr w:type="spellStart"/>
      <w:r w:rsidR="00861D19">
        <w:rPr>
          <w:rFonts w:ascii="Sylfaen" w:hAnsi="Sylfaen"/>
          <w:szCs w:val="24"/>
        </w:rPr>
        <w:t>նախատեսված</w:t>
      </w:r>
      <w:proofErr w:type="spellEnd"/>
      <w:r w:rsidR="00861D19" w:rsidRPr="00861D19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/>
          <w:szCs w:val="24"/>
          <w:lang w:val="af-ZA"/>
        </w:rPr>
        <w:t xml:space="preserve"> հետևյալ </w:t>
      </w:r>
      <w:r w:rsidR="00861D19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/>
          <w:szCs w:val="24"/>
          <w:lang w:val="af-ZA"/>
        </w:rPr>
        <w:t>պահանջը</w:t>
      </w:r>
      <w:r w:rsidRPr="009152FF">
        <w:rPr>
          <w:rFonts w:ascii="Sylfaen" w:hAnsi="Sylfaen"/>
          <w:szCs w:val="24"/>
          <w:lang w:val="hy-AM"/>
        </w:rPr>
        <w:t>՝</w:t>
      </w:r>
    </w:p>
    <w:p w:rsidR="009152FF" w:rsidRPr="00861D19" w:rsidRDefault="009152FF" w:rsidP="00861D19">
      <w:pPr>
        <w:pStyle w:val="a5"/>
        <w:ind w:left="0"/>
        <w:jc w:val="both"/>
        <w:rPr>
          <w:rFonts w:ascii="Sylfaen" w:hAnsi="Sylfaen" w:cs="Sylfaen"/>
          <w:sz w:val="10"/>
          <w:szCs w:val="24"/>
          <w:lang w:val="af-ZA"/>
        </w:rPr>
      </w:pPr>
    </w:p>
    <w:p w:rsidR="009152FF" w:rsidRPr="00861D19" w:rsidRDefault="00E74C02" w:rsidP="00861D19">
      <w:pPr>
        <w:shd w:val="clear" w:color="auto" w:fill="FFFFFF" w:themeFill="background1"/>
        <w:rPr>
          <w:rFonts w:ascii="Sylfaen" w:hAnsi="Sylfaen" w:cs="Arial CYR"/>
          <w:b/>
          <w:iCs/>
          <w:color w:val="000000"/>
          <w:sz w:val="44"/>
          <w:szCs w:val="24"/>
          <w:lang w:val="af-ZA"/>
        </w:rPr>
      </w:pPr>
      <w:r>
        <w:rPr>
          <w:rFonts w:ascii="Sylfaen" w:hAnsi="Sylfaen"/>
          <w:b/>
          <w:bCs/>
          <w:iCs/>
          <w:szCs w:val="14"/>
          <w:shd w:val="clear" w:color="auto" w:fill="FFFF00"/>
          <w:lang w:val="hy-AM"/>
        </w:rPr>
        <w:t>Ավելացնել 19 րափաբաժին լոբի</w:t>
      </w:r>
      <w:r w:rsidR="00AC4B97" w:rsidRPr="00861D19">
        <w:rPr>
          <w:rFonts w:ascii="Sylfaen" w:hAnsi="Sylfaen"/>
          <w:b/>
          <w:bCs/>
          <w:iCs/>
          <w:szCs w:val="14"/>
          <w:shd w:val="clear" w:color="auto" w:fill="FFFF00"/>
          <w:lang w:val="af-ZA"/>
        </w:rPr>
        <w:t xml:space="preserve">   </w:t>
      </w:r>
    </w:p>
    <w:p w:rsidR="009152FF" w:rsidRDefault="00E74C02" w:rsidP="00861D19">
      <w:pPr>
        <w:ind w:hanging="1146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                1-19 չափաբաժիններում գնման գնի փոփոխություններ մասամբ</w:t>
      </w:r>
    </w:p>
    <w:p w:rsidR="00BB19BC" w:rsidRPr="00E74C02" w:rsidRDefault="00BB19BC" w:rsidP="00861D19">
      <w:pPr>
        <w:ind w:hanging="1146"/>
        <w:jc w:val="both"/>
        <w:rPr>
          <w:rFonts w:ascii="Sylfaen" w:hAnsi="Sylfaen" w:cs="Sylfaen"/>
          <w:szCs w:val="24"/>
          <w:lang w:val="hy-AM"/>
        </w:rPr>
      </w:pPr>
    </w:p>
    <w:p w:rsidR="009152FF" w:rsidRPr="009152FF" w:rsidRDefault="009152FF" w:rsidP="009152FF">
      <w:pPr>
        <w:ind w:firstLine="709"/>
        <w:jc w:val="both"/>
        <w:rPr>
          <w:rFonts w:ascii="Sylfaen" w:hAnsi="Sylfaen"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>Սույն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հայտարարության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հետ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կապված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լրացուցիչ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տեղեկություններ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ստանալու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համար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կարող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եք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դիմել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b/>
          <w:szCs w:val="24"/>
          <w:lang w:val="af-ZA"/>
        </w:rPr>
        <w:t>«</w:t>
      </w:r>
      <w:r w:rsidR="00E74C02" w:rsidRPr="00E74C02">
        <w:rPr>
          <w:rFonts w:ascii="GHEA Grapalat" w:hAnsi="GHEA Grapalat" w:cs="Sylfaen"/>
          <w:b/>
          <w:lang w:val="hy-AM"/>
        </w:rPr>
        <w:t xml:space="preserve"> </w:t>
      </w:r>
      <w:r w:rsidR="00E74C02">
        <w:rPr>
          <w:rFonts w:ascii="GHEA Grapalat" w:hAnsi="GHEA Grapalat" w:cs="Sylfaen"/>
          <w:b/>
          <w:lang w:val="hy-AM"/>
        </w:rPr>
        <w:t>ԱՄՆՄԴ-ԳՀԱՊՁԲ-24/2</w:t>
      </w:r>
      <w:r w:rsidRPr="009152FF">
        <w:rPr>
          <w:rFonts w:ascii="Sylfaen" w:hAnsi="Sylfaen" w:cs="Sylfaen"/>
          <w:b/>
          <w:szCs w:val="24"/>
          <w:lang w:val="af-ZA"/>
        </w:rPr>
        <w:t>»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 xml:space="preserve">ծածկագրով գնահատող հանձնաժողովի քարտուղար </w:t>
      </w:r>
      <w:r w:rsidR="00861D19">
        <w:rPr>
          <w:rFonts w:ascii="Sylfaen" w:hAnsi="Sylfaen" w:cs="Sylfaen"/>
          <w:szCs w:val="24"/>
          <w:lang w:val="af-ZA"/>
        </w:rPr>
        <w:t xml:space="preserve"> </w:t>
      </w:r>
      <w:r w:rsidR="00E74C02">
        <w:rPr>
          <w:rFonts w:ascii="Sylfaen" w:hAnsi="Sylfaen" w:cs="Sylfaen"/>
          <w:szCs w:val="24"/>
          <w:lang w:val="hy-AM"/>
        </w:rPr>
        <w:t>Սահակ Առաքել</w:t>
      </w:r>
      <w:r w:rsidRPr="00BB19BC">
        <w:rPr>
          <w:rFonts w:ascii="Sylfaen" w:hAnsi="Sylfaen" w:cs="Sylfaen"/>
          <w:szCs w:val="24"/>
          <w:lang w:val="hy-AM"/>
        </w:rPr>
        <w:t>յանին</w:t>
      </w:r>
      <w:r w:rsidRPr="009152FF">
        <w:rPr>
          <w:rFonts w:ascii="Sylfaen" w:hAnsi="Sylfaen" w:cs="Sylfaen"/>
          <w:szCs w:val="24"/>
          <w:lang w:val="af-ZA"/>
        </w:rPr>
        <w:t>: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i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  <w:t xml:space="preserve">    </w:t>
      </w:r>
      <w:r w:rsidRPr="009152FF">
        <w:rPr>
          <w:rFonts w:ascii="Sylfaen" w:hAnsi="Sylfaen" w:cs="Sylfaen"/>
          <w:szCs w:val="24"/>
          <w:lang w:val="af-ZA"/>
        </w:rPr>
        <w:tab/>
      </w:r>
    </w:p>
    <w:p w:rsidR="00E74C02" w:rsidRPr="00DE703A" w:rsidRDefault="00E74C02" w:rsidP="00E74C02">
      <w:pPr>
        <w:pStyle w:val="a4"/>
        <w:rPr>
          <w:rFonts w:ascii="GHEA Grapalat" w:hAnsi="GHEA Grapalat"/>
          <w:i/>
          <w:u w:val="single"/>
          <w:lang w:val="af-ZA"/>
        </w:rPr>
      </w:pPr>
      <w:r w:rsidRPr="00A71D81">
        <w:rPr>
          <w:rFonts w:ascii="GHEA Grapalat" w:hAnsi="GHEA Grapalat"/>
          <w:lang w:val="af-ZA"/>
        </w:rPr>
        <w:t xml:space="preserve">Հեռախոս </w:t>
      </w:r>
      <w:r w:rsidRPr="00DE703A">
        <w:rPr>
          <w:rFonts w:ascii="GHEA Grapalat" w:hAnsi="GHEA Grapalat"/>
          <w:u w:val="single"/>
          <w:lang w:val="af-ZA"/>
        </w:rPr>
        <w:t>094692808</w:t>
      </w:r>
    </w:p>
    <w:p w:rsidR="00E74C02" w:rsidRPr="00A71D81" w:rsidRDefault="00E74C02" w:rsidP="00E74C02">
      <w:pPr>
        <w:pStyle w:val="a4"/>
        <w:rPr>
          <w:rFonts w:ascii="GHEA Grapalat" w:hAnsi="GHEA Grapalat"/>
          <w:i/>
          <w:lang w:val="af-ZA"/>
        </w:rPr>
      </w:pPr>
      <w:r w:rsidRPr="00A71D81">
        <w:rPr>
          <w:rFonts w:ascii="GHEA Grapalat" w:hAnsi="GHEA Grapalat"/>
          <w:lang w:val="af-ZA"/>
        </w:rPr>
        <w:t xml:space="preserve">                                        Էլ. փոստ </w:t>
      </w:r>
      <w:r>
        <w:rPr>
          <w:rFonts w:ascii="GHEA Grapalat" w:hAnsi="GHEA Grapalat"/>
          <w:u w:val="single"/>
          <w:lang w:val="af-ZA"/>
        </w:rPr>
        <w:t>saakaraqelyan@mail.ru</w:t>
      </w:r>
    </w:p>
    <w:p w:rsidR="009152FF" w:rsidRPr="009152FF" w:rsidRDefault="009152FF" w:rsidP="009152FF">
      <w:pPr>
        <w:spacing w:after="240" w:line="360" w:lineRule="auto"/>
        <w:ind w:firstLine="709"/>
        <w:jc w:val="both"/>
        <w:rPr>
          <w:rFonts w:ascii="Sylfaen" w:hAnsi="Sylfaen"/>
          <w:b/>
          <w:szCs w:val="24"/>
          <w:lang w:val="af-ZA"/>
        </w:rPr>
      </w:pPr>
    </w:p>
    <w:p w:rsidR="009152FF" w:rsidRPr="009152FF" w:rsidRDefault="009152FF" w:rsidP="009152FF">
      <w:pPr>
        <w:jc w:val="both"/>
        <w:rPr>
          <w:rFonts w:ascii="Sylfaen" w:hAnsi="Sylfaen" w:cs="Sylfaen"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b/>
          <w:szCs w:val="24"/>
          <w:lang w:val="af-ZA"/>
        </w:rPr>
        <w:t>«</w:t>
      </w:r>
      <w:r w:rsidR="00E74C02" w:rsidRPr="00E74C02">
        <w:rPr>
          <w:rFonts w:ascii="GHEA Grapalat" w:hAnsi="GHEA Grapalat" w:cs="Sylfaen"/>
          <w:b/>
          <w:lang w:val="hy-AM"/>
        </w:rPr>
        <w:t xml:space="preserve"> </w:t>
      </w:r>
      <w:r w:rsidR="00E74C02">
        <w:rPr>
          <w:rFonts w:ascii="GHEA Grapalat" w:hAnsi="GHEA Grapalat" w:cs="Sylfaen"/>
          <w:b/>
          <w:lang w:val="hy-AM"/>
        </w:rPr>
        <w:t>ԱՄՆՄԴ-ԳՀԱՊՁԲ-24/2</w:t>
      </w:r>
      <w:r w:rsidRPr="009152FF">
        <w:rPr>
          <w:rFonts w:ascii="Sylfaen" w:hAnsi="Sylfaen" w:cs="Sylfaen"/>
          <w:b/>
          <w:szCs w:val="24"/>
          <w:lang w:val="af-ZA"/>
        </w:rPr>
        <w:t>»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ծածկագրով գնման ընթացակարգի գնահատող հանձնաժողով</w:t>
      </w:r>
    </w:p>
    <w:p w:rsidR="009152FF" w:rsidRPr="009152FF" w:rsidRDefault="009152FF" w:rsidP="009152FF">
      <w:pPr>
        <w:jc w:val="both"/>
        <w:rPr>
          <w:rFonts w:ascii="Sylfaen" w:hAnsi="Sylfaen" w:cs="Sylfaen"/>
          <w:b/>
          <w:szCs w:val="24"/>
          <w:lang w:val="af-ZA"/>
        </w:rPr>
      </w:pPr>
    </w:p>
    <w:p w:rsidR="009D3A58" w:rsidRPr="009152FF" w:rsidRDefault="009D3A58">
      <w:pPr>
        <w:rPr>
          <w:rFonts w:ascii="Sylfaen" w:hAnsi="Sylfaen"/>
          <w:szCs w:val="24"/>
          <w:lang w:val="af-ZA"/>
        </w:rPr>
      </w:pPr>
    </w:p>
    <w:sectPr w:rsidR="009D3A58" w:rsidRPr="009152FF" w:rsidSect="00915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40B05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89C"/>
    <w:multiLevelType w:val="hybridMultilevel"/>
    <w:tmpl w:val="F45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F"/>
    <w:rsid w:val="005B58FE"/>
    <w:rsid w:val="00861D19"/>
    <w:rsid w:val="009152FF"/>
    <w:rsid w:val="009D3A58"/>
    <w:rsid w:val="00AC4B97"/>
    <w:rsid w:val="00BB19BC"/>
    <w:rsid w:val="00D21295"/>
    <w:rsid w:val="00E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9152FF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15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2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9152FF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15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dcterms:created xsi:type="dcterms:W3CDTF">2024-06-13T08:18:00Z</dcterms:created>
  <dcterms:modified xsi:type="dcterms:W3CDTF">2024-06-13T10:19:00Z</dcterms:modified>
</cp:coreProperties>
</file>