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E94B40">
        <w:rPr>
          <w:rFonts w:ascii="GHEA Grapalat" w:hAnsi="GHEA Grapalat" w:cs="Sylfaen"/>
          <w:b/>
          <w:i/>
          <w:szCs w:val="24"/>
          <w:lang w:val="af-ZA"/>
        </w:rPr>
        <w:t>ԵՔ-ԳՀԾՁԲ-21/185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37D44">
        <w:rPr>
          <w:rFonts w:ascii="GHEA Grapalat" w:hAnsi="GHEA Grapalat"/>
          <w:b w:val="0"/>
          <w:sz w:val="20"/>
          <w:lang w:val="hy-AM"/>
        </w:rPr>
        <w:t>սեպտեմբերի 16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E94B40">
        <w:rPr>
          <w:rFonts w:ascii="GHEA Grapalat" w:hAnsi="GHEA Grapalat" w:cs="Sylfaen"/>
          <w:sz w:val="24"/>
          <w:szCs w:val="24"/>
          <w:lang w:val="af-ZA"/>
        </w:rPr>
        <w:t xml:space="preserve"> ԵՔ-ԳՀԾՁԲ-21/185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8972B8">
        <w:rPr>
          <w:rFonts w:ascii="GHEA Grapalat" w:hAnsi="GHEA Grapalat" w:cs="Sylfaen"/>
          <w:sz w:val="20"/>
          <w:lang w:val="hy-AM"/>
        </w:rPr>
        <w:t xml:space="preserve">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E94B40">
        <w:rPr>
          <w:rFonts w:ascii="GHEA Grapalat" w:hAnsi="GHEA Grapalat" w:cs="Sylfaen"/>
          <w:sz w:val="20"/>
          <w:lang w:val="af-ZA"/>
        </w:rPr>
        <w:t>ԵՔ-ԳՀԾՁԲ-21/185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E94B40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E94B40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235E2A" w:rsidRDefault="00E94B40" w:rsidP="003A4B2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94B40">
              <w:rPr>
                <w:rFonts w:ascii="GHEA Grapalat" w:hAnsi="GHEA Grapalat" w:cs="Sylfaen"/>
                <w:sz w:val="20"/>
                <w:lang w:val="af-ZA"/>
              </w:rPr>
              <w:t>Մալաթիա-Սեբաստիա վարչական շրջանի տարածքում գտնվող թվով 1/մեկ/ բակի և 2/երկու/ խաղադաշտերի վերակառուցման աշխատանքների նախագծանախահաշվային փաստաթղթերի փորձաքննության անցկացման և եզրակացության տրամադրման ծառայություններ</w:t>
            </w:r>
            <w:r w:rsidR="00235E2A" w:rsidRPr="00235E2A">
              <w:rPr>
                <w:rFonts w:ascii="GHEA Grapalat" w:hAnsi="GHEA Grapalat" w:cs="Sylfaen"/>
                <w:sz w:val="20"/>
                <w:lang w:val="af-ZA"/>
              </w:rPr>
              <w:t>ի ձեռ</w:t>
            </w:r>
            <w:r w:rsidR="00235E2A">
              <w:rPr>
                <w:rFonts w:ascii="GHEA Grapalat" w:hAnsi="GHEA Grapalat" w:cs="Sylfaen"/>
                <w:sz w:val="20"/>
                <w:lang w:val="af-ZA"/>
              </w:rPr>
              <w:t>քբեր</w:t>
            </w:r>
            <w:r w:rsidR="00235E2A">
              <w:rPr>
                <w:rFonts w:ascii="GHEA Grapalat" w:hAnsi="GHEA Grapalat" w:cs="Sylfaen"/>
                <w:sz w:val="20"/>
                <w:lang w:val="hy-AM"/>
              </w:rPr>
              <w:t>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046BF" w:rsidRDefault="00A046BF" w:rsidP="000B36E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A046BF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343242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01562B">
        <w:rPr>
          <w:rFonts w:ascii="GHEA Grapalat" w:hAnsi="GHEA Grapalat"/>
          <w:i/>
          <w:lang w:val="af-ZA"/>
        </w:rPr>
        <w:t>emilia.haroyan</w:t>
      </w:r>
      <w:r w:rsidR="00F37B68" w:rsidRPr="0001562B">
        <w:rPr>
          <w:rFonts w:ascii="GHEA Grapalat" w:hAnsi="GHEA Grapalat"/>
          <w:i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F3" w:rsidRDefault="006B1CF3">
      <w:r>
        <w:separator/>
      </w:r>
    </w:p>
  </w:endnote>
  <w:endnote w:type="continuationSeparator" w:id="0">
    <w:p w:rsidR="006B1CF3" w:rsidRDefault="006B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62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F3" w:rsidRDefault="006B1CF3">
      <w:r>
        <w:separator/>
      </w:r>
    </w:p>
  </w:footnote>
  <w:footnote w:type="continuationSeparator" w:id="0">
    <w:p w:rsidR="006B1CF3" w:rsidRDefault="006B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1562B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5E2A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23E45"/>
    <w:rsid w:val="00341CA5"/>
    <w:rsid w:val="00343242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423D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26832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1CF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972B8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46BF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26F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7D44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E5128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4B40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40</cp:revision>
  <cp:lastPrinted>2012-06-13T06:43:00Z</cp:lastPrinted>
  <dcterms:created xsi:type="dcterms:W3CDTF">2021-08-16T07:43:00Z</dcterms:created>
  <dcterms:modified xsi:type="dcterms:W3CDTF">2021-11-25T07:30:00Z</dcterms:modified>
</cp:coreProperties>
</file>