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0CBC157D" w:rsidR="0022631D" w:rsidRPr="0022631D" w:rsidRDefault="00FA6EE1" w:rsidP="00A43C9C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4B04DC">
        <w:rPr>
          <w:rFonts w:ascii="GHEA Grapalat" w:hAnsi="GHEA Grapalat" w:cs="Sylfaen"/>
          <w:b/>
          <w:sz w:val="20"/>
          <w:lang w:val="af-ZA"/>
        </w:rPr>
        <w:t>ՀՀ ԴԱՏԱԽԱԶՈՒԹՅՈՒՆ</w:t>
      </w:r>
      <w:r w:rsidR="00F866FC">
        <w:rPr>
          <w:rFonts w:ascii="GHEA Grapalat" w:hAnsi="GHEA Grapalat" w:cs="Sylfaen"/>
          <w:b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643085">
        <w:rPr>
          <w:rFonts w:ascii="GHEA Grapalat" w:hAnsi="GHEA Grapalat" w:cs="Sylfaen"/>
          <w:sz w:val="20"/>
          <w:u w:val="single"/>
          <w:lang w:val="af-ZA"/>
        </w:rPr>
        <w:tab/>
      </w:r>
      <w:r w:rsidR="002F0418">
        <w:rPr>
          <w:rFonts w:ascii="GHEA Grapalat" w:hAnsi="GHEA Grapalat" w:cs="Sylfaen"/>
          <w:sz w:val="20"/>
          <w:u w:val="single"/>
          <w:lang w:val="af-ZA"/>
        </w:rPr>
        <w:t>սարքերի և սարքավորումների սպասարկման</w:t>
      </w:r>
      <w:r w:rsidR="002F0418">
        <w:rPr>
          <w:rFonts w:ascii="GHEA Grapalat" w:hAnsi="GHEA Grapalat"/>
          <w:sz w:val="20"/>
          <w:u w:val="single"/>
          <w:lang w:val="af-ZA"/>
        </w:rPr>
        <w:t xml:space="preserve"> </w:t>
      </w:r>
      <w:r w:rsidR="005C5A67">
        <w:rPr>
          <w:rFonts w:ascii="GHEA Grapalat" w:hAnsi="GHEA Grapalat"/>
          <w:sz w:val="20"/>
          <w:u w:val="single"/>
          <w:lang w:val="af-ZA"/>
        </w:rPr>
        <w:t>ծառայությունների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bookmarkStart w:id="0" w:name="_GoBack"/>
      <w:r>
        <w:rPr>
          <w:rFonts w:ascii="GHEA Grapalat" w:hAnsi="GHEA Grapalat" w:cs="Sylfaen"/>
          <w:sz w:val="20"/>
          <w:u w:val="single"/>
          <w:lang w:val="af-ZA"/>
        </w:rPr>
        <w:t>ՀԳԴ-ԳՀ</w:t>
      </w:r>
      <w:r w:rsidR="005C5A67">
        <w:rPr>
          <w:rFonts w:ascii="GHEA Grapalat" w:hAnsi="GHEA Grapalat" w:cs="Sylfaen"/>
          <w:sz w:val="20"/>
          <w:u w:val="single"/>
          <w:lang w:val="af-ZA"/>
        </w:rPr>
        <w:t>Ծ</w:t>
      </w:r>
      <w:r>
        <w:rPr>
          <w:rFonts w:ascii="GHEA Grapalat" w:hAnsi="GHEA Grapalat" w:cs="Sylfaen"/>
          <w:sz w:val="20"/>
          <w:u w:val="single"/>
          <w:lang w:val="af-ZA"/>
        </w:rPr>
        <w:t>ՁԲ-</w:t>
      </w:r>
      <w:r w:rsidR="0085483F">
        <w:rPr>
          <w:rFonts w:ascii="GHEA Grapalat" w:hAnsi="GHEA Grapalat" w:cs="Sylfaen"/>
          <w:sz w:val="20"/>
          <w:u w:val="single"/>
          <w:lang w:val="hy-AM"/>
        </w:rPr>
        <w:t>26/</w:t>
      </w:r>
      <w:r w:rsidR="00830663" w:rsidRPr="00830663">
        <w:rPr>
          <w:rFonts w:ascii="GHEA Grapalat" w:hAnsi="GHEA Grapalat" w:cs="Sylfaen"/>
          <w:sz w:val="20"/>
          <w:u w:val="single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="000A2737">
        <w:rPr>
          <w:rFonts w:ascii="GHEA Grapalat" w:hAnsi="GHEA Grapalat" w:cs="Sylfaen"/>
          <w:sz w:val="20"/>
          <w:lang w:val="af-ZA"/>
        </w:rPr>
        <w:t>2</w:t>
      </w:r>
      <w:r w:rsidR="0085483F">
        <w:rPr>
          <w:rFonts w:ascii="GHEA Grapalat" w:hAnsi="GHEA Grapalat" w:cs="Sylfaen"/>
          <w:sz w:val="20"/>
          <w:lang w:val="hy-AM"/>
        </w:rPr>
        <w:t>6</w:t>
      </w:r>
      <w:r>
        <w:rPr>
          <w:rFonts w:ascii="GHEA Grapalat" w:hAnsi="GHEA Grapalat" w:cs="Sylfaen"/>
          <w:sz w:val="20"/>
          <w:lang w:val="af-ZA"/>
        </w:rPr>
        <w:t xml:space="preserve"> թվականի </w:t>
      </w:r>
      <w:r w:rsidR="00830663">
        <w:rPr>
          <w:rFonts w:ascii="GHEA Grapalat" w:hAnsi="GHEA Grapalat" w:cs="Sylfaen"/>
          <w:sz w:val="20"/>
          <w:lang w:val="hy-AM"/>
        </w:rPr>
        <w:t>ապրիլի 2</w:t>
      </w:r>
      <w:r w:rsidRPr="009E4778">
        <w:rPr>
          <w:rFonts w:ascii="GHEA Grapalat" w:hAnsi="GHEA Grapalat" w:cs="Sylfaen"/>
          <w:sz w:val="20"/>
          <w:u w:val="single"/>
          <w:lang w:val="af-ZA"/>
        </w:rPr>
        <w:t>-ին</w:t>
      </w:r>
      <w:r>
        <w:rPr>
          <w:rFonts w:ascii="GHEA Grapalat" w:hAnsi="GHEA Grapalat" w:cs="Sylfaen"/>
          <w:sz w:val="20"/>
          <w:lang w:val="af-ZA"/>
        </w:rPr>
        <w:t xml:space="preserve"> կնքված պայմանագրի մասին տեղեկատվությունը`</w:t>
      </w:r>
    </w:p>
    <w:bookmarkEnd w:id="0"/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146"/>
        <w:gridCol w:w="144"/>
        <w:gridCol w:w="785"/>
        <w:gridCol w:w="419"/>
        <w:gridCol w:w="153"/>
        <w:gridCol w:w="254"/>
        <w:gridCol w:w="159"/>
        <w:gridCol w:w="49"/>
        <w:gridCol w:w="661"/>
        <w:gridCol w:w="120"/>
        <w:gridCol w:w="693"/>
        <w:gridCol w:w="332"/>
        <w:gridCol w:w="67"/>
        <w:gridCol w:w="14"/>
        <w:gridCol w:w="49"/>
        <w:gridCol w:w="674"/>
        <w:gridCol w:w="187"/>
        <w:gridCol w:w="154"/>
        <w:gridCol w:w="273"/>
        <w:gridCol w:w="459"/>
        <w:gridCol w:w="39"/>
        <w:gridCol w:w="482"/>
        <w:gridCol w:w="154"/>
        <w:gridCol w:w="555"/>
        <w:gridCol w:w="1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29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A6EE1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95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A6EE1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69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63" w:type="dxa"/>
            <w:gridSpan w:val="10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A6EE1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F0AD2" w:rsidRPr="0022631D" w14:paraId="6CB0AC86" w14:textId="77777777" w:rsidTr="00CB1817">
        <w:trPr>
          <w:trHeight w:val="724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4F8B7D9D" w:rsidR="007F0AD2" w:rsidRPr="0022631D" w:rsidRDefault="007F0AD2" w:rsidP="007F0AD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D449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4"/>
            <w:vAlign w:val="center"/>
          </w:tcPr>
          <w:p w14:paraId="5E9B47EF" w14:textId="74944AB8" w:rsidR="007F0AD2" w:rsidRPr="007F0AD2" w:rsidRDefault="00830663" w:rsidP="007F0AD2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</w:pPr>
            <w:proofErr w:type="spellStart"/>
            <w:r w:rsidRPr="00830663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օդորակիչների</w:t>
            </w:r>
            <w:proofErr w:type="spellEnd"/>
            <w:r w:rsidRPr="00830663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 xml:space="preserve"> </w:t>
            </w:r>
            <w:proofErr w:type="spellStart"/>
            <w:r w:rsidRPr="00830663">
              <w:rPr>
                <w:rFonts w:ascii="GHEA Grapalat" w:eastAsia="Times New Roman" w:hAnsi="GHEA Grapalat"/>
                <w:sz w:val="16"/>
                <w:szCs w:val="14"/>
                <w:lang w:eastAsia="ru-RU"/>
              </w:rPr>
              <w:t>սպասարկում</w:t>
            </w:r>
            <w:proofErr w:type="spellEnd"/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0713654" w:rsidR="007F0AD2" w:rsidRPr="0022631D" w:rsidRDefault="007F0AD2" w:rsidP="007F0A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7EFF0A27" w:rsidR="007F0AD2" w:rsidRPr="00A43C9C" w:rsidRDefault="007F0AD2" w:rsidP="007F0A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6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2B7A42" w:rsidR="007F0AD2" w:rsidRPr="00A43C9C" w:rsidRDefault="007F0AD2" w:rsidP="007F0AD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12" w:type="dxa"/>
            <w:gridSpan w:val="4"/>
            <w:vAlign w:val="center"/>
          </w:tcPr>
          <w:p w14:paraId="07535066" w14:textId="5799DAB0" w:rsidR="007F0AD2" w:rsidRPr="0022631D" w:rsidRDefault="007F0AD2" w:rsidP="008306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830663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00000</w:t>
            </w:r>
          </w:p>
        </w:tc>
        <w:tc>
          <w:tcPr>
            <w:tcW w:w="1351" w:type="dxa"/>
            <w:gridSpan w:val="6"/>
            <w:vAlign w:val="center"/>
          </w:tcPr>
          <w:p w14:paraId="22401932" w14:textId="522ADA19" w:rsidR="007F0AD2" w:rsidRPr="0022631D" w:rsidRDefault="007F0AD2" w:rsidP="0083066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830663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AC75222" w:rsidR="007F0AD2" w:rsidRPr="002C5656" w:rsidRDefault="00830663" w:rsidP="007F0AD2">
            <w:pPr>
              <w:tabs>
                <w:tab w:val="left" w:pos="1248"/>
              </w:tabs>
              <w:spacing w:before="0" w:after="0"/>
              <w:ind w:left="22" w:hanging="11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306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օդորակիչների</w:t>
            </w:r>
            <w:proofErr w:type="spellEnd"/>
            <w:r w:rsidRPr="008306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306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սպասարկում</w:t>
            </w:r>
            <w:proofErr w:type="spellEnd"/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A636A4F" w:rsidR="007F0AD2" w:rsidRPr="0022631D" w:rsidRDefault="00830663" w:rsidP="007F0AD2">
            <w:pPr>
              <w:tabs>
                <w:tab w:val="left" w:pos="1248"/>
              </w:tabs>
              <w:spacing w:before="0" w:after="0"/>
              <w:ind w:left="22" w:hanging="11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8306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օդորակիչների</w:t>
            </w:r>
            <w:proofErr w:type="spellEnd"/>
            <w:r w:rsidRPr="008306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3066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սպասարկում</w:t>
            </w:r>
            <w:proofErr w:type="spellEnd"/>
          </w:p>
        </w:tc>
      </w:tr>
      <w:tr w:rsidR="002C5656" w:rsidRPr="0022631D" w14:paraId="4B8BC031" w14:textId="77777777" w:rsidTr="00012170">
        <w:trPr>
          <w:trHeight w:val="169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451180EC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5656" w:rsidRPr="0022631D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07DE73AD" w:rsidR="002C5656" w:rsidRPr="0022631D" w:rsidRDefault="002C5656" w:rsidP="002C5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ՀՀ օրենքի 22-րդ հոդված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2C5656" w:rsidRPr="0022631D" w14:paraId="075EEA57" w14:textId="77777777" w:rsidTr="00012170">
        <w:trPr>
          <w:trHeight w:val="196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5656" w:rsidRPr="00830663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C5656" w:rsidRPr="0022631D" w:rsidRDefault="002C5656" w:rsidP="002C5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19CDFC9" w:rsidR="002C5656" w:rsidRPr="00830663" w:rsidRDefault="00830663" w:rsidP="000A27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03.03</w:t>
            </w:r>
            <w:r w:rsidR="007F0A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.2026</w:t>
            </w:r>
            <w:r w:rsidR="002C5656" w:rsidRPr="0083066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C5656" w:rsidRPr="00830663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C5656" w:rsidRPr="00830663" w:rsidRDefault="002C5656" w:rsidP="002C56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8306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8306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306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83066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8306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C5656" w:rsidRPr="00830663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06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2C5656" w:rsidRPr="00830663" w:rsidRDefault="002C5656" w:rsidP="002C5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C5656" w:rsidRPr="00830663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C5656" w:rsidRPr="00830663" w:rsidRDefault="002C5656" w:rsidP="002C56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C5656" w:rsidRPr="00830663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306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C5656" w:rsidRPr="00830663" w:rsidRDefault="002C5656" w:rsidP="002C5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C5656" w:rsidRPr="0022631D" w14:paraId="13FE412E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C5656" w:rsidRPr="00830663" w:rsidRDefault="002C5656" w:rsidP="002C56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83066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C5656" w:rsidRPr="00830663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C5656" w:rsidRPr="00830663" w:rsidRDefault="002C5656" w:rsidP="002C56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06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C5656" w:rsidRPr="0022631D" w:rsidRDefault="002C5656" w:rsidP="002C56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83066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անման</w:t>
            </w:r>
            <w:proofErr w:type="spellEnd"/>
          </w:p>
        </w:tc>
      </w:tr>
      <w:tr w:rsidR="002C5656" w:rsidRPr="0022631D" w14:paraId="321D26CF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C5656" w:rsidRPr="0022631D" w:rsidRDefault="002C5656" w:rsidP="002C5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C5656" w:rsidRPr="0022631D" w:rsidRDefault="002C5656" w:rsidP="002C5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C5656" w:rsidRPr="0022631D" w14:paraId="68E691E2" w14:textId="77777777" w:rsidTr="00FA6E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59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C5656" w:rsidRPr="0022631D" w:rsidRDefault="002C5656" w:rsidP="002C5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C5656" w:rsidRPr="0022631D" w:rsidRDefault="002C5656" w:rsidP="002C565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C5656" w:rsidRPr="0022631D" w14:paraId="30B89418" w14:textId="77777777" w:rsidTr="00012170">
        <w:trPr>
          <w:trHeight w:val="54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0776DB4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C5656" w:rsidRPr="0022631D" w14:paraId="10DC4861" w14:textId="77777777" w:rsidTr="00903E55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364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2C5656" w:rsidRPr="0022631D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463" w:type="dxa"/>
            <w:gridSpan w:val="22"/>
            <w:shd w:val="clear" w:color="auto" w:fill="auto"/>
            <w:vAlign w:val="center"/>
          </w:tcPr>
          <w:p w14:paraId="1FD38684" w14:textId="2B462658" w:rsidR="002C5656" w:rsidRPr="0022631D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2C5656" w:rsidRPr="0022631D" w14:paraId="3FD00E3A" w14:textId="77777777" w:rsidTr="00903E55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64" w:type="dxa"/>
            <w:gridSpan w:val="6"/>
            <w:vMerge/>
            <w:shd w:val="clear" w:color="auto" w:fill="auto"/>
            <w:vAlign w:val="center"/>
          </w:tcPr>
          <w:p w14:paraId="7835142E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27542D69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635EE2FE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4A371FE9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C5656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8"/>
            <w:shd w:val="clear" w:color="auto" w:fill="auto"/>
            <w:vAlign w:val="center"/>
          </w:tcPr>
          <w:p w14:paraId="6ABF72D4" w14:textId="77777777" w:rsidR="002C5656" w:rsidRPr="0022631D" w:rsidRDefault="002C5656" w:rsidP="002C565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0A2737" w:rsidRPr="0022631D" w14:paraId="50825522" w14:textId="77777777" w:rsidTr="00903E5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5027D42C" w:rsidR="000A2737" w:rsidRPr="0022631D" w:rsidRDefault="000A2737" w:rsidP="000A27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259F3C98" w14:textId="6BF3CAD6" w:rsidR="000A2737" w:rsidRPr="00A266B1" w:rsidRDefault="007F0AD2" w:rsidP="000A27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F0AD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Գրիրգորյանս</w:t>
            </w:r>
            <w:proofErr w:type="spellEnd"/>
            <w:r w:rsidRPr="007F0AD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ՍՊԸ</w:t>
            </w:r>
            <w:r w:rsidRPr="007F0AD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r w:rsidRPr="007F0AD2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1D867224" w14:textId="010E4422" w:rsidR="000A2737" w:rsidRPr="00A266B1" w:rsidRDefault="00F829D9" w:rsidP="000A27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1950000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22B8A853" w14:textId="251CAF49" w:rsidR="000A2737" w:rsidRPr="00A266B1" w:rsidRDefault="000A2737" w:rsidP="000A27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1F59BBB2" w14:textId="3D259DDA" w:rsidR="000A2737" w:rsidRPr="00A266B1" w:rsidRDefault="00F829D9" w:rsidP="000A27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1950000</w:t>
            </w:r>
          </w:p>
        </w:tc>
      </w:tr>
      <w:tr w:rsidR="000A2737" w:rsidRPr="0022631D" w14:paraId="009DB0FD" w14:textId="77777777" w:rsidTr="00903E5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4E8B758" w14:textId="787CD0EC" w:rsidR="000A2737" w:rsidRPr="00BF7713" w:rsidRDefault="000A2737" w:rsidP="000A27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1ECE955F" w14:textId="405F68B5" w:rsidR="000A2737" w:rsidRDefault="00830663" w:rsidP="000A27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83066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ԼՕՆ ՇԻՆ</w:t>
            </w:r>
            <w:r w:rsidRPr="0083066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  <w:r w:rsidRPr="00830663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ab/>
            </w:r>
          </w:p>
        </w:tc>
        <w:tc>
          <w:tcPr>
            <w:tcW w:w="2551" w:type="dxa"/>
            <w:gridSpan w:val="11"/>
            <w:shd w:val="clear" w:color="auto" w:fill="auto"/>
            <w:vAlign w:val="center"/>
          </w:tcPr>
          <w:p w14:paraId="76450E49" w14:textId="3965A92B" w:rsidR="000A2737" w:rsidRDefault="00F829D9" w:rsidP="000A27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2290000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14:paraId="5242103D" w14:textId="20E7ECBD" w:rsidR="000A2737" w:rsidRDefault="000A2737" w:rsidP="000A27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4"/>
            <w:shd w:val="clear" w:color="auto" w:fill="auto"/>
            <w:vAlign w:val="center"/>
          </w:tcPr>
          <w:p w14:paraId="4B75C89B" w14:textId="7D0B16F4" w:rsidR="000A2737" w:rsidRDefault="00F829D9" w:rsidP="000A27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2290000</w:t>
            </w:r>
          </w:p>
        </w:tc>
      </w:tr>
      <w:tr w:rsidR="00034ED0" w:rsidRPr="0022631D" w14:paraId="700CD07F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10ED0606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4ED0" w:rsidRPr="0022631D" w14:paraId="521126E1" w14:textId="77777777" w:rsidTr="00012170"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34ED0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034ED0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34ED0" w:rsidRPr="0022631D" w14:paraId="5E96A1C5" w14:textId="77777777" w:rsidTr="00903E55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DBB6BD8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16A75D85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65C02063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4ED0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4ED0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034ED0" w:rsidRPr="0022631D" w:rsidRDefault="00034ED0" w:rsidP="00034E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6"/>
            <w:shd w:val="clear" w:color="auto" w:fill="auto"/>
            <w:vAlign w:val="center"/>
          </w:tcPr>
          <w:p w14:paraId="71AB42B3" w14:textId="77777777" w:rsidR="00034ED0" w:rsidRPr="0022631D" w:rsidRDefault="00034ED0" w:rsidP="00034E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34ED0" w:rsidRPr="0022631D" w14:paraId="617248CD" w14:textId="77777777" w:rsidTr="00012170">
        <w:trPr>
          <w:trHeight w:val="289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4ED0" w:rsidRPr="0022631D" w14:paraId="1515C769" w14:textId="77777777" w:rsidTr="00FA6EE1">
        <w:trPr>
          <w:trHeight w:val="346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34ED0" w:rsidRPr="0022631D" w:rsidRDefault="00034ED0" w:rsidP="00034E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FFCA0C4" w:rsidR="00034ED0" w:rsidRPr="0022631D" w:rsidRDefault="00F829D9" w:rsidP="00034E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8548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.03.2026</w:t>
            </w:r>
            <w:r w:rsidR="00034E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34ED0" w:rsidRPr="0022631D" w14:paraId="71BEA872" w14:textId="77777777" w:rsidTr="00FA6EE1">
        <w:trPr>
          <w:trHeight w:val="92"/>
        </w:trPr>
        <w:tc>
          <w:tcPr>
            <w:tcW w:w="502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034ED0" w:rsidRPr="0022631D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34ED0" w:rsidRPr="0022631D" w:rsidRDefault="00034ED0" w:rsidP="00034E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34ED0" w:rsidRPr="0022631D" w:rsidRDefault="00034ED0" w:rsidP="00034E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34ED0" w:rsidRPr="0022631D" w14:paraId="04C80107" w14:textId="77777777" w:rsidTr="00FA6EE1">
        <w:trPr>
          <w:trHeight w:val="92"/>
        </w:trPr>
        <w:tc>
          <w:tcPr>
            <w:tcW w:w="502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34ED0" w:rsidRPr="0022631D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6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76841D4" w:rsidR="00034ED0" w:rsidRPr="0085483F" w:rsidRDefault="00F829D9" w:rsidP="00034E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11</w:t>
            </w:r>
            <w:r w:rsidR="008548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.03.2026</w:t>
            </w:r>
          </w:p>
        </w:tc>
        <w:tc>
          <w:tcPr>
            <w:tcW w:w="3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2F5BC673" w:rsidR="00034ED0" w:rsidRPr="0085483F" w:rsidRDefault="00F829D9" w:rsidP="00034E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r w:rsidR="0085483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.03.2026</w:t>
            </w:r>
          </w:p>
        </w:tc>
      </w:tr>
      <w:tr w:rsidR="00034ED0" w:rsidRPr="0022631D" w14:paraId="2254FA5C" w14:textId="6C5C5020" w:rsidTr="00FA6EE1">
        <w:trPr>
          <w:trHeight w:val="344"/>
        </w:trPr>
        <w:tc>
          <w:tcPr>
            <w:tcW w:w="5025" w:type="dxa"/>
            <w:gridSpan w:val="1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034ED0" w:rsidRPr="0022631D" w:rsidRDefault="00034ED0" w:rsidP="00034E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87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AC679" w14:textId="4126A715" w:rsidR="00034ED0" w:rsidRPr="0022631D" w:rsidRDefault="00F829D9" w:rsidP="00034E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</w:t>
            </w:r>
            <w:r w:rsidR="008548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.03.2026</w:t>
            </w:r>
            <w:r w:rsidR="00034E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34ED0" w:rsidRPr="0022631D" w14:paraId="3C75DA26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34ED0" w:rsidRPr="0022631D" w:rsidRDefault="00034ED0" w:rsidP="00034E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4755C1D" w:rsidR="00034ED0" w:rsidRPr="0022631D" w:rsidRDefault="00F829D9" w:rsidP="00F829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8548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8548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="00034E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34ED0" w:rsidRPr="0022631D" w14:paraId="0682C6BE" w14:textId="77777777" w:rsidTr="00FA6EE1">
        <w:trPr>
          <w:trHeight w:val="344"/>
        </w:trPr>
        <w:tc>
          <w:tcPr>
            <w:tcW w:w="502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034ED0" w:rsidRPr="0022631D" w:rsidRDefault="00034ED0" w:rsidP="00034ED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18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12FC737" w:rsidR="00034ED0" w:rsidRPr="0022631D" w:rsidRDefault="00F829D9" w:rsidP="0085483F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02.04</w:t>
            </w:r>
            <w:r w:rsidR="0085483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</w:t>
            </w:r>
            <w:r w:rsidR="00034ED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034ED0" w:rsidRPr="0022631D" w14:paraId="79A64497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20F225D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4ED0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034ED0" w:rsidRPr="0022631D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7"/>
            <w:shd w:val="clear" w:color="auto" w:fill="auto"/>
            <w:vAlign w:val="center"/>
          </w:tcPr>
          <w:p w14:paraId="0A5086C3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34ED0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034ED0" w:rsidRPr="0022631D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0911FBB2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34ED0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034ED0" w:rsidRPr="0022631D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14:paraId="7FDD9C22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6"/>
            <w:shd w:val="clear" w:color="auto" w:fill="auto"/>
            <w:vAlign w:val="center"/>
          </w:tcPr>
          <w:p w14:paraId="3C0959C2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34ED0" w:rsidRPr="0022631D" w14:paraId="75FDA7D8" w14:textId="77777777" w:rsidTr="00A43C9C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34ED0" w:rsidRPr="0022631D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5483F" w:rsidRPr="00F829D9" w14:paraId="0EE3F976" w14:textId="77777777" w:rsidTr="00A43C9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2E8F30" w14:textId="12FB2974" w:rsidR="0085483F" w:rsidRPr="00F829D9" w:rsidRDefault="00F829D9" w:rsidP="008548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837D943" w14:textId="4EB9AB82" w:rsidR="0085483F" w:rsidRDefault="0085483F" w:rsidP="008548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85483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Գրիրգորյանս</w:t>
            </w:r>
            <w:proofErr w:type="spellEnd"/>
            <w:r w:rsidRPr="0085483F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7196BB59" w14:textId="57777345" w:rsidR="0085483F" w:rsidRPr="00627DE0" w:rsidRDefault="00627DE0" w:rsidP="00F829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627DE0">
              <w:rPr>
                <w:rFonts w:ascii="GHEA Grapalat" w:hAnsi="GHEA Grapalat" w:cs="Sylfaen"/>
                <w:sz w:val="14"/>
                <w:szCs w:val="14"/>
                <w:lang w:val="af-ZA"/>
              </w:rPr>
              <w:t>ՀԳԴ-ԳՀԾՁԲ-26/</w:t>
            </w:r>
            <w:r w:rsidR="00F829D9">
              <w:rPr>
                <w:rFonts w:ascii="GHEA Grapalat" w:hAnsi="GHEA Grapalat" w:cs="Sylfaen"/>
                <w:sz w:val="14"/>
                <w:szCs w:val="14"/>
                <w:lang w:val="af-ZA"/>
              </w:rPr>
              <w:t>6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14:paraId="3E9E47A2" w14:textId="49868FDE" w:rsidR="0085483F" w:rsidRPr="00F829D9" w:rsidRDefault="00F829D9" w:rsidP="008548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829D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04</w:t>
            </w:r>
            <w:r w:rsidR="0085483F" w:rsidRPr="00F829D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.2026թ.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92EE6E5" w14:textId="0E8297FF" w:rsidR="0085483F" w:rsidRPr="00F829D9" w:rsidRDefault="0085483F" w:rsidP="008548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829D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Pr="00F829D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775CBF3F" w14:textId="430DCCD5" w:rsidR="0085483F" w:rsidRPr="00F829D9" w:rsidRDefault="0085483F" w:rsidP="008548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829D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230" w:type="dxa"/>
            <w:gridSpan w:val="4"/>
            <w:shd w:val="clear" w:color="auto" w:fill="auto"/>
            <w:vAlign w:val="center"/>
          </w:tcPr>
          <w:p w14:paraId="3C21CED8" w14:textId="189602AD" w:rsidR="0085483F" w:rsidRPr="00627DE0" w:rsidRDefault="00627DE0" w:rsidP="00F829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F829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1935" w:type="dxa"/>
            <w:gridSpan w:val="2"/>
            <w:shd w:val="clear" w:color="auto" w:fill="auto"/>
            <w:vAlign w:val="center"/>
          </w:tcPr>
          <w:p w14:paraId="78091127" w14:textId="4244EFBE" w:rsidR="0085483F" w:rsidRPr="00627DE0" w:rsidRDefault="00627DE0" w:rsidP="00F829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  <w:r w:rsidR="00F829D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00000</w:t>
            </w:r>
          </w:p>
        </w:tc>
      </w:tr>
      <w:tr w:rsidR="00034ED0" w:rsidRPr="00F829D9" w14:paraId="41E4ED39" w14:textId="77777777" w:rsidTr="00012170">
        <w:trPr>
          <w:trHeight w:val="150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265AE84" w14:textId="77777777" w:rsidR="00034ED0" w:rsidRPr="00F829D9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29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034ED0" w:rsidRPr="0022631D" w14:paraId="1F657639" w14:textId="77777777" w:rsidTr="00A43C9C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034ED0" w:rsidRPr="00F829D9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29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034ED0" w:rsidRPr="00F829D9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29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034ED0" w:rsidRPr="0022631D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829D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ե,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034ED0" w:rsidRPr="0022631D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034ED0" w:rsidRPr="0022631D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034ED0" w:rsidRPr="0022631D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27DE0" w:rsidRPr="00627DE0" w14:paraId="51829626" w14:textId="77777777" w:rsidTr="00394F79">
        <w:trPr>
          <w:trHeight w:val="155"/>
        </w:trPr>
        <w:tc>
          <w:tcPr>
            <w:tcW w:w="814" w:type="dxa"/>
            <w:shd w:val="clear" w:color="auto" w:fill="auto"/>
            <w:vAlign w:val="center"/>
          </w:tcPr>
          <w:p w14:paraId="52EFE424" w14:textId="59093FCB" w:rsidR="00627DE0" w:rsidRPr="00F829D9" w:rsidRDefault="00F829D9" w:rsidP="00627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581017DC" w14:textId="67954F14" w:rsidR="00627DE0" w:rsidRPr="00903E55" w:rsidRDefault="00627DE0" w:rsidP="00627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7DE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Գրիրգորյանս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704A81" w14:textId="7ECA5A6F" w:rsidR="00627DE0" w:rsidRPr="00627DE0" w:rsidRDefault="00627DE0" w:rsidP="00627DE0">
            <w:pPr>
              <w:widowControl w:val="0"/>
              <w:spacing w:before="0" w:after="0"/>
              <w:ind w:left="578" w:hanging="578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 Արշակունյաց 51/49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E7332B" w14:textId="78C616DA" w:rsidR="00627DE0" w:rsidRPr="00627DE0" w:rsidRDefault="00420901" w:rsidP="00627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="00627DE0" w:rsidRPr="002A760E">
                <w:rPr>
                  <w:rStyle w:val="Hyperlink"/>
                  <w:rFonts w:ascii="GHEA Grapalat" w:eastAsia="Times New Roman" w:hAnsi="GHEA Grapalat"/>
                  <w:b/>
                  <w:sz w:val="14"/>
                  <w:szCs w:val="14"/>
                  <w:lang w:eastAsia="ru-RU"/>
                </w:rPr>
                <w:t>Galstyanani1983@gmail.com</w:t>
              </w:r>
            </w:hyperlink>
            <w:r w:rsidR="00627DE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, </w:t>
            </w:r>
            <w:r w:rsidR="00627DE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044009299</w:t>
            </w:r>
          </w:p>
        </w:tc>
        <w:tc>
          <w:tcPr>
            <w:tcW w:w="21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A2DFA7" w14:textId="3C69A2D3" w:rsidR="00627DE0" w:rsidRPr="006F733A" w:rsidRDefault="006F733A" w:rsidP="00627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1930066128920100</w:t>
            </w:r>
          </w:p>
        </w:tc>
        <w:tc>
          <w:tcPr>
            <w:tcW w:w="19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6AB3DB" w14:textId="3B983EB6" w:rsidR="00627DE0" w:rsidRPr="006F733A" w:rsidRDefault="006F733A" w:rsidP="00627D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01275577</w:t>
            </w:r>
          </w:p>
        </w:tc>
      </w:tr>
      <w:tr w:rsidR="00034ED0" w:rsidRPr="00627DE0" w14:paraId="496A046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393BE26B" w14:textId="77777777" w:rsidR="00034ED0" w:rsidRPr="007E6648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4ED0" w:rsidRPr="00830663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034ED0" w:rsidRPr="007E6648" w:rsidRDefault="00034ED0" w:rsidP="00034E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E66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034ED0" w:rsidRPr="0022631D" w:rsidRDefault="00034ED0" w:rsidP="00034ED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034ED0" w:rsidRPr="00830663" w14:paraId="485BF528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60FF974B" w14:textId="77777777" w:rsidR="00034ED0" w:rsidRPr="00903E55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4ED0" w:rsidRPr="00830663" w14:paraId="7DB42300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0AD8E25E" w14:textId="4C3A3E7F" w:rsidR="00034ED0" w:rsidRPr="00903E55" w:rsidRDefault="00034ED0" w:rsidP="00034E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034ED0" w:rsidRPr="00903E55" w:rsidRDefault="00034ED0" w:rsidP="00034E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34ED0" w:rsidRPr="00903E55" w:rsidRDefault="00034ED0" w:rsidP="00034E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34ED0" w:rsidRPr="00903E55" w:rsidRDefault="00034ED0" w:rsidP="00034E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34ED0" w:rsidRPr="00903E55" w:rsidRDefault="00034ED0" w:rsidP="00034ED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34ED0" w:rsidRPr="00903E55" w:rsidRDefault="00034ED0" w:rsidP="00034E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34ED0" w:rsidRPr="00903E55" w:rsidRDefault="00034ED0" w:rsidP="00034ED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34ED0" w:rsidRPr="00903E55" w:rsidRDefault="00034ED0" w:rsidP="00034E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0BBBF46" w:rsidR="00034ED0" w:rsidRPr="00903E55" w:rsidRDefault="00034ED0" w:rsidP="00034ED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334B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hakob.ghazaryan@prosecutor.am</w:t>
            </w:r>
            <w:r w:rsidRPr="00903E5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034ED0" w:rsidRPr="00830663" w14:paraId="3CC8B38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2AFA8BF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4ED0" w:rsidRPr="00830663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034ED0" w:rsidRPr="0022631D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01D0B5F0" w:rsidR="00034ED0" w:rsidRPr="0022631D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Հրապարակվել է &lt;gnumner.minfin.am</w:t>
            </w:r>
            <w:r w:rsidRPr="007664B2">
              <w:rPr>
                <w:rFonts w:ascii="GHEA Grapalat" w:hAnsi="GHEA Grapalat"/>
                <w:b/>
                <w:bCs/>
                <w:sz w:val="18"/>
                <w:szCs w:val="18"/>
                <w:u w:val="single"/>
                <w:lang w:val="hy-AM"/>
              </w:rPr>
              <w:t>&gt;  և &lt;armeps.am&gt; կայքերում:</w:t>
            </w:r>
          </w:p>
        </w:tc>
      </w:tr>
      <w:tr w:rsidR="00034ED0" w:rsidRPr="00830663" w14:paraId="5A7FED5D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0C88E286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4ED0" w:rsidRPr="00830663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034ED0" w:rsidRPr="0022631D" w:rsidRDefault="00034ED0" w:rsidP="00034E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034ED0" w:rsidRPr="0022631D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34ED0" w:rsidRPr="00830663" w14:paraId="541BD7F7" w14:textId="77777777" w:rsidTr="00012170">
        <w:trPr>
          <w:trHeight w:val="288"/>
        </w:trPr>
        <w:tc>
          <w:tcPr>
            <w:tcW w:w="11212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4ED0" w:rsidRPr="00830663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034ED0" w:rsidRPr="00E56328" w:rsidRDefault="00034ED0" w:rsidP="00034E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866FC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034ED0" w:rsidRPr="00E56328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034ED0" w:rsidRPr="00830663" w14:paraId="1DAD5D5C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57597369" w14:textId="77777777" w:rsidR="00034ED0" w:rsidRPr="00E56328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034ED0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034ED0" w:rsidRPr="0022631D" w:rsidRDefault="00034ED0" w:rsidP="00034E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34ED0" w:rsidRPr="0022631D" w:rsidRDefault="00034ED0" w:rsidP="00034E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034ED0" w:rsidRPr="0022631D" w14:paraId="406B68D6" w14:textId="77777777" w:rsidTr="00012170">
        <w:trPr>
          <w:trHeight w:val="288"/>
        </w:trPr>
        <w:tc>
          <w:tcPr>
            <w:tcW w:w="11212" w:type="dxa"/>
            <w:gridSpan w:val="31"/>
            <w:shd w:val="clear" w:color="auto" w:fill="99CCFF"/>
            <w:vAlign w:val="center"/>
          </w:tcPr>
          <w:p w14:paraId="79EAD146" w14:textId="77777777" w:rsidR="00034ED0" w:rsidRPr="0022631D" w:rsidRDefault="00034ED0" w:rsidP="00034E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034ED0" w:rsidRPr="0022631D" w14:paraId="1A2BD291" w14:textId="77777777" w:rsidTr="00012170">
        <w:trPr>
          <w:trHeight w:val="227"/>
        </w:trPr>
        <w:tc>
          <w:tcPr>
            <w:tcW w:w="11212" w:type="dxa"/>
            <w:gridSpan w:val="31"/>
            <w:shd w:val="clear" w:color="auto" w:fill="auto"/>
            <w:vAlign w:val="center"/>
          </w:tcPr>
          <w:p w14:paraId="73A19DB3" w14:textId="77777777" w:rsidR="00034ED0" w:rsidRPr="0022631D" w:rsidRDefault="00034ED0" w:rsidP="00034E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34ED0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034ED0" w:rsidRPr="0022631D" w:rsidRDefault="00034ED0" w:rsidP="00034E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034ED0" w:rsidRPr="0022631D" w:rsidRDefault="00034ED0" w:rsidP="00034E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034ED0" w:rsidRPr="0022631D" w:rsidRDefault="00034ED0" w:rsidP="00034ED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034ED0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64DC250" w:rsidR="00034ED0" w:rsidRPr="00C74B05" w:rsidRDefault="00C74B05" w:rsidP="00034E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Վ.Մաշկովսկայա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1FA3D64B" w:rsidR="00034ED0" w:rsidRPr="00C74B05" w:rsidRDefault="00034ED0" w:rsidP="00C74B0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010 </w:t>
            </w:r>
            <w:r w:rsidR="00C74B0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511879</w:t>
            </w:r>
          </w:p>
        </w:tc>
        <w:tc>
          <w:tcPr>
            <w:tcW w:w="3897" w:type="dxa"/>
            <w:gridSpan w:val="8"/>
            <w:shd w:val="clear" w:color="auto" w:fill="auto"/>
            <w:vAlign w:val="center"/>
          </w:tcPr>
          <w:p w14:paraId="3C42DEDA" w14:textId="242F63F3" w:rsidR="00034ED0" w:rsidRPr="0022631D" w:rsidRDefault="00C74B05" w:rsidP="00034ED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C74B05">
              <w:rPr>
                <w:rFonts w:ascii="GHEA Grapalat" w:hAnsi="GHEA Grapalat"/>
                <w:b/>
                <w:bCs/>
                <w:sz w:val="14"/>
                <w:szCs w:val="14"/>
              </w:rPr>
              <w:t>v.mashkovskaya@prosecutor.am</w:t>
            </w:r>
          </w:p>
        </w:tc>
      </w:tr>
    </w:tbl>
    <w:p w14:paraId="1160E497" w14:textId="2E3CB539" w:rsidR="001021B0" w:rsidRPr="00A43C9C" w:rsidRDefault="00A12E97" w:rsidP="00A43C9C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 xml:space="preserve"> </w:t>
      </w:r>
      <w:r w:rsidRPr="00332F27">
        <w:rPr>
          <w:rFonts w:ascii="GHEA Grapalat" w:hAnsi="GHEA Grapalat"/>
          <w:i/>
          <w:sz w:val="20"/>
          <w:lang w:val="af-ZA"/>
        </w:rPr>
        <w:t>ՀՀ դատախազություն</w:t>
      </w:r>
    </w:p>
    <w:sectPr w:rsidR="001021B0" w:rsidRPr="00A43C9C" w:rsidSect="00FA6EE1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6EB03" w14:textId="77777777" w:rsidR="00420901" w:rsidRDefault="00420901" w:rsidP="0022631D">
      <w:pPr>
        <w:spacing w:before="0" w:after="0"/>
      </w:pPr>
      <w:r>
        <w:separator/>
      </w:r>
    </w:p>
  </w:endnote>
  <w:endnote w:type="continuationSeparator" w:id="0">
    <w:p w14:paraId="5485E4B4" w14:textId="77777777" w:rsidR="00420901" w:rsidRDefault="0042090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ECF1C2" w14:textId="77777777" w:rsidR="00420901" w:rsidRDefault="00420901" w:rsidP="0022631D">
      <w:pPr>
        <w:spacing w:before="0" w:after="0"/>
      </w:pPr>
      <w:r>
        <w:separator/>
      </w:r>
    </w:p>
  </w:footnote>
  <w:footnote w:type="continuationSeparator" w:id="0">
    <w:p w14:paraId="3160F77E" w14:textId="77777777" w:rsidR="00420901" w:rsidRDefault="00420901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C5656" w:rsidRPr="002D0BF6" w:rsidRDefault="002C5656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C5656" w:rsidRPr="002D0BF6" w:rsidRDefault="002C5656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34ED0" w:rsidRPr="00871366" w:rsidRDefault="00034ED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034ED0" w:rsidRPr="002D0BF6" w:rsidRDefault="00034ED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034ED0" w:rsidRPr="0078682E" w:rsidRDefault="00034ED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034ED0" w:rsidRPr="0078682E" w:rsidRDefault="00034ED0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034ED0" w:rsidRPr="00005B9C" w:rsidRDefault="00034ED0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22882"/>
    <w:rsid w:val="00034ED0"/>
    <w:rsid w:val="00044EA8"/>
    <w:rsid w:val="00046CCF"/>
    <w:rsid w:val="00051ECE"/>
    <w:rsid w:val="0007090E"/>
    <w:rsid w:val="00073D66"/>
    <w:rsid w:val="000A2737"/>
    <w:rsid w:val="000B0199"/>
    <w:rsid w:val="000E4FF1"/>
    <w:rsid w:val="000F376D"/>
    <w:rsid w:val="001021B0"/>
    <w:rsid w:val="001215F1"/>
    <w:rsid w:val="0016414A"/>
    <w:rsid w:val="0018422F"/>
    <w:rsid w:val="001A1999"/>
    <w:rsid w:val="001C1BE1"/>
    <w:rsid w:val="001E0091"/>
    <w:rsid w:val="00206BF8"/>
    <w:rsid w:val="0022631D"/>
    <w:rsid w:val="0028649D"/>
    <w:rsid w:val="00295B92"/>
    <w:rsid w:val="002C5656"/>
    <w:rsid w:val="002E4E6F"/>
    <w:rsid w:val="002E5136"/>
    <w:rsid w:val="002F0418"/>
    <w:rsid w:val="002F16CC"/>
    <w:rsid w:val="002F1FEB"/>
    <w:rsid w:val="002F50D7"/>
    <w:rsid w:val="003108DB"/>
    <w:rsid w:val="00334B74"/>
    <w:rsid w:val="00371B1D"/>
    <w:rsid w:val="003B2758"/>
    <w:rsid w:val="003E3D40"/>
    <w:rsid w:val="003E6978"/>
    <w:rsid w:val="00420901"/>
    <w:rsid w:val="00433E3C"/>
    <w:rsid w:val="00472069"/>
    <w:rsid w:val="00474C2F"/>
    <w:rsid w:val="004764CD"/>
    <w:rsid w:val="004875E0"/>
    <w:rsid w:val="004D078F"/>
    <w:rsid w:val="004E376E"/>
    <w:rsid w:val="00503BCC"/>
    <w:rsid w:val="00546023"/>
    <w:rsid w:val="005671B5"/>
    <w:rsid w:val="005737F9"/>
    <w:rsid w:val="005C5A67"/>
    <w:rsid w:val="005D5FBD"/>
    <w:rsid w:val="00607C9A"/>
    <w:rsid w:val="00627DE0"/>
    <w:rsid w:val="00646760"/>
    <w:rsid w:val="00687A22"/>
    <w:rsid w:val="00690ECB"/>
    <w:rsid w:val="00693440"/>
    <w:rsid w:val="006A38B4"/>
    <w:rsid w:val="006B2E21"/>
    <w:rsid w:val="006C0266"/>
    <w:rsid w:val="006E0D92"/>
    <w:rsid w:val="006E1A83"/>
    <w:rsid w:val="006F2779"/>
    <w:rsid w:val="006F733A"/>
    <w:rsid w:val="007060FC"/>
    <w:rsid w:val="007732E7"/>
    <w:rsid w:val="0077333D"/>
    <w:rsid w:val="0078682E"/>
    <w:rsid w:val="007E6648"/>
    <w:rsid w:val="007F0AD2"/>
    <w:rsid w:val="0081420B"/>
    <w:rsid w:val="00830663"/>
    <w:rsid w:val="00847534"/>
    <w:rsid w:val="0085483F"/>
    <w:rsid w:val="008C4E62"/>
    <w:rsid w:val="008E493A"/>
    <w:rsid w:val="00903E55"/>
    <w:rsid w:val="00970B16"/>
    <w:rsid w:val="009C5E0F"/>
    <w:rsid w:val="00A12E97"/>
    <w:rsid w:val="00A266B1"/>
    <w:rsid w:val="00A306F5"/>
    <w:rsid w:val="00A31820"/>
    <w:rsid w:val="00A43C9C"/>
    <w:rsid w:val="00A728FD"/>
    <w:rsid w:val="00AA32E4"/>
    <w:rsid w:val="00AD07B9"/>
    <w:rsid w:val="00AD59DC"/>
    <w:rsid w:val="00B75762"/>
    <w:rsid w:val="00B91DE2"/>
    <w:rsid w:val="00B94EA2"/>
    <w:rsid w:val="00BA03B0"/>
    <w:rsid w:val="00BB0A93"/>
    <w:rsid w:val="00BD3D4E"/>
    <w:rsid w:val="00BF1465"/>
    <w:rsid w:val="00BF425B"/>
    <w:rsid w:val="00BF4745"/>
    <w:rsid w:val="00C315B7"/>
    <w:rsid w:val="00C74B05"/>
    <w:rsid w:val="00C84DF7"/>
    <w:rsid w:val="00C96337"/>
    <w:rsid w:val="00C96BED"/>
    <w:rsid w:val="00CA4DD3"/>
    <w:rsid w:val="00CB44D2"/>
    <w:rsid w:val="00CC1F23"/>
    <w:rsid w:val="00CF1F70"/>
    <w:rsid w:val="00CF6598"/>
    <w:rsid w:val="00D2772D"/>
    <w:rsid w:val="00D350DE"/>
    <w:rsid w:val="00D36189"/>
    <w:rsid w:val="00D80C64"/>
    <w:rsid w:val="00DE06F1"/>
    <w:rsid w:val="00E11137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64167"/>
    <w:rsid w:val="00F6673B"/>
    <w:rsid w:val="00F77AAD"/>
    <w:rsid w:val="00F829D9"/>
    <w:rsid w:val="00F866FC"/>
    <w:rsid w:val="00F914F6"/>
    <w:rsid w:val="00F916C4"/>
    <w:rsid w:val="00FA6EE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DA05CD73-9AD8-4EC7-90A7-FEE22A783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FA6E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lstyanani1983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9393F-D101-4DD9-BAC7-17D4EECA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Viktoriya Mashkovskaya</cp:lastModifiedBy>
  <cp:revision>36</cp:revision>
  <cp:lastPrinted>2026-04-02T07:47:00Z</cp:lastPrinted>
  <dcterms:created xsi:type="dcterms:W3CDTF">2021-06-28T12:08:00Z</dcterms:created>
  <dcterms:modified xsi:type="dcterms:W3CDTF">2026-04-02T07:53:00Z</dcterms:modified>
</cp:coreProperties>
</file>