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3CE" w:rsidRPr="00FC06C0" w:rsidRDefault="002E03CE" w:rsidP="002E03CE">
      <w:pPr>
        <w:pStyle w:val="23"/>
        <w:keepNext/>
        <w:keepLines/>
        <w:shd w:val="clear" w:color="auto" w:fill="auto"/>
        <w:spacing w:after="443"/>
        <w:ind w:right="20"/>
        <w:rPr>
          <w:lang w:val="hy-AM"/>
        </w:rPr>
      </w:pPr>
      <w:bookmarkStart w:id="0" w:name="bookmark0"/>
      <w:r w:rsidRPr="00FC06C0">
        <w:rPr>
          <w:lang w:val="hy-AM"/>
        </w:rPr>
        <w:t>ОБЪЯВЛЕНИЕ</w:t>
      </w:r>
      <w:r w:rsidRPr="00FC06C0">
        <w:rPr>
          <w:lang w:val="hy-AM"/>
        </w:rPr>
        <w:br/>
        <w:t>О ЗАПРОСЕ КОТИРОВКИ</w:t>
      </w:r>
      <w:bookmarkEnd w:id="0"/>
    </w:p>
    <w:p w:rsidR="002E03CE" w:rsidRDefault="002E03CE" w:rsidP="002E03CE">
      <w:pPr>
        <w:pStyle w:val="40"/>
        <w:shd w:val="clear" w:color="auto" w:fill="auto"/>
        <w:spacing w:before="0"/>
        <w:ind w:left="1400"/>
      </w:pPr>
      <w:r>
        <w:t xml:space="preserve">Данный текст утвержден решением N 1 комиссии процесса запроса котировки от </w:t>
      </w:r>
      <w:r w:rsidR="00526D0C">
        <w:t>09-января</w:t>
      </w:r>
    </w:p>
    <w:p w:rsidR="002E03CE" w:rsidRDefault="00526D0C" w:rsidP="002E03CE">
      <w:pPr>
        <w:pStyle w:val="40"/>
        <w:shd w:val="clear" w:color="auto" w:fill="auto"/>
        <w:spacing w:before="0"/>
        <w:ind w:left="1400"/>
      </w:pPr>
      <w:r>
        <w:t xml:space="preserve"> 2025</w:t>
      </w:r>
      <w:r w:rsidR="002E03CE">
        <w:t xml:space="preserve">г. и публикуется согласно </w:t>
      </w:r>
      <w:r w:rsidR="002E03CE" w:rsidRPr="00747DF8">
        <w:t>27</w:t>
      </w:r>
      <w:r w:rsidR="002E03CE">
        <w:t>-ой статье закона РА «О закупках»</w:t>
      </w:r>
    </w:p>
    <w:p w:rsidR="002E03CE" w:rsidRPr="009E7D14" w:rsidRDefault="002E03CE" w:rsidP="002E03CE">
      <w:pPr>
        <w:pStyle w:val="40"/>
        <w:shd w:val="clear" w:color="auto" w:fill="auto"/>
        <w:spacing w:before="0" w:after="45"/>
        <w:ind w:right="20" w:firstLine="0"/>
        <w:jc w:val="center"/>
        <w:rPr>
          <w:lang w:val="hy-AM"/>
        </w:rPr>
      </w:pPr>
      <w:r>
        <w:t xml:space="preserve">Код запроса </w:t>
      </w:r>
      <w:r>
        <w:rPr>
          <w:rStyle w:val="41"/>
        </w:rPr>
        <w:t xml:space="preserve">котировки </w:t>
      </w:r>
      <w:r>
        <w:rPr>
          <w:lang w:val="hy-AM"/>
        </w:rPr>
        <w:t>ՍՀ2Մ</w:t>
      </w:r>
      <w:r>
        <w:t>-</w:t>
      </w:r>
      <w:r>
        <w:rPr>
          <w:lang w:val="hy-AM"/>
        </w:rPr>
        <w:t>ԳՀԱՊՁԲ-</w:t>
      </w:r>
      <w:r w:rsidR="00526D0C">
        <w:t>25</w:t>
      </w:r>
      <w:r>
        <w:t>/</w:t>
      </w:r>
      <w:r w:rsidR="00526D0C">
        <w:rPr>
          <w:lang w:val="hy-AM"/>
        </w:rPr>
        <w:t>1</w:t>
      </w:r>
    </w:p>
    <w:p w:rsidR="002E03CE" w:rsidRDefault="002E03CE" w:rsidP="002E03CE">
      <w:pPr>
        <w:pStyle w:val="40"/>
        <w:shd w:val="clear" w:color="auto" w:fill="auto"/>
        <w:spacing w:before="0" w:line="312" w:lineRule="exact"/>
        <w:ind w:firstLine="800"/>
        <w:jc w:val="both"/>
      </w:pPr>
      <w:r>
        <w:t xml:space="preserve">Заказчик </w:t>
      </w:r>
      <w:proofErr w:type="spellStart"/>
      <w:r>
        <w:t>спитакский</w:t>
      </w:r>
      <w:proofErr w:type="spellEnd"/>
      <w:r>
        <w:t xml:space="preserve"> </w:t>
      </w:r>
      <w:proofErr w:type="spellStart"/>
      <w:proofErr w:type="gramStart"/>
      <w:r>
        <w:t>дет,сад</w:t>
      </w:r>
      <w:proofErr w:type="spellEnd"/>
      <w:proofErr w:type="gramEnd"/>
      <w:r>
        <w:t xml:space="preserve"> 2, который находится по адресу г. Спитак, Шаумяна 7 объявляет процедуру запроса котировки, который проводится одним этапом:</w:t>
      </w:r>
    </w:p>
    <w:p w:rsidR="002E03CE" w:rsidRDefault="002E03CE" w:rsidP="002E03CE">
      <w:pPr>
        <w:pStyle w:val="40"/>
        <w:shd w:val="clear" w:color="auto" w:fill="auto"/>
        <w:spacing w:before="0" w:line="312" w:lineRule="exact"/>
        <w:ind w:firstLine="800"/>
        <w:jc w:val="both"/>
      </w:pPr>
      <w:r>
        <w:t>В результате запроса котировки, отобранному участнику, в установленном порядке будет предложено заключить контракт по закупке пищевых продуктов (далее-Контракт).</w:t>
      </w:r>
    </w:p>
    <w:p w:rsidR="002E03CE" w:rsidRDefault="002E03CE" w:rsidP="002E03CE">
      <w:pPr>
        <w:pStyle w:val="40"/>
        <w:shd w:val="clear" w:color="auto" w:fill="auto"/>
        <w:spacing w:before="0"/>
        <w:ind w:firstLine="800"/>
        <w:jc w:val="both"/>
      </w:pPr>
      <w:r>
        <w:t xml:space="preserve">Согласно 7-ой статье закона РА «О закупках», каждый, несмотря на обстоятельство является он иностранным физическим лицом, организацией или </w:t>
      </w:r>
      <w:proofErr w:type="gramStart"/>
      <w:r>
        <w:t>лицом</w:t>
      </w:r>
      <w:proofErr w:type="gramEnd"/>
      <w:r>
        <w:t xml:space="preserve"> не имеющим гражданство, имеет равные права участвовать в процессе запроса котировки.</w:t>
      </w:r>
    </w:p>
    <w:p w:rsidR="002E03CE" w:rsidRDefault="002E03CE" w:rsidP="002E03CE">
      <w:pPr>
        <w:pStyle w:val="40"/>
        <w:shd w:val="clear" w:color="auto" w:fill="auto"/>
        <w:spacing w:before="0"/>
        <w:ind w:firstLine="800"/>
        <w:jc w:val="both"/>
      </w:pPr>
      <w:r>
        <w:t xml:space="preserve">Квалификационные критерии </w:t>
      </w:r>
      <w:proofErr w:type="gramStart"/>
      <w:r>
        <w:t>для лиц</w:t>
      </w:r>
      <w:proofErr w:type="gramEnd"/>
      <w:r>
        <w:t xml:space="preserve"> не имеющих права участвовать в запросе котировки, 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w:t>
      </w:r>
    </w:p>
    <w:p w:rsidR="002E03CE" w:rsidRDefault="002E03CE" w:rsidP="002E03CE">
      <w:pPr>
        <w:pStyle w:val="40"/>
        <w:shd w:val="clear" w:color="auto" w:fill="auto"/>
        <w:spacing w:before="0"/>
        <w:ind w:firstLine="800"/>
        <w:jc w:val="both"/>
      </w:pPr>
      <w:r>
        <w:t>Выбранный участник определяется от количества участников, которые получили удовлетворительную заявку по принципу предпочтения участника подавшего минимальную ставку.</w:t>
      </w:r>
    </w:p>
    <w:p w:rsidR="002E03CE" w:rsidRDefault="002E03CE" w:rsidP="002E03CE">
      <w:pPr>
        <w:pStyle w:val="40"/>
        <w:shd w:val="clear" w:color="auto" w:fill="auto"/>
        <w:spacing w:before="0"/>
        <w:ind w:firstLine="800"/>
        <w:jc w:val="both"/>
      </w:pPr>
      <w:r>
        <w:t xml:space="preserve">Для получения приглашения на запрос котировки в письменной форме необходимо обратиться к заказчику до 14:00 </w:t>
      </w:r>
      <w:r w:rsidRPr="009E7D14">
        <w:t xml:space="preserve">часов </w:t>
      </w:r>
      <w:r w:rsidR="00D162F9">
        <w:t>20</w:t>
      </w:r>
      <w:r w:rsidR="0026138A" w:rsidRPr="009E7D14">
        <w:t xml:space="preserve">-го </w:t>
      </w:r>
      <w:r w:rsidR="00526D0C" w:rsidRPr="00526D0C">
        <w:t>января</w:t>
      </w:r>
      <w:r w:rsidR="009E7D14">
        <w:t xml:space="preserve"> </w:t>
      </w:r>
      <w:r w:rsidR="00526D0C">
        <w:t>2025</w:t>
      </w:r>
      <w:r>
        <w:t>г. При этом, для получения приглашения в письменной форме заказчику должно быть представлено письменное заявление. Заказчик обеспечивает бесплатное предоставление приглашения в письменной форме в первый рабочий день, после получения заявки.</w:t>
      </w:r>
    </w:p>
    <w:p w:rsidR="002E03CE" w:rsidRDefault="002E03CE" w:rsidP="002E03CE">
      <w:pPr>
        <w:pStyle w:val="40"/>
        <w:shd w:val="clear" w:color="auto" w:fill="auto"/>
        <w:spacing w:before="0" w:line="317" w:lineRule="exact"/>
        <w:ind w:firstLine="800"/>
        <w:jc w:val="both"/>
      </w:pPr>
      <w:r>
        <w:t>В случае требования приглашения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электронного заявления.</w:t>
      </w:r>
    </w:p>
    <w:p w:rsidR="002E03CE" w:rsidRDefault="002E03CE" w:rsidP="002E03CE">
      <w:pPr>
        <w:pStyle w:val="40"/>
        <w:shd w:val="clear" w:color="auto" w:fill="auto"/>
        <w:spacing w:before="0" w:line="317" w:lineRule="exact"/>
        <w:ind w:firstLine="800"/>
        <w:jc w:val="both"/>
      </w:pPr>
      <w:r>
        <w:t>Неполученные приглашения не ограничивают право участника на участие в данном процессе.</w:t>
      </w:r>
    </w:p>
    <w:p w:rsidR="002E03CE" w:rsidRDefault="002E03CE" w:rsidP="002E03CE">
      <w:pPr>
        <w:pStyle w:val="40"/>
        <w:shd w:val="clear" w:color="auto" w:fill="auto"/>
        <w:spacing w:before="0" w:line="317" w:lineRule="exact"/>
        <w:ind w:firstLine="800"/>
        <w:jc w:val="both"/>
      </w:pPr>
      <w:r>
        <w:t xml:space="preserve">Запросы на котировки необходимо </w:t>
      </w:r>
      <w:proofErr w:type="spellStart"/>
      <w:r>
        <w:t>предьявить</w:t>
      </w:r>
      <w:proofErr w:type="spellEnd"/>
      <w:r>
        <w:t xml:space="preserve"> по </w:t>
      </w:r>
      <w:proofErr w:type="gramStart"/>
      <w:r>
        <w:t>адресу ,</w:t>
      </w:r>
      <w:proofErr w:type="gramEnd"/>
      <w:r w:rsidRPr="000357B9">
        <w:t xml:space="preserve"> </w:t>
      </w:r>
      <w:r>
        <w:t xml:space="preserve">г. Спитак, Шаумяна 7 в документальной форме до 14:00 </w:t>
      </w:r>
      <w:r w:rsidRPr="009E7D14">
        <w:t>часов</w:t>
      </w:r>
      <w:r w:rsidR="00526D0C">
        <w:t>15</w:t>
      </w:r>
      <w:r w:rsidR="009E7D14" w:rsidRPr="009E7D14">
        <w:t xml:space="preserve">-го </w:t>
      </w:r>
      <w:r w:rsidR="00526D0C" w:rsidRPr="00526D0C">
        <w:t>января</w:t>
      </w:r>
      <w:r w:rsidR="00526D0C">
        <w:t xml:space="preserve"> 2025</w:t>
      </w:r>
      <w:r>
        <w:t xml:space="preserve">г. Заявки, кроме армянских, могут быть </w:t>
      </w:r>
      <w:proofErr w:type="spellStart"/>
      <w:r>
        <w:t>предьявлены</w:t>
      </w:r>
      <w:proofErr w:type="spellEnd"/>
      <w:r>
        <w:t xml:space="preserve"> на английском или русском языке.</w:t>
      </w:r>
    </w:p>
    <w:p w:rsidR="002E03CE" w:rsidRDefault="002E03CE" w:rsidP="002E03CE">
      <w:pPr>
        <w:pStyle w:val="40"/>
        <w:shd w:val="clear" w:color="auto" w:fill="auto"/>
        <w:spacing w:before="0" w:line="317" w:lineRule="exact"/>
        <w:ind w:firstLine="800"/>
        <w:jc w:val="both"/>
      </w:pPr>
    </w:p>
    <w:p w:rsidR="002E03CE" w:rsidRDefault="002E03CE" w:rsidP="002E03CE">
      <w:pPr>
        <w:pStyle w:val="40"/>
        <w:shd w:val="clear" w:color="auto" w:fill="auto"/>
        <w:spacing w:before="0" w:after="57" w:line="190" w:lineRule="exact"/>
        <w:ind w:firstLine="800"/>
        <w:jc w:val="both"/>
      </w:pPr>
      <w:r>
        <w:t xml:space="preserve">Открытие заявок состоится по адресу г. Спитак, Шаумяна 7 в 14:00 </w:t>
      </w:r>
      <w:r w:rsidRPr="009E7D14">
        <w:t xml:space="preserve">часов </w:t>
      </w:r>
      <w:r w:rsidR="00D162F9">
        <w:t>20</w:t>
      </w:r>
      <w:r w:rsidR="009E7D14" w:rsidRPr="009E7D14">
        <w:t xml:space="preserve">-го </w:t>
      </w:r>
      <w:r w:rsidR="00526D0C">
        <w:t>января</w:t>
      </w:r>
    </w:p>
    <w:p w:rsidR="002E03CE" w:rsidRDefault="002E03CE" w:rsidP="002E03CE">
      <w:pPr>
        <w:pStyle w:val="40"/>
        <w:shd w:val="clear" w:color="auto" w:fill="auto"/>
        <w:spacing w:before="0" w:line="190" w:lineRule="exact"/>
        <w:ind w:firstLine="0"/>
      </w:pPr>
      <w:r>
        <w:t>2024г.</w:t>
      </w:r>
    </w:p>
    <w:p w:rsidR="002E03CE" w:rsidRDefault="002E03CE" w:rsidP="002E03CE">
      <w:pPr>
        <w:pStyle w:val="40"/>
        <w:shd w:val="clear" w:color="auto" w:fill="auto"/>
        <w:spacing w:before="0"/>
        <w:ind w:firstLine="600"/>
        <w:jc w:val="both"/>
      </w:pPr>
      <w:r>
        <w:t xml:space="preserve">Жалобы относительно данного процесса должны быть представлены в Апелляционный совет по </w:t>
      </w:r>
      <w:proofErr w:type="gramStart"/>
      <w:r>
        <w:t>закупкам  г.</w:t>
      </w:r>
      <w:proofErr w:type="gramEnd"/>
      <w:r>
        <w:t xml:space="preserve"> Ереван ул. </w:t>
      </w:r>
      <w:proofErr w:type="spellStart"/>
      <w:r>
        <w:t>Мелик-Адамяна</w:t>
      </w:r>
      <w:proofErr w:type="spellEnd"/>
      <w:r>
        <w:t xml:space="preserve"> 1 . Апелляция должна быть оформлена </w:t>
      </w:r>
      <w:proofErr w:type="gramStart"/>
      <w:r>
        <w:t>в порядке</w:t>
      </w:r>
      <w:proofErr w:type="gramEnd"/>
      <w:r>
        <w:t xml:space="preserve"> установленном с запросом цен. Для подачи жалобы требуется внесение платежа в размере 30 000 (тридцати тысяч) </w:t>
      </w:r>
      <w:proofErr w:type="spellStart"/>
      <w:r>
        <w:t>драмов</w:t>
      </w:r>
      <w:proofErr w:type="spellEnd"/>
      <w:r>
        <w:t xml:space="preserve"> РА, который должен быть перечислен на казначейский счет № 900008000482, открытый на имя Министерства финансов Республики Армения.</w:t>
      </w:r>
    </w:p>
    <w:p w:rsidR="002E03CE" w:rsidRDefault="002E03CE" w:rsidP="002E03CE">
      <w:pPr>
        <w:pStyle w:val="40"/>
        <w:shd w:val="clear" w:color="auto" w:fill="auto"/>
        <w:spacing w:before="0" w:after="776"/>
        <w:ind w:firstLine="600"/>
        <w:jc w:val="both"/>
      </w:pPr>
      <w:r>
        <w:t xml:space="preserve">Для получения дополнительной информации об этом объявлении пожалуйста свяжитесь с секретарем оценочной комиссии     </w:t>
      </w:r>
      <w:proofErr w:type="spellStart"/>
      <w:r>
        <w:t>Анаит</w:t>
      </w:r>
      <w:proofErr w:type="spellEnd"/>
      <w:r>
        <w:t xml:space="preserve"> </w:t>
      </w:r>
      <w:proofErr w:type="spellStart"/>
      <w:r>
        <w:t>Вардересян</w:t>
      </w:r>
      <w:proofErr w:type="spellEnd"/>
      <w:r>
        <w:t>.</w:t>
      </w:r>
    </w:p>
    <w:p w:rsidR="002E03CE" w:rsidRDefault="002E03CE" w:rsidP="002E03CE">
      <w:pPr>
        <w:pStyle w:val="40"/>
        <w:shd w:val="clear" w:color="auto" w:fill="auto"/>
        <w:tabs>
          <w:tab w:val="left" w:pos="2875"/>
        </w:tabs>
        <w:spacing w:before="0" w:line="298" w:lineRule="exact"/>
        <w:ind w:firstLine="600"/>
        <w:jc w:val="both"/>
      </w:pPr>
      <w:r>
        <w:t>Телефон: 055-94-22-96,</w:t>
      </w:r>
      <w:r>
        <w:tab/>
      </w:r>
    </w:p>
    <w:p w:rsidR="002E03CE" w:rsidRDefault="002E03CE" w:rsidP="002E03CE">
      <w:pPr>
        <w:pStyle w:val="40"/>
        <w:shd w:val="clear" w:color="auto" w:fill="auto"/>
        <w:spacing w:before="0" w:after="386" w:line="298" w:lineRule="exact"/>
        <w:ind w:firstLine="600"/>
        <w:jc w:val="both"/>
      </w:pPr>
      <w:r>
        <w:t xml:space="preserve">Электронная </w:t>
      </w:r>
      <w:proofErr w:type="gramStart"/>
      <w:r>
        <w:t>почта :</w:t>
      </w:r>
      <w:proofErr w:type="gramEnd"/>
      <w:r>
        <w:t xml:space="preserve"> </w:t>
      </w:r>
      <w:r>
        <w:rPr>
          <w:rFonts w:ascii="Helvetica" w:hAnsi="Helvetica" w:cs="Helvetica"/>
          <w:color w:val="5F6368"/>
          <w:spacing w:val="3"/>
          <w:sz w:val="21"/>
          <w:szCs w:val="21"/>
          <w:shd w:val="clear" w:color="auto" w:fill="FFFFFF"/>
        </w:rPr>
        <w:t>nuhspitak2@gmail.com</w:t>
      </w:r>
    </w:p>
    <w:p w:rsidR="002E03CE" w:rsidRDefault="002E03CE" w:rsidP="002E03CE">
      <w:pPr>
        <w:pStyle w:val="20"/>
        <w:shd w:val="clear" w:color="auto" w:fill="auto"/>
        <w:spacing w:line="190" w:lineRule="exact"/>
        <w:ind w:firstLine="600"/>
        <w:jc w:val="both"/>
        <w:rPr>
          <w:lang w:eastAsia="ru-RU" w:bidi="ru-RU"/>
        </w:rPr>
      </w:pPr>
      <w:r>
        <w:rPr>
          <w:rStyle w:val="21"/>
        </w:rPr>
        <w:t>Заказчик-</w:t>
      </w:r>
      <w:r w:rsidR="003A2CD0">
        <w:rPr>
          <w:rStyle w:val="21"/>
        </w:rPr>
        <w:t>&lt;&lt;</w:t>
      </w:r>
      <w:r>
        <w:rPr>
          <w:rStyle w:val="21"/>
        </w:rPr>
        <w:t xml:space="preserve"> </w:t>
      </w:r>
      <w:proofErr w:type="spellStart"/>
      <w:r>
        <w:rPr>
          <w:lang w:eastAsia="ru-RU" w:bidi="ru-RU"/>
        </w:rPr>
        <w:t>Спитакский</w:t>
      </w:r>
      <w:proofErr w:type="spellEnd"/>
      <w:r>
        <w:rPr>
          <w:lang w:eastAsia="ru-RU" w:bidi="ru-RU"/>
        </w:rPr>
        <w:t xml:space="preserve"> дет .сад. номер 2 города Спитак» ОНО</w:t>
      </w:r>
    </w:p>
    <w:p w:rsidR="002E03CE" w:rsidRDefault="002E03CE" w:rsidP="002E03CE">
      <w:pPr>
        <w:pStyle w:val="20"/>
        <w:shd w:val="clear" w:color="auto" w:fill="auto"/>
        <w:spacing w:line="190" w:lineRule="exact"/>
        <w:ind w:firstLine="600"/>
        <w:jc w:val="both"/>
        <w:rPr>
          <w:lang w:eastAsia="ru-RU" w:bidi="ru-RU"/>
        </w:rPr>
      </w:pPr>
    </w:p>
    <w:p w:rsidR="002E03CE" w:rsidRDefault="002E03CE" w:rsidP="002E03CE">
      <w:pPr>
        <w:pStyle w:val="20"/>
        <w:shd w:val="clear" w:color="auto" w:fill="auto"/>
        <w:spacing w:line="190" w:lineRule="exact"/>
        <w:ind w:firstLine="600"/>
        <w:jc w:val="both"/>
        <w:rPr>
          <w:lang w:eastAsia="ru-RU" w:bidi="ru-RU"/>
        </w:rPr>
      </w:pPr>
    </w:p>
    <w:p w:rsidR="002E03CE" w:rsidRDefault="002E03CE" w:rsidP="002E03CE">
      <w:pPr>
        <w:pStyle w:val="20"/>
        <w:shd w:val="clear" w:color="auto" w:fill="auto"/>
        <w:spacing w:line="190" w:lineRule="exact"/>
        <w:ind w:firstLine="600"/>
        <w:jc w:val="both"/>
        <w:rPr>
          <w:lang w:eastAsia="ru-RU" w:bidi="ru-RU"/>
        </w:rPr>
      </w:pPr>
    </w:p>
    <w:p w:rsidR="002E03CE" w:rsidRDefault="002E03CE" w:rsidP="002E03CE">
      <w:pPr>
        <w:pStyle w:val="20"/>
        <w:shd w:val="clear" w:color="auto" w:fill="auto"/>
        <w:spacing w:line="190" w:lineRule="exact"/>
        <w:ind w:firstLine="600"/>
        <w:jc w:val="both"/>
        <w:rPr>
          <w:lang w:eastAsia="ru-RU" w:bidi="ru-RU"/>
        </w:rPr>
      </w:pPr>
    </w:p>
    <w:p w:rsidR="002E03CE" w:rsidRDefault="002E03CE" w:rsidP="002E03CE">
      <w:pPr>
        <w:pStyle w:val="20"/>
        <w:shd w:val="clear" w:color="auto" w:fill="auto"/>
        <w:spacing w:line="190" w:lineRule="exact"/>
        <w:ind w:firstLine="600"/>
        <w:jc w:val="both"/>
      </w:pPr>
    </w:p>
    <w:p w:rsidR="002E03CE" w:rsidRDefault="002E03CE" w:rsidP="002E03CE">
      <w:pPr>
        <w:pStyle w:val="10"/>
        <w:keepNext/>
        <w:keepLines/>
        <w:shd w:val="clear" w:color="auto" w:fill="auto"/>
        <w:ind w:left="80"/>
      </w:pPr>
      <w:bookmarkStart w:id="1" w:name="bookmark1"/>
      <w:r>
        <w:lastRenderedPageBreak/>
        <w:t>ANNOUNCEMENT</w:t>
      </w:r>
      <w:r>
        <w:br/>
        <w:t>OF QUOTATION REQUEST</w:t>
      </w:r>
      <w:bookmarkEnd w:id="1"/>
    </w:p>
    <w:p w:rsidR="002E03CE" w:rsidRDefault="002E03CE" w:rsidP="002E03CE">
      <w:pPr>
        <w:pStyle w:val="50"/>
        <w:shd w:val="clear" w:color="auto" w:fill="auto"/>
        <w:spacing w:line="190" w:lineRule="exact"/>
        <w:ind w:left="80" w:firstLine="0"/>
      </w:pPr>
      <w:r>
        <w:t xml:space="preserve">This text of the announcement has been ratified by decision No. 1 </w:t>
      </w:r>
      <w:r w:rsidR="009E7D14">
        <w:rPr>
          <w:highlight w:val="yellow"/>
        </w:rPr>
        <w:t>(</w:t>
      </w:r>
      <w:r w:rsidR="006C2CDB">
        <w:t>09</w:t>
      </w:r>
      <w:r w:rsidR="009F54A1">
        <w:rPr>
          <w:highlight w:val="yellow"/>
        </w:rPr>
        <w:t xml:space="preserve"> </w:t>
      </w:r>
      <w:proofErr w:type="gramStart"/>
      <w:r w:rsidR="006C2CDB">
        <w:t>january</w:t>
      </w:r>
      <w:proofErr w:type="gramEnd"/>
      <w:r w:rsidR="006C2CDB">
        <w:t xml:space="preserve"> 2025</w:t>
      </w:r>
      <w:r>
        <w:t>) of the Tender</w:t>
      </w:r>
    </w:p>
    <w:p w:rsidR="002E03CE" w:rsidRDefault="002E03CE" w:rsidP="002E03CE">
      <w:pPr>
        <w:pStyle w:val="50"/>
        <w:shd w:val="clear" w:color="auto" w:fill="auto"/>
        <w:spacing w:after="110" w:line="298" w:lineRule="exact"/>
        <w:ind w:left="2900"/>
        <w:jc w:val="left"/>
      </w:pPr>
      <w:r>
        <w:t xml:space="preserve">Committee and is published in accordance with Article 27 of the RA Law on Procurements </w:t>
      </w:r>
      <w:r>
        <w:rPr>
          <w:rStyle w:val="5105pt"/>
          <w:b/>
          <w:bCs/>
          <w:i/>
          <w:iCs/>
        </w:rPr>
        <w:t>Quotation request code</w:t>
      </w:r>
      <w:r>
        <w:rPr>
          <w:rStyle w:val="51"/>
          <w:b/>
          <w:bCs/>
        </w:rPr>
        <w:t xml:space="preserve"> </w:t>
      </w:r>
      <w:r w:rsidRPr="003D258B">
        <w:rPr>
          <w:rStyle w:val="51"/>
          <w:b/>
          <w:bCs/>
        </w:rPr>
        <w:t>ՍՀ2Մ-ԳՀԱՊՁԲ</w:t>
      </w:r>
      <w:r w:rsidR="006C2CDB">
        <w:rPr>
          <w:rStyle w:val="51"/>
          <w:b/>
          <w:bCs/>
        </w:rPr>
        <w:t>-25/1</w:t>
      </w:r>
    </w:p>
    <w:p w:rsidR="002E03CE" w:rsidRDefault="002E03CE" w:rsidP="002E03CE">
      <w:pPr>
        <w:pStyle w:val="60"/>
        <w:shd w:val="clear" w:color="auto" w:fill="auto"/>
        <w:spacing w:before="0"/>
        <w:ind w:firstLine="1480"/>
      </w:pPr>
      <w:r>
        <w:t xml:space="preserve">Customer « No. 2 pre-school educational institution of </w:t>
      </w:r>
      <w:proofErr w:type="spellStart"/>
      <w:r>
        <w:t>Spitak</w:t>
      </w:r>
      <w:proofErr w:type="spellEnd"/>
      <w:r>
        <w:t xml:space="preserve"> city» CNPO that is to address </w:t>
      </w:r>
      <w:proofErr w:type="spellStart"/>
      <w:r>
        <w:t>Spitak</w:t>
      </w:r>
      <w:proofErr w:type="spellEnd"/>
      <w:r>
        <w:t xml:space="preserve"> city, </w:t>
      </w:r>
      <w:proofErr w:type="spellStart"/>
      <w:r>
        <w:t>Shahumyan</w:t>
      </w:r>
      <w:proofErr w:type="spellEnd"/>
      <w:r>
        <w:t xml:space="preserve"> 7 declares procedure of query of </w:t>
      </w:r>
      <w:proofErr w:type="gramStart"/>
      <w:r>
        <w:t>quotation, that</w:t>
      </w:r>
      <w:proofErr w:type="gramEnd"/>
      <w:r>
        <w:t xml:space="preserve"> is conducted by one stage:</w:t>
      </w:r>
    </w:p>
    <w:p w:rsidR="002E03CE" w:rsidRDefault="002E03CE" w:rsidP="002E03CE">
      <w:pPr>
        <w:pStyle w:val="60"/>
        <w:shd w:val="clear" w:color="auto" w:fill="auto"/>
        <w:spacing w:before="0" w:line="446" w:lineRule="exact"/>
        <w:ind w:firstLine="800"/>
      </w:pPr>
      <w:r>
        <w:t>The winner of the procedure, in the prescribed manner prompted the signing of the contract for purchase of goods (hereinafter-the Contract).</w:t>
      </w:r>
    </w:p>
    <w:p w:rsidR="002E03CE" w:rsidRPr="00B20656" w:rsidRDefault="002E03CE" w:rsidP="002E03CE">
      <w:pPr>
        <w:pStyle w:val="60"/>
        <w:shd w:val="clear" w:color="auto" w:fill="auto"/>
        <w:spacing w:before="0" w:line="346" w:lineRule="exact"/>
        <w:ind w:firstLine="960"/>
        <w:rPr>
          <w:lang w:val="hy-AM"/>
        </w:rPr>
      </w:pPr>
      <w:r>
        <w:t>According to the terms of Article 7 of the RA Law “On Procurements , all persons or entities, irrespective of being a foreigner, a foreign entity or a stateless person, may submit bids for the Pricing request.</w:t>
      </w:r>
    </w:p>
    <w:p w:rsidR="002E03CE" w:rsidRDefault="002E03CE" w:rsidP="002E03CE">
      <w:pPr>
        <w:pStyle w:val="60"/>
        <w:shd w:val="clear" w:color="auto" w:fill="auto"/>
        <w:spacing w:before="0" w:line="418" w:lineRule="exact"/>
        <w:ind w:firstLine="800"/>
      </w:pPr>
      <w:r>
        <w:t>Persons not eligible to participate in the Pricing request, as well as members of the qualification criteria and the criteria for the assessment of the submitted documents, established for this invitation.</w:t>
      </w:r>
    </w:p>
    <w:p w:rsidR="002E03CE" w:rsidRDefault="002E03CE" w:rsidP="002E03CE">
      <w:pPr>
        <w:pStyle w:val="60"/>
        <w:shd w:val="clear" w:color="auto" w:fill="auto"/>
        <w:spacing w:before="0" w:line="418" w:lineRule="exact"/>
        <w:ind w:firstLine="800"/>
      </w:pPr>
      <w:r>
        <w:t xml:space="preserve">The winner </w:t>
      </w:r>
      <w:proofErr w:type="gramStart"/>
      <w:r>
        <w:t>will be chosen</w:t>
      </w:r>
      <w:proofErr w:type="gramEnd"/>
      <w:r>
        <w:t xml:space="preserve"> from among applicants of participants who received a satisfactory rating. Preference </w:t>
      </w:r>
      <w:proofErr w:type="gramStart"/>
      <w:r>
        <w:t>will be given</w:t>
      </w:r>
      <w:proofErr w:type="gramEnd"/>
      <w:r>
        <w:t xml:space="preserve"> to the bidder who offered the lowest price.</w:t>
      </w:r>
    </w:p>
    <w:p w:rsidR="002E03CE" w:rsidRDefault="002E03CE" w:rsidP="002E03CE">
      <w:pPr>
        <w:pStyle w:val="60"/>
        <w:shd w:val="clear" w:color="auto" w:fill="auto"/>
        <w:spacing w:before="0" w:line="418" w:lineRule="exact"/>
        <w:ind w:firstLine="800"/>
      </w:pPr>
      <w:r>
        <w:t xml:space="preserve">To receive an invitation to the procedure of Pricing request in paper form you must contact the Customer before on </w:t>
      </w:r>
      <w:r w:rsidR="00D162F9">
        <w:t>on20</w:t>
      </w:r>
      <w:r w:rsidR="006C2CDB" w:rsidRPr="006C2CDB">
        <w:t xml:space="preserve"> </w:t>
      </w:r>
      <w:r w:rsidR="006C2CDB">
        <w:t>January</w:t>
      </w:r>
      <w:r>
        <w:t xml:space="preserve"> </w:t>
      </w:r>
      <w:r w:rsidRPr="004E3D99">
        <w:t>202</w:t>
      </w:r>
      <w:r w:rsidR="006C2CDB">
        <w:rPr>
          <w:lang w:val="hy-AM"/>
        </w:rPr>
        <w:t>5</w:t>
      </w:r>
      <w:r w:rsidR="00113C95">
        <w:t>at 14</w:t>
      </w:r>
      <w:r w:rsidRPr="004E3D99">
        <w:t xml:space="preserve"> pm</w:t>
      </w:r>
      <w:r>
        <w:t xml:space="preserve">. In addition, to receive invitations in paper form to the Customer </w:t>
      </w:r>
      <w:proofErr w:type="gramStart"/>
      <w:r>
        <w:t>should be provided</w:t>
      </w:r>
      <w:proofErr w:type="gramEnd"/>
      <w:r>
        <w:t xml:space="preserve"> with a statement in writing. The customer provides a documented form of the invitation </w:t>
      </w:r>
      <w:proofErr w:type="gramStart"/>
      <w:r>
        <w:t>for free</w:t>
      </w:r>
      <w:proofErr w:type="gramEnd"/>
      <w:r>
        <w:t>, on the first business day after receipt of such request.</w:t>
      </w:r>
    </w:p>
    <w:p w:rsidR="002E03CE" w:rsidRDefault="002E03CE" w:rsidP="002E03CE">
      <w:pPr>
        <w:pStyle w:val="60"/>
        <w:shd w:val="clear" w:color="auto" w:fill="auto"/>
        <w:spacing w:before="0" w:line="418" w:lineRule="exact"/>
        <w:ind w:firstLine="800"/>
      </w:pPr>
      <w:r>
        <w:t>In the case of the request in electronic form, the Customer is obliged to provide the invitation in electronic form free of charge, on the first business day after receipt of such application.</w:t>
      </w:r>
    </w:p>
    <w:p w:rsidR="002E03CE" w:rsidRDefault="002E03CE" w:rsidP="002E03CE">
      <w:pPr>
        <w:pStyle w:val="60"/>
        <w:shd w:val="clear" w:color="auto" w:fill="auto"/>
        <w:spacing w:before="0" w:line="418" w:lineRule="exact"/>
        <w:ind w:firstLine="800"/>
      </w:pPr>
      <w:r>
        <w:t>Non-receipt of the invitation does not limit the right of a participant to participate in this procedure.</w:t>
      </w:r>
    </w:p>
    <w:p w:rsidR="002E03CE" w:rsidRDefault="002E03CE" w:rsidP="002E03CE">
      <w:pPr>
        <w:pStyle w:val="60"/>
        <w:shd w:val="clear" w:color="auto" w:fill="auto"/>
        <w:spacing w:before="0" w:line="418" w:lineRule="exact"/>
        <w:ind w:firstLine="800"/>
      </w:pPr>
      <w:r>
        <w:t xml:space="preserve">The application procedure of the Pricing request needs to show in </w:t>
      </w:r>
      <w:proofErr w:type="spellStart"/>
      <w:r>
        <w:t>Spitak</w:t>
      </w:r>
      <w:proofErr w:type="spellEnd"/>
      <w:r>
        <w:t xml:space="preserve"> city, </w:t>
      </w:r>
      <w:proofErr w:type="spellStart"/>
      <w:r>
        <w:t>Shahumyan</w:t>
      </w:r>
      <w:proofErr w:type="spellEnd"/>
      <w:r>
        <w:t xml:space="preserve"> 7, in documentary form before </w:t>
      </w:r>
      <w:r w:rsidRPr="00113C95">
        <w:t>on</w:t>
      </w:r>
      <w:r w:rsidR="006C2CDB">
        <w:t>15</w:t>
      </w:r>
      <w:r w:rsidR="009E7D14" w:rsidRPr="00113C95">
        <w:t xml:space="preserve"> </w:t>
      </w:r>
      <w:r w:rsidR="006C2CDB">
        <w:t>January</w:t>
      </w:r>
      <w:r w:rsidR="006C2CDB" w:rsidRPr="004E3D99">
        <w:t xml:space="preserve"> </w:t>
      </w:r>
      <w:r w:rsidR="006C2CDB">
        <w:t>2025</w:t>
      </w:r>
      <w:r w:rsidRPr="004E3D99">
        <w:t xml:space="preserve"> at 14 pm</w:t>
      </w:r>
      <w:r>
        <w:t xml:space="preserve">. Applications are in Armenian, but also </w:t>
      </w:r>
      <w:proofErr w:type="gramStart"/>
      <w:r>
        <w:t>can be applied</w:t>
      </w:r>
      <w:proofErr w:type="gramEnd"/>
      <w:r>
        <w:t xml:space="preserve"> in English or Russian language.</w:t>
      </w:r>
    </w:p>
    <w:p w:rsidR="002E03CE" w:rsidRDefault="002E03CE" w:rsidP="002E03CE">
      <w:pPr>
        <w:pStyle w:val="60"/>
        <w:shd w:val="clear" w:color="auto" w:fill="auto"/>
        <w:spacing w:before="0" w:after="81" w:line="220" w:lineRule="exact"/>
        <w:ind w:firstLine="800"/>
      </w:pPr>
      <w:r>
        <w:t xml:space="preserve">Bid opening will be held in </w:t>
      </w:r>
      <w:proofErr w:type="spellStart"/>
      <w:r>
        <w:t>Spitak</w:t>
      </w:r>
      <w:proofErr w:type="spellEnd"/>
      <w:r>
        <w:t xml:space="preserve"> city, </w:t>
      </w:r>
      <w:proofErr w:type="spellStart"/>
      <w:r>
        <w:t>Shahumyan</w:t>
      </w:r>
      <w:proofErr w:type="spellEnd"/>
      <w:r>
        <w:t xml:space="preserve"> </w:t>
      </w:r>
      <w:proofErr w:type="gramStart"/>
      <w:r>
        <w:t>7 ,</w:t>
      </w:r>
      <w:proofErr w:type="gramEnd"/>
      <w:r>
        <w:t xml:space="preserve"> on </w:t>
      </w:r>
      <w:r w:rsidR="00D162F9">
        <w:t>20</w:t>
      </w:r>
      <w:bookmarkStart w:id="2" w:name="_GoBack"/>
      <w:bookmarkEnd w:id="2"/>
      <w:r w:rsidR="006C2CDB" w:rsidRPr="006C2CDB">
        <w:t xml:space="preserve"> January </w:t>
      </w:r>
      <w:r w:rsidR="006C2CDB">
        <w:t>2025</w:t>
      </w:r>
      <w:r>
        <w:t xml:space="preserve"> at 14 pm.</w:t>
      </w:r>
    </w:p>
    <w:p w:rsidR="002E03CE" w:rsidRDefault="002E03CE" w:rsidP="002E03CE">
      <w:pPr>
        <w:pStyle w:val="60"/>
        <w:shd w:val="clear" w:color="auto" w:fill="auto"/>
        <w:spacing w:before="0" w:line="326" w:lineRule="exact"/>
        <w:ind w:firstLine="0"/>
        <w:jc w:val="left"/>
      </w:pPr>
      <w:r>
        <w:t xml:space="preserve">The complaints regarding the pricing request </w:t>
      </w:r>
      <w:proofErr w:type="gramStart"/>
      <w:r>
        <w:t>are submitted</w:t>
      </w:r>
      <w:proofErr w:type="gramEnd"/>
      <w:r>
        <w:t xml:space="preserve"> to the Procurement Appeals Board (</w:t>
      </w:r>
      <w:proofErr w:type="spellStart"/>
      <w:r>
        <w:t>Melik</w:t>
      </w:r>
      <w:proofErr w:type="spellEnd"/>
      <w:r>
        <w:t xml:space="preserve"> </w:t>
      </w:r>
      <w:proofErr w:type="spellStart"/>
      <w:r>
        <w:t>Adamyan</w:t>
      </w:r>
      <w:proofErr w:type="spellEnd"/>
      <w:r>
        <w:t xml:space="preserve"> 1. Yerevan, Armenia). The appeal </w:t>
      </w:r>
      <w:proofErr w:type="gramStart"/>
      <w:r>
        <w:t>is held</w:t>
      </w:r>
      <w:proofErr w:type="gramEnd"/>
      <w:r>
        <w:t xml:space="preserve"> in accordance with the terms of this invitation. To submit an appeal request a fee of 30 000 AMD is charged, which shall be transferred to </w:t>
      </w:r>
      <w:proofErr w:type="gramStart"/>
      <w:r>
        <w:rPr>
          <w:rStyle w:val="61"/>
        </w:rPr>
        <w:t xml:space="preserve">900008000482 </w:t>
      </w:r>
      <w:r>
        <w:t>treasury</w:t>
      </w:r>
      <w:proofErr w:type="gramEnd"/>
      <w:r>
        <w:t xml:space="preserve"> account.</w:t>
      </w:r>
    </w:p>
    <w:p w:rsidR="002E03CE" w:rsidRDefault="002E03CE" w:rsidP="002E03CE">
      <w:pPr>
        <w:pStyle w:val="60"/>
        <w:shd w:val="clear" w:color="auto" w:fill="auto"/>
        <w:spacing w:before="0" w:line="470" w:lineRule="exact"/>
        <w:ind w:firstLine="1480"/>
      </w:pPr>
      <w:r>
        <w:t xml:space="preserve">For further information regarding this </w:t>
      </w:r>
      <w:proofErr w:type="gramStart"/>
      <w:r>
        <w:t>announcement</w:t>
      </w:r>
      <w:proofErr w:type="gramEnd"/>
      <w:r>
        <w:t xml:space="preserve"> contact the secretary</w:t>
      </w:r>
      <w:r>
        <w:rPr>
          <w:vertAlign w:val="superscript"/>
        </w:rPr>
        <w:t>7</w:t>
      </w:r>
      <w:r>
        <w:t xml:space="preserve"> of the Assessment committee Anahit </w:t>
      </w:r>
      <w:proofErr w:type="spellStart"/>
      <w:r>
        <w:t>Varderesyan</w:t>
      </w:r>
      <w:proofErr w:type="spellEnd"/>
      <w:r>
        <w:t>.</w:t>
      </w:r>
    </w:p>
    <w:p w:rsidR="002E03CE" w:rsidRDefault="002E03CE" w:rsidP="002E03CE">
      <w:pPr>
        <w:pStyle w:val="60"/>
        <w:shd w:val="clear" w:color="auto" w:fill="auto"/>
        <w:spacing w:before="0" w:after="133" w:line="220" w:lineRule="exact"/>
        <w:ind w:left="2900"/>
        <w:jc w:val="left"/>
      </w:pPr>
      <w:r>
        <w:t>Phone: 055-94-22-96,098-21-07-96</w:t>
      </w:r>
    </w:p>
    <w:p w:rsidR="002E03CE" w:rsidRDefault="002E03CE" w:rsidP="002E03CE">
      <w:pPr>
        <w:pStyle w:val="60"/>
        <w:shd w:val="clear" w:color="auto" w:fill="auto"/>
        <w:spacing w:before="0" w:after="157" w:line="220" w:lineRule="exact"/>
        <w:ind w:left="2900"/>
        <w:jc w:val="left"/>
      </w:pPr>
      <w:r>
        <w:t xml:space="preserve">El. email: </w:t>
      </w:r>
      <w:r>
        <w:rPr>
          <w:rFonts w:ascii="Helvetica" w:hAnsi="Helvetica" w:cs="Helvetica"/>
          <w:color w:val="5F6368"/>
          <w:spacing w:val="3"/>
          <w:sz w:val="21"/>
          <w:szCs w:val="21"/>
          <w:shd w:val="clear" w:color="auto" w:fill="FFFFFF"/>
        </w:rPr>
        <w:t>nuhspitak2@gmail.com</w:t>
      </w:r>
    </w:p>
    <w:p w:rsidR="002E03CE" w:rsidRPr="002E03CE" w:rsidRDefault="002E03CE" w:rsidP="002E03CE">
      <w:pPr>
        <w:spacing w:line="220" w:lineRule="exact"/>
        <w:rPr>
          <w:lang w:val="en-US"/>
        </w:rPr>
      </w:pPr>
      <w:r>
        <w:rPr>
          <w:rStyle w:val="70"/>
          <w:rFonts w:eastAsiaTheme="minorHAnsi"/>
          <w:b w:val="0"/>
          <w:bCs w:val="0"/>
        </w:rPr>
        <w:t xml:space="preserve">Customer - </w:t>
      </w:r>
      <w:r>
        <w:rPr>
          <w:rStyle w:val="71pt"/>
          <w:rFonts w:eastAsiaTheme="minorHAnsi"/>
          <w:b w:val="0"/>
          <w:bCs w:val="0"/>
          <w:i w:val="0"/>
          <w:iCs w:val="0"/>
        </w:rPr>
        <w:t>«No.</w:t>
      </w:r>
      <w:r w:rsidRPr="002E03CE">
        <w:rPr>
          <w:lang w:val="en-US"/>
        </w:rPr>
        <w:t xml:space="preserve"> </w:t>
      </w:r>
      <w:r>
        <w:rPr>
          <w:rStyle w:val="71"/>
          <w:rFonts w:eastAsiaTheme="minorHAnsi"/>
          <w:b w:val="0"/>
          <w:bCs w:val="0"/>
          <w:i w:val="0"/>
          <w:iCs w:val="0"/>
        </w:rPr>
        <w:t xml:space="preserve">2 </w:t>
      </w:r>
      <w:r w:rsidRPr="002E03CE">
        <w:rPr>
          <w:lang w:val="en-US"/>
        </w:rPr>
        <w:t xml:space="preserve">pre-school educational institution of </w:t>
      </w:r>
      <w:proofErr w:type="spellStart"/>
      <w:r>
        <w:rPr>
          <w:rStyle w:val="71"/>
          <w:rFonts w:eastAsiaTheme="minorHAnsi"/>
          <w:b w:val="0"/>
          <w:bCs w:val="0"/>
          <w:i w:val="0"/>
          <w:iCs w:val="0"/>
        </w:rPr>
        <w:t>Spitak</w:t>
      </w:r>
      <w:proofErr w:type="spellEnd"/>
      <w:r>
        <w:rPr>
          <w:rStyle w:val="71"/>
          <w:rFonts w:eastAsiaTheme="minorHAnsi"/>
          <w:b w:val="0"/>
          <w:bCs w:val="0"/>
          <w:i w:val="0"/>
          <w:iCs w:val="0"/>
        </w:rPr>
        <w:t xml:space="preserve"> city» CNPO</w:t>
      </w:r>
    </w:p>
    <w:p w:rsidR="005C6F0D" w:rsidRPr="002E03CE" w:rsidRDefault="005C6F0D">
      <w:pPr>
        <w:rPr>
          <w:lang w:val="en-US"/>
        </w:rPr>
      </w:pPr>
    </w:p>
    <w:sectPr w:rsidR="005C6F0D" w:rsidRPr="002E03CE">
      <w:pgSz w:w="11900" w:h="16840"/>
      <w:pgMar w:top="800" w:right="383" w:bottom="1102" w:left="1235"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21"/>
    <w:rsid w:val="00060AF3"/>
    <w:rsid w:val="000B795D"/>
    <w:rsid w:val="00113C95"/>
    <w:rsid w:val="0026138A"/>
    <w:rsid w:val="002E03CE"/>
    <w:rsid w:val="003A2CD0"/>
    <w:rsid w:val="004E3D99"/>
    <w:rsid w:val="00526D0C"/>
    <w:rsid w:val="005C6F0D"/>
    <w:rsid w:val="006C2CDB"/>
    <w:rsid w:val="0073590E"/>
    <w:rsid w:val="007D6921"/>
    <w:rsid w:val="009E7D14"/>
    <w:rsid w:val="009F54A1"/>
    <w:rsid w:val="00D16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22F19-60DA-4B86-B174-C7309B5F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E03CE"/>
    <w:rPr>
      <w:rFonts w:ascii="Segoe UI" w:eastAsia="Segoe UI" w:hAnsi="Segoe UI" w:cs="Segoe UI"/>
      <w:sz w:val="19"/>
      <w:szCs w:val="19"/>
      <w:shd w:val="clear" w:color="auto" w:fill="FFFFFF"/>
    </w:rPr>
  </w:style>
  <w:style w:type="character" w:customStyle="1" w:styleId="21">
    <w:name w:val="Основной текст (2) + Полужирный"/>
    <w:basedOn w:val="2"/>
    <w:rsid w:val="002E03CE"/>
    <w:rPr>
      <w:rFonts w:ascii="Segoe UI" w:eastAsia="Segoe UI" w:hAnsi="Segoe UI" w:cs="Segoe UI"/>
      <w:b/>
      <w:bCs/>
      <w:color w:val="000000"/>
      <w:spacing w:val="0"/>
      <w:w w:val="100"/>
      <w:position w:val="0"/>
      <w:sz w:val="19"/>
      <w:szCs w:val="19"/>
      <w:shd w:val="clear" w:color="auto" w:fill="FFFFFF"/>
      <w:lang w:val="hy-AM" w:eastAsia="hy-AM" w:bidi="hy-AM"/>
    </w:rPr>
  </w:style>
  <w:style w:type="character" w:customStyle="1" w:styleId="22">
    <w:name w:val="Заголовок №2_"/>
    <w:basedOn w:val="a0"/>
    <w:link w:val="23"/>
    <w:rsid w:val="002E03CE"/>
    <w:rPr>
      <w:rFonts w:ascii="Segoe UI" w:eastAsia="Segoe UI" w:hAnsi="Segoe UI" w:cs="Segoe UI"/>
      <w:b/>
      <w:bCs/>
      <w:sz w:val="19"/>
      <w:szCs w:val="19"/>
      <w:shd w:val="clear" w:color="auto" w:fill="FFFFFF"/>
      <w:lang w:eastAsia="ru-RU" w:bidi="ru-RU"/>
    </w:rPr>
  </w:style>
  <w:style w:type="character" w:customStyle="1" w:styleId="4">
    <w:name w:val="Основной текст (4)_"/>
    <w:basedOn w:val="a0"/>
    <w:link w:val="40"/>
    <w:rsid w:val="002E03CE"/>
    <w:rPr>
      <w:rFonts w:ascii="Segoe UI" w:eastAsia="Segoe UI" w:hAnsi="Segoe UI" w:cs="Segoe UI"/>
      <w:b/>
      <w:bCs/>
      <w:sz w:val="19"/>
      <w:szCs w:val="19"/>
      <w:shd w:val="clear" w:color="auto" w:fill="FFFFFF"/>
      <w:lang w:eastAsia="ru-RU" w:bidi="ru-RU"/>
    </w:rPr>
  </w:style>
  <w:style w:type="character" w:customStyle="1" w:styleId="41">
    <w:name w:val="Основной текст (4) + Не полужирный"/>
    <w:basedOn w:val="4"/>
    <w:rsid w:val="002E03CE"/>
    <w:rPr>
      <w:rFonts w:ascii="Segoe UI" w:eastAsia="Segoe UI" w:hAnsi="Segoe UI" w:cs="Segoe UI"/>
      <w:b/>
      <w:bCs/>
      <w:color w:val="000000"/>
      <w:spacing w:val="0"/>
      <w:w w:val="100"/>
      <w:position w:val="0"/>
      <w:sz w:val="19"/>
      <w:szCs w:val="19"/>
      <w:shd w:val="clear" w:color="auto" w:fill="FFFFFF"/>
      <w:lang w:eastAsia="ru-RU" w:bidi="ru-RU"/>
    </w:rPr>
  </w:style>
  <w:style w:type="character" w:customStyle="1" w:styleId="1">
    <w:name w:val="Заголовок №1_"/>
    <w:basedOn w:val="a0"/>
    <w:link w:val="10"/>
    <w:rsid w:val="002E03CE"/>
    <w:rPr>
      <w:rFonts w:ascii="Segoe UI" w:eastAsia="Segoe UI" w:hAnsi="Segoe UI" w:cs="Segoe UI"/>
      <w:b/>
      <w:bCs/>
      <w:shd w:val="clear" w:color="auto" w:fill="FFFFFF"/>
      <w:lang w:val="en-US" w:bidi="en-US"/>
    </w:rPr>
  </w:style>
  <w:style w:type="character" w:customStyle="1" w:styleId="5">
    <w:name w:val="Основной текст (5)_"/>
    <w:basedOn w:val="a0"/>
    <w:link w:val="50"/>
    <w:rsid w:val="002E03CE"/>
    <w:rPr>
      <w:rFonts w:ascii="Segoe UI" w:eastAsia="Segoe UI" w:hAnsi="Segoe UI" w:cs="Segoe UI"/>
      <w:b/>
      <w:bCs/>
      <w:i/>
      <w:iCs/>
      <w:sz w:val="19"/>
      <w:szCs w:val="19"/>
      <w:shd w:val="clear" w:color="auto" w:fill="FFFFFF"/>
      <w:lang w:val="en-US" w:bidi="en-US"/>
    </w:rPr>
  </w:style>
  <w:style w:type="character" w:customStyle="1" w:styleId="5105pt">
    <w:name w:val="Основной текст (5) + 10;5 pt"/>
    <w:basedOn w:val="5"/>
    <w:rsid w:val="002E03CE"/>
    <w:rPr>
      <w:rFonts w:ascii="Segoe UI" w:eastAsia="Segoe UI" w:hAnsi="Segoe UI" w:cs="Segoe UI"/>
      <w:b/>
      <w:bCs/>
      <w:i/>
      <w:iCs/>
      <w:color w:val="000000"/>
      <w:spacing w:val="0"/>
      <w:w w:val="100"/>
      <w:position w:val="0"/>
      <w:sz w:val="21"/>
      <w:szCs w:val="21"/>
      <w:shd w:val="clear" w:color="auto" w:fill="FFFFFF"/>
      <w:lang w:val="en-US" w:bidi="en-US"/>
    </w:rPr>
  </w:style>
  <w:style w:type="character" w:customStyle="1" w:styleId="51">
    <w:name w:val="Основной текст (5) + Не курсив"/>
    <w:basedOn w:val="5"/>
    <w:rsid w:val="002E03CE"/>
    <w:rPr>
      <w:rFonts w:ascii="Segoe UI" w:eastAsia="Segoe UI" w:hAnsi="Segoe UI" w:cs="Segoe UI"/>
      <w:b/>
      <w:bCs/>
      <w:i/>
      <w:iCs/>
      <w:color w:val="000000"/>
      <w:spacing w:val="0"/>
      <w:w w:val="100"/>
      <w:position w:val="0"/>
      <w:sz w:val="19"/>
      <w:szCs w:val="19"/>
      <w:shd w:val="clear" w:color="auto" w:fill="FFFFFF"/>
      <w:lang w:val="en-US" w:bidi="en-US"/>
    </w:rPr>
  </w:style>
  <w:style w:type="character" w:customStyle="1" w:styleId="6">
    <w:name w:val="Основной текст (6)_"/>
    <w:basedOn w:val="a0"/>
    <w:link w:val="60"/>
    <w:rsid w:val="002E03CE"/>
    <w:rPr>
      <w:rFonts w:ascii="Times New Roman" w:eastAsia="Times New Roman" w:hAnsi="Times New Roman" w:cs="Times New Roman"/>
      <w:b/>
      <w:bCs/>
      <w:shd w:val="clear" w:color="auto" w:fill="FFFFFF"/>
      <w:lang w:val="en-US" w:bidi="en-US"/>
    </w:rPr>
  </w:style>
  <w:style w:type="character" w:customStyle="1" w:styleId="61">
    <w:name w:val="Основной текст (6) + Курсив"/>
    <w:basedOn w:val="6"/>
    <w:rsid w:val="002E03CE"/>
    <w:rPr>
      <w:rFonts w:ascii="Times New Roman" w:eastAsia="Times New Roman" w:hAnsi="Times New Roman" w:cs="Times New Roman"/>
      <w:b/>
      <w:bCs/>
      <w:i/>
      <w:iCs/>
      <w:color w:val="000000"/>
      <w:spacing w:val="0"/>
      <w:w w:val="100"/>
      <w:position w:val="0"/>
      <w:shd w:val="clear" w:color="auto" w:fill="FFFFFF"/>
      <w:lang w:val="en-US" w:bidi="en-US"/>
    </w:rPr>
  </w:style>
  <w:style w:type="character" w:customStyle="1" w:styleId="7">
    <w:name w:val="Основной текст (7)_"/>
    <w:basedOn w:val="a0"/>
    <w:rsid w:val="002E03CE"/>
    <w:rPr>
      <w:rFonts w:ascii="Times New Roman" w:eastAsia="Times New Roman" w:hAnsi="Times New Roman" w:cs="Times New Roman"/>
      <w:b/>
      <w:bCs/>
      <w:i/>
      <w:iCs/>
      <w:smallCaps w:val="0"/>
      <w:strike w:val="0"/>
      <w:sz w:val="22"/>
      <w:szCs w:val="22"/>
      <w:u w:val="none"/>
      <w:lang w:val="en-US" w:eastAsia="en-US" w:bidi="en-US"/>
    </w:rPr>
  </w:style>
  <w:style w:type="character" w:customStyle="1" w:styleId="70">
    <w:name w:val="Основной текст (7) + Не курсив"/>
    <w:basedOn w:val="7"/>
    <w:rsid w:val="002E03CE"/>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71pt">
    <w:name w:val="Основной текст (7) + Интервал 1 pt"/>
    <w:basedOn w:val="7"/>
    <w:rsid w:val="002E03CE"/>
    <w:rPr>
      <w:rFonts w:ascii="Times New Roman" w:eastAsia="Times New Roman" w:hAnsi="Times New Roman" w:cs="Times New Roman"/>
      <w:b/>
      <w:bCs/>
      <w:i/>
      <w:iCs/>
      <w:smallCaps w:val="0"/>
      <w:strike w:val="0"/>
      <w:color w:val="000000"/>
      <w:spacing w:val="30"/>
      <w:w w:val="100"/>
      <w:position w:val="0"/>
      <w:sz w:val="22"/>
      <w:szCs w:val="22"/>
      <w:u w:val="none"/>
      <w:lang w:val="en-US" w:eastAsia="en-US" w:bidi="en-US"/>
    </w:rPr>
  </w:style>
  <w:style w:type="character" w:customStyle="1" w:styleId="71">
    <w:name w:val="Основной текст (7)"/>
    <w:basedOn w:val="7"/>
    <w:rsid w:val="002E03CE"/>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paragraph" w:customStyle="1" w:styleId="20">
    <w:name w:val="Основной текст (2)"/>
    <w:basedOn w:val="a"/>
    <w:link w:val="2"/>
    <w:rsid w:val="002E03CE"/>
    <w:pPr>
      <w:widowControl w:val="0"/>
      <w:shd w:val="clear" w:color="auto" w:fill="FFFFFF"/>
      <w:spacing w:after="0" w:line="269" w:lineRule="exact"/>
      <w:ind w:hanging="140"/>
      <w:jc w:val="center"/>
    </w:pPr>
    <w:rPr>
      <w:rFonts w:ascii="Segoe UI" w:eastAsia="Segoe UI" w:hAnsi="Segoe UI" w:cs="Segoe UI"/>
      <w:sz w:val="19"/>
      <w:szCs w:val="19"/>
    </w:rPr>
  </w:style>
  <w:style w:type="paragraph" w:customStyle="1" w:styleId="23">
    <w:name w:val="Заголовок №2"/>
    <w:basedOn w:val="a"/>
    <w:link w:val="22"/>
    <w:rsid w:val="002E03CE"/>
    <w:pPr>
      <w:widowControl w:val="0"/>
      <w:shd w:val="clear" w:color="auto" w:fill="FFFFFF"/>
      <w:spacing w:after="420" w:line="322" w:lineRule="exact"/>
      <w:jc w:val="center"/>
      <w:outlineLvl w:val="1"/>
    </w:pPr>
    <w:rPr>
      <w:rFonts w:ascii="Segoe UI" w:eastAsia="Segoe UI" w:hAnsi="Segoe UI" w:cs="Segoe UI"/>
      <w:b/>
      <w:bCs/>
      <w:sz w:val="19"/>
      <w:szCs w:val="19"/>
      <w:lang w:eastAsia="ru-RU" w:bidi="ru-RU"/>
    </w:rPr>
  </w:style>
  <w:style w:type="paragraph" w:customStyle="1" w:styleId="40">
    <w:name w:val="Основной текст (4)"/>
    <w:basedOn w:val="a"/>
    <w:link w:val="4"/>
    <w:rsid w:val="002E03CE"/>
    <w:pPr>
      <w:widowControl w:val="0"/>
      <w:shd w:val="clear" w:color="auto" w:fill="FFFFFF"/>
      <w:spacing w:before="420" w:after="0" w:line="293" w:lineRule="exact"/>
      <w:ind w:hanging="380"/>
    </w:pPr>
    <w:rPr>
      <w:rFonts w:ascii="Segoe UI" w:eastAsia="Segoe UI" w:hAnsi="Segoe UI" w:cs="Segoe UI"/>
      <w:b/>
      <w:bCs/>
      <w:sz w:val="19"/>
      <w:szCs w:val="19"/>
      <w:lang w:eastAsia="ru-RU" w:bidi="ru-RU"/>
    </w:rPr>
  </w:style>
  <w:style w:type="paragraph" w:customStyle="1" w:styleId="10">
    <w:name w:val="Заголовок №1"/>
    <w:basedOn w:val="a"/>
    <w:link w:val="1"/>
    <w:rsid w:val="002E03CE"/>
    <w:pPr>
      <w:widowControl w:val="0"/>
      <w:shd w:val="clear" w:color="auto" w:fill="FFFFFF"/>
      <w:spacing w:after="0" w:line="322" w:lineRule="exact"/>
      <w:jc w:val="center"/>
      <w:outlineLvl w:val="0"/>
    </w:pPr>
    <w:rPr>
      <w:rFonts w:ascii="Segoe UI" w:eastAsia="Segoe UI" w:hAnsi="Segoe UI" w:cs="Segoe UI"/>
      <w:b/>
      <w:bCs/>
      <w:lang w:val="en-US" w:bidi="en-US"/>
    </w:rPr>
  </w:style>
  <w:style w:type="paragraph" w:customStyle="1" w:styleId="50">
    <w:name w:val="Основной текст (5)"/>
    <w:basedOn w:val="a"/>
    <w:link w:val="5"/>
    <w:rsid w:val="002E03CE"/>
    <w:pPr>
      <w:widowControl w:val="0"/>
      <w:shd w:val="clear" w:color="auto" w:fill="FFFFFF"/>
      <w:spacing w:after="0" w:line="0" w:lineRule="atLeast"/>
      <w:ind w:hanging="2040"/>
      <w:jc w:val="center"/>
    </w:pPr>
    <w:rPr>
      <w:rFonts w:ascii="Segoe UI" w:eastAsia="Segoe UI" w:hAnsi="Segoe UI" w:cs="Segoe UI"/>
      <w:b/>
      <w:bCs/>
      <w:i/>
      <w:iCs/>
      <w:sz w:val="19"/>
      <w:szCs w:val="19"/>
      <w:lang w:val="en-US" w:bidi="en-US"/>
    </w:rPr>
  </w:style>
  <w:style w:type="paragraph" w:customStyle="1" w:styleId="60">
    <w:name w:val="Основной текст (6)"/>
    <w:basedOn w:val="a"/>
    <w:link w:val="6"/>
    <w:rsid w:val="002E03CE"/>
    <w:pPr>
      <w:widowControl w:val="0"/>
      <w:shd w:val="clear" w:color="auto" w:fill="FFFFFF"/>
      <w:spacing w:before="240" w:after="0" w:line="461" w:lineRule="exact"/>
      <w:ind w:hanging="2040"/>
      <w:jc w:val="both"/>
    </w:pPr>
    <w:rPr>
      <w:rFonts w:ascii="Times New Roman" w:eastAsia="Times New Roman" w:hAnsi="Times New Roman" w:cs="Times New Roman"/>
      <w:b/>
      <w:bCs/>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user</cp:lastModifiedBy>
  <cp:revision>18</cp:revision>
  <dcterms:created xsi:type="dcterms:W3CDTF">2024-01-11T12:15:00Z</dcterms:created>
  <dcterms:modified xsi:type="dcterms:W3CDTF">2025-01-14T10:32:00Z</dcterms:modified>
</cp:coreProperties>
</file>