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ОБЪЯВЛЕНИЕ</w:t>
      </w: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br/>
        <w:t>О ЗАПРОСЕ КОТИРОВОК</w:t>
      </w: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Настоящий текст объявления утвержден решением Комиссии по запросу котировок от </w:t>
      </w:r>
      <w:r w:rsidR="00BC2D0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  <w:t>3</w:t>
      </w: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 </w:t>
      </w:r>
      <w:proofErr w:type="spellStart"/>
      <w:r w:rsidR="00BC2D0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  <w:t>июля</w:t>
      </w:r>
      <w:proofErr w:type="spellEnd"/>
      <w:r w:rsidR="00BC2D0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  201</w:t>
      </w:r>
      <w:r w:rsidR="00BC2D0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  <w:t>8</w:t>
      </w: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 года “N1” и публикуется в соответствии со статьей 27 Закона Республики Армения "О закупках"</w:t>
      </w: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</w:p>
    <w:p w:rsidR="00B62FCC" w:rsidRPr="00285093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</w:pP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Код запроса котировок  OBT-GHAPDzB-</w:t>
      </w:r>
      <w:r w:rsidR="00285093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  <w:t>18/</w:t>
      </w:r>
      <w:bookmarkStart w:id="0" w:name="_GoBack"/>
      <w:bookmarkEnd w:id="0"/>
      <w:r w:rsidR="00BC2D0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en-US" w:eastAsia="ru-RU"/>
        </w:rPr>
        <w:t>30</w:t>
      </w:r>
    </w:p>
    <w:p w:rsidR="00B62FCC" w:rsidRPr="00B62FCC" w:rsidRDefault="00B62FCC" w:rsidP="00B62FCC">
      <w:pPr>
        <w:pStyle w:val="BodyTextIndent"/>
        <w:spacing w:line="240" w:lineRule="auto"/>
        <w:ind w:left="567" w:right="567" w:firstLine="0"/>
        <w:jc w:val="center"/>
        <w:rPr>
          <w:rFonts w:ascii="GHEA Grapalat" w:hAnsi="GHEA Grapalat" w:cs="Times New Roman"/>
          <w:sz w:val="24"/>
          <w:szCs w:val="24"/>
          <w:lang w:val="ru-RU"/>
        </w:rPr>
      </w:pPr>
    </w:p>
    <w:p w:rsidR="00B62FCC" w:rsidRPr="006A19D1" w:rsidRDefault="00B62FCC" w:rsidP="006A19D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>Заказчик “Национальный Академический Театр ОПеры и Балета им. Ал. Спендиаряна” ГНКО, находящийся по адресу: г. Ереван, ул. Туманяна 54, объявляет запрос котировок, который проводится одним этапом.</w:t>
      </w:r>
    </w:p>
    <w:p w:rsidR="00B62FCC" w:rsidRPr="006A19D1" w:rsidRDefault="00B62FCC" w:rsidP="006A19D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5166D9" w:rsidRPr="00285093">
        <w:rPr>
          <w:rFonts w:ascii="GHEA Grapalat" w:hAnsi="GHEA Grapalat"/>
          <w:i w:val="0"/>
          <w:sz w:val="24"/>
          <w:szCs w:val="24"/>
          <w:lang w:val="ru-RU"/>
        </w:rPr>
        <w:t>бензина</w:t>
      </w: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 (далее — договор).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настоящем запросе котировок.</w:t>
      </w:r>
    </w:p>
    <w:p w:rsidR="007F7A48" w:rsidRPr="007F7A48" w:rsidRDefault="007F7A48" w:rsidP="007F7A48">
      <w:pPr>
        <w:spacing w:after="160" w:line="360" w:lineRule="auto"/>
        <w:ind w:firstLine="567"/>
        <w:jc w:val="both"/>
        <w:rPr>
          <w:rFonts w:ascii="GHEA Grapalat" w:hAnsi="GHEA Grapalat"/>
          <w:lang w:val="ru-RU"/>
        </w:rPr>
      </w:pPr>
      <w:r w:rsidRPr="007F7A48">
        <w:rPr>
          <w:rFonts w:ascii="GHEA Grapalat" w:hAnsi="GHEA Grapalat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Для получения приглашения на запрос котировок в документарной форме необходимо обратиться к заказчику до 1</w:t>
      </w:r>
      <w:r w:rsidR="00BC2D01">
        <w:rPr>
          <w:rFonts w:ascii="GHEA Grapalat" w:hAnsi="GHEA Grapalat"/>
          <w:i w:val="0"/>
          <w:sz w:val="24"/>
          <w:szCs w:val="24"/>
          <w:lang w:val="en-US"/>
        </w:rPr>
        <w:t>1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:00 часов 7 дня с даты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опубликования настоящего объявления.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документарной форме заказчику должно быть представлено письменное заявление.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документарной форме  в первый рабочий день, следующий за получением такого требования.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настоящей процедуре. </w:t>
      </w:r>
    </w:p>
    <w:p w:rsidR="007F7A48" w:rsidRPr="007F7A48" w:rsidRDefault="007F7A48" w:rsidP="007F7A4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Заявки на запрос котировок необходимо подать по адресу: г. Ереван, ул. Туманяна 54, в документарной форме, до 1</w:t>
      </w:r>
      <w:r w:rsidR="00BC2D01">
        <w:rPr>
          <w:rFonts w:ascii="GHEA Grapalat" w:hAnsi="GHEA Grapalat"/>
          <w:i w:val="0"/>
          <w:sz w:val="24"/>
          <w:szCs w:val="24"/>
          <w:lang w:val="en-US"/>
        </w:rPr>
        <w:t>1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:00 часов 7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Вскрытие заявок будет проводиться по адресу: г. Ереван, ул. Туманяна 54, в 1</w:t>
      </w:r>
      <w:r w:rsidR="00BC2D01">
        <w:rPr>
          <w:rFonts w:ascii="GHEA Grapalat" w:hAnsi="GHEA Grapalat"/>
          <w:i w:val="0"/>
          <w:sz w:val="24"/>
          <w:szCs w:val="24"/>
          <w:lang w:val="en-US"/>
        </w:rPr>
        <w:t>1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:00 часов, 7 дня с даты опубликования настоящего объявления.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Армения. </w:t>
      </w:r>
    </w:p>
    <w:p w:rsidR="007F7A48" w:rsidRPr="006A19D1" w:rsidRDefault="007F7A48" w:rsidP="007F7A4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Оценочной комиссии </w:t>
      </w:r>
      <w:proofErr w:type="spellStart"/>
      <w:r w:rsidR="005166D9">
        <w:rPr>
          <w:rFonts w:ascii="GHEA Grapalat" w:hAnsi="GHEA Grapalat"/>
          <w:i w:val="0"/>
          <w:sz w:val="24"/>
          <w:szCs w:val="24"/>
          <w:lang w:val="en-US"/>
        </w:rPr>
        <w:t>К.Саркисяна</w:t>
      </w:r>
      <w:proofErr w:type="spellEnd"/>
      <w:r w:rsidR="005166D9">
        <w:rPr>
          <w:rFonts w:ascii="GHEA Grapalat" w:hAnsi="GHEA Grapalat"/>
          <w:i w:val="0"/>
          <w:sz w:val="24"/>
          <w:szCs w:val="24"/>
          <w:lang w:val="en-US"/>
        </w:rPr>
        <w:t>.</w:t>
      </w: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</w:p>
    <w:p w:rsidR="006A19D1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6A19D1" w:rsidRPr="006A19D1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Телефон: </w:t>
      </w:r>
      <w:r w:rsidRPr="006A19D1">
        <w:rPr>
          <w:rFonts w:ascii="GHEA Grapalat" w:hAnsi="GHEA Grapalat"/>
          <w:sz w:val="24"/>
          <w:szCs w:val="24"/>
          <w:lang w:val="ru-RU"/>
        </w:rPr>
        <w:t>010 54 61 59</w:t>
      </w:r>
    </w:p>
    <w:p w:rsidR="006A19D1" w:rsidRPr="006A19D1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Электронная почта: </w:t>
      </w:r>
      <w:r>
        <w:rPr>
          <w:rFonts w:ascii="GHEA Grapalat" w:hAnsi="GHEA Grapalat"/>
          <w:sz w:val="24"/>
          <w:szCs w:val="24"/>
          <w:lang w:val="en-US"/>
        </w:rPr>
        <w:t>opera</w:t>
      </w:r>
      <w:r w:rsidRPr="006A19D1">
        <w:rPr>
          <w:rFonts w:ascii="GHEA Grapalat" w:hAnsi="GHEA Grapalat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gnum</w:t>
      </w:r>
      <w:proofErr w:type="spellEnd"/>
      <w:r w:rsidRPr="006A19D1">
        <w:rPr>
          <w:rFonts w:ascii="GHEA Grapalat" w:hAnsi="GHEA Grapalat"/>
          <w:sz w:val="24"/>
          <w:szCs w:val="24"/>
          <w:lang w:val="ru-RU"/>
        </w:rPr>
        <w:t>@</w:t>
      </w:r>
      <w:r>
        <w:rPr>
          <w:rFonts w:ascii="GHEA Grapalat" w:hAnsi="GHEA Grapalat"/>
          <w:sz w:val="24"/>
          <w:szCs w:val="24"/>
          <w:lang w:val="en-US"/>
        </w:rPr>
        <w:t>mail</w:t>
      </w:r>
      <w:r w:rsidRPr="006A19D1">
        <w:rPr>
          <w:rFonts w:ascii="GHEA Grapalat" w:hAnsi="GHEA Grapalat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ru</w:t>
      </w:r>
      <w:proofErr w:type="spellEnd"/>
    </w:p>
    <w:p w:rsidR="006A19D1" w:rsidRPr="006F1E3F" w:rsidRDefault="006A19D1" w:rsidP="006A19D1">
      <w:pPr>
        <w:pStyle w:val="BodyTextIndent"/>
        <w:ind w:left="720" w:firstLine="0"/>
        <w:rPr>
          <w:rFonts w:ascii="GHEA Grapalat" w:hAnsi="GHEA Grapalat"/>
          <w:i w:val="0"/>
          <w:sz w:val="24"/>
          <w:szCs w:val="24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Заказчик: “НАЦИОНАЛЬНЫЙ АКАДЕМИЧЕСКИЙ ТЕАТР ОПЕРИ И БАЛЕТА им. </w:t>
      </w:r>
      <w:r w:rsidRPr="006F1E3F">
        <w:rPr>
          <w:rFonts w:ascii="GHEA Grapalat" w:hAnsi="GHEA Grapalat"/>
          <w:i w:val="0"/>
          <w:sz w:val="24"/>
          <w:szCs w:val="24"/>
        </w:rPr>
        <w:t xml:space="preserve">А. СПЕНДИАРЯАНА” </w:t>
      </w:r>
      <w:r w:rsidRPr="006F1E3F">
        <w:rPr>
          <w:rFonts w:ascii="GHEA Grapalat" w:hAnsi="GHEA Grapalat"/>
          <w:i w:val="0"/>
          <w:caps/>
          <w:sz w:val="24"/>
          <w:szCs w:val="24"/>
        </w:rPr>
        <w:t>гнко</w:t>
      </w:r>
    </w:p>
    <w:p w:rsidR="007F7A48" w:rsidRDefault="007F7A48" w:rsidP="00526A6E">
      <w:pPr>
        <w:jc w:val="both"/>
        <w:rPr>
          <w:rFonts w:ascii="Sylfaen" w:hAnsi="Sylfaen" w:cs="Sylfaen"/>
          <w:sz w:val="20"/>
          <w:szCs w:val="20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sectPr w:rsidR="003A4C48" w:rsidSect="006A19D1">
      <w:pgSz w:w="11906" w:h="16838"/>
      <w:pgMar w:top="539" w:right="850" w:bottom="71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B86039"/>
    <w:rsid w:val="0006005F"/>
    <w:rsid w:val="00177C0E"/>
    <w:rsid w:val="001B65E1"/>
    <w:rsid w:val="001C1651"/>
    <w:rsid w:val="001D162A"/>
    <w:rsid w:val="001F3A54"/>
    <w:rsid w:val="00274BAF"/>
    <w:rsid w:val="00285093"/>
    <w:rsid w:val="002B013F"/>
    <w:rsid w:val="00321E05"/>
    <w:rsid w:val="00384887"/>
    <w:rsid w:val="003A4C48"/>
    <w:rsid w:val="003C3E76"/>
    <w:rsid w:val="003F6FB6"/>
    <w:rsid w:val="00443803"/>
    <w:rsid w:val="00500DE3"/>
    <w:rsid w:val="005166D9"/>
    <w:rsid w:val="00526A6E"/>
    <w:rsid w:val="005813DB"/>
    <w:rsid w:val="005F650D"/>
    <w:rsid w:val="006A19D1"/>
    <w:rsid w:val="007F7A48"/>
    <w:rsid w:val="00855779"/>
    <w:rsid w:val="00953868"/>
    <w:rsid w:val="00984162"/>
    <w:rsid w:val="00986C54"/>
    <w:rsid w:val="00992145"/>
    <w:rsid w:val="009F4F29"/>
    <w:rsid w:val="00A45A2F"/>
    <w:rsid w:val="00AB28E0"/>
    <w:rsid w:val="00AB6428"/>
    <w:rsid w:val="00B62FCC"/>
    <w:rsid w:val="00B86039"/>
    <w:rsid w:val="00BC2D01"/>
    <w:rsid w:val="00BF649D"/>
    <w:rsid w:val="00D84DF2"/>
    <w:rsid w:val="00ED244A"/>
    <w:rsid w:val="00EF6FD2"/>
    <w:rsid w:val="00F12D41"/>
    <w:rsid w:val="00F92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86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95386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953868"/>
    <w:rPr>
      <w:rFonts w:ascii="Arial LatArm" w:hAnsi="Arial LatArm" w:cs="Arial LatArm"/>
      <w:i/>
      <w:iCs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rsid w:val="00953868"/>
    <w:pPr>
      <w:spacing w:line="360" w:lineRule="auto"/>
      <w:ind w:firstLine="720"/>
      <w:jc w:val="both"/>
    </w:pPr>
    <w:rPr>
      <w:rFonts w:ascii="Arial LatArm" w:hAnsi="Arial LatArm" w:cs="Arial LatArm"/>
      <w:i/>
      <w:iCs/>
      <w:sz w:val="22"/>
      <w:szCs w:val="22"/>
      <w:lang w:val="en-A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semiHidden/>
    <w:rsid w:val="00953868"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953868"/>
    <w:rPr>
      <w:rFonts w:ascii="Baltica" w:hAnsi="Baltica" w:cs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semiHidden/>
    <w:rsid w:val="00953868"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953868"/>
    <w:rPr>
      <w:rFonts w:ascii="Times Armenian" w:hAnsi="Times Armenian" w:cs="Times Armenian"/>
      <w:sz w:val="20"/>
      <w:szCs w:val="20"/>
      <w:lang w:val="en-US"/>
    </w:rPr>
  </w:style>
  <w:style w:type="character" w:styleId="Hyperlink">
    <w:name w:val="Hyperlink"/>
    <w:basedOn w:val="DefaultParagraphFont"/>
    <w:semiHidden/>
    <w:rsid w:val="00953868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F92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locked/>
    <w:rsid w:val="00F923E8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86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95386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953868"/>
    <w:rPr>
      <w:rFonts w:ascii="Arial LatArm" w:hAnsi="Arial LatArm" w:cs="Arial LatArm"/>
      <w:i/>
      <w:iCs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rsid w:val="00953868"/>
    <w:pPr>
      <w:spacing w:line="360" w:lineRule="auto"/>
      <w:ind w:firstLine="720"/>
      <w:jc w:val="both"/>
    </w:pPr>
    <w:rPr>
      <w:rFonts w:ascii="Arial LatArm" w:hAnsi="Arial LatArm" w:cs="Arial LatArm"/>
      <w:i/>
      <w:iCs/>
      <w:sz w:val="22"/>
      <w:szCs w:val="22"/>
      <w:lang w:val="en-A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semiHidden/>
    <w:rsid w:val="00953868"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953868"/>
    <w:rPr>
      <w:rFonts w:ascii="Baltica" w:hAnsi="Baltica" w:cs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semiHidden/>
    <w:rsid w:val="00953868"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953868"/>
    <w:rPr>
      <w:rFonts w:ascii="Times Armenian" w:hAnsi="Times Armenian" w:cs="Times Armenian"/>
      <w:sz w:val="20"/>
      <w:szCs w:val="20"/>
      <w:lang w:val="en-US"/>
    </w:rPr>
  </w:style>
  <w:style w:type="character" w:styleId="Hyperlink">
    <w:name w:val="Hyperlink"/>
    <w:basedOn w:val="DefaultParagraphFont"/>
    <w:semiHidden/>
    <w:rsid w:val="00953868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F92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locked/>
    <w:rsid w:val="00F923E8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Speed_XP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Speed_XP</dc:creator>
  <cp:lastModifiedBy>User</cp:lastModifiedBy>
  <cp:revision>4</cp:revision>
  <dcterms:created xsi:type="dcterms:W3CDTF">2017-12-28T08:49:00Z</dcterms:created>
  <dcterms:modified xsi:type="dcterms:W3CDTF">2018-07-02T08:22:00Z</dcterms:modified>
</cp:coreProperties>
</file>