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E9" w:rsidRDefault="00D177E9" w:rsidP="00D177E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752623" w:rsidRDefault="00D177E9" w:rsidP="0001785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EA309E" w:rsidRDefault="00D177E9" w:rsidP="00017856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177E9" w:rsidRPr="0092396B" w:rsidRDefault="00D177E9" w:rsidP="0001785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177E9" w:rsidRPr="006B7BCF" w:rsidRDefault="00D177E9" w:rsidP="00017856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7E9" w:rsidRPr="006B7BCF" w:rsidRDefault="00D177E9" w:rsidP="00D177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7E9" w:rsidRDefault="00D177E9" w:rsidP="009D649A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4037A1">
        <w:rPr>
          <w:rFonts w:ascii="GHEA Grapalat" w:hAnsi="GHEA Grapalat" w:cs="Sylfaen"/>
          <w:sz w:val="20"/>
          <w:lang w:val="af-ZA"/>
        </w:rPr>
        <w:t>&lt;&lt;ՀԱԲԼԾԿ&gt;&gt;ՊՈԱԿ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E440F">
        <w:rPr>
          <w:rFonts w:ascii="GHEA Grapalat" w:hAnsi="GHEA Grapalat"/>
          <w:color w:val="000000"/>
          <w:sz w:val="20"/>
          <w:szCs w:val="20"/>
          <w:lang w:val="af-ZA"/>
        </w:rPr>
        <w:t>քիմիական նյութերի</w:t>
      </w:r>
      <w:r w:rsidRPr="00D177E9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ՀԱԲԼԾԿ-ԳՀ</w:t>
      </w:r>
      <w:r w:rsidR="00112BA0">
        <w:rPr>
          <w:rFonts w:ascii="GHEA Grapalat" w:hAnsi="GHEA Grapalat"/>
          <w:sz w:val="20"/>
          <w:szCs w:val="20"/>
        </w:rPr>
        <w:t>Ա</w:t>
      </w:r>
      <w:r w:rsidR="00AE440F">
        <w:rPr>
          <w:rFonts w:ascii="GHEA Grapalat" w:hAnsi="GHEA Grapalat"/>
          <w:sz w:val="20"/>
          <w:szCs w:val="20"/>
        </w:rPr>
        <w:t>Պ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ՁԲ-18/</w:t>
      </w:r>
      <w:r w:rsidR="00A62718">
        <w:rPr>
          <w:rFonts w:ascii="GHEA Grapalat" w:hAnsi="GHEA Grapalat"/>
          <w:sz w:val="20"/>
          <w:szCs w:val="20"/>
        </w:rPr>
        <w:t>1</w:t>
      </w:r>
      <w:r w:rsidR="00AE440F">
        <w:rPr>
          <w:rFonts w:ascii="GHEA Grapalat" w:hAnsi="GHEA Grapalat"/>
          <w:sz w:val="20"/>
          <w:szCs w:val="20"/>
        </w:rPr>
        <w:t>5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2018 թվականի </w:t>
      </w:r>
      <w:r w:rsidR="00AE440F">
        <w:rPr>
          <w:rFonts w:ascii="GHEA Grapalat" w:hAnsi="GHEA Grapalat" w:cs="Sylfaen"/>
          <w:sz w:val="20"/>
          <w:lang w:val="af-ZA"/>
        </w:rPr>
        <w:t>10</w:t>
      </w:r>
      <w:r w:rsidRPr="00D177E9">
        <w:rPr>
          <w:rFonts w:ascii="GHEA Grapalat" w:hAnsi="GHEA Grapalat" w:cs="Sylfaen"/>
          <w:sz w:val="20"/>
          <w:lang w:val="af-ZA"/>
        </w:rPr>
        <w:t xml:space="preserve"> </w:t>
      </w:r>
      <w:r w:rsidR="00AE440F">
        <w:rPr>
          <w:rFonts w:ascii="GHEA Grapalat" w:hAnsi="GHEA Grapalat" w:cs="Sylfaen"/>
          <w:sz w:val="20"/>
          <w:lang w:val="af-ZA"/>
        </w:rPr>
        <w:t>մայիսին</w:t>
      </w:r>
      <w:r>
        <w:rPr>
          <w:rFonts w:ascii="GHEA Grapalat" w:hAnsi="GHEA Grapalat" w:cs="Sylfaen"/>
          <w:sz w:val="20"/>
          <w:lang w:val="af-ZA"/>
        </w:rPr>
        <w:t xml:space="preserve"> կնքված</w:t>
      </w:r>
      <w:r w:rsidR="009D649A">
        <w:rPr>
          <w:rFonts w:ascii="GHEA Grapalat" w:hAnsi="GHEA Grapalat" w:cs="Sylfaen"/>
          <w:sz w:val="20"/>
          <w:lang w:val="af-ZA"/>
        </w:rPr>
        <w:t xml:space="preserve"> N</w:t>
      </w:r>
      <w:r w:rsidR="00325AAD" w:rsidRPr="00325AAD">
        <w:rPr>
          <w:rFonts w:ascii="Sylfaen" w:hAnsi="Sylfaen" w:cs="Sylfaen"/>
          <w:lang w:val="af-ZA"/>
        </w:rPr>
        <w:t xml:space="preserve"> 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ՀԱԲԼԾԿ-ԳՀ</w:t>
      </w:r>
      <w:r w:rsidR="00112BA0">
        <w:rPr>
          <w:rFonts w:ascii="GHEA Grapalat" w:hAnsi="GHEA Grapalat"/>
          <w:sz w:val="20"/>
          <w:szCs w:val="20"/>
        </w:rPr>
        <w:t>Ա</w:t>
      </w:r>
      <w:r w:rsidR="00AE440F">
        <w:rPr>
          <w:rFonts w:ascii="GHEA Grapalat" w:hAnsi="GHEA Grapalat"/>
          <w:sz w:val="20"/>
          <w:szCs w:val="20"/>
        </w:rPr>
        <w:t>Պ</w:t>
      </w:r>
      <w:r w:rsidR="00325AAD" w:rsidRPr="00325AAD">
        <w:rPr>
          <w:rFonts w:ascii="GHEA Grapalat" w:hAnsi="GHEA Grapalat"/>
          <w:sz w:val="20"/>
          <w:szCs w:val="20"/>
          <w:lang w:val="hy-AM"/>
        </w:rPr>
        <w:t>ՁԲ-18/</w:t>
      </w:r>
      <w:r w:rsidR="00A62718">
        <w:rPr>
          <w:rFonts w:ascii="GHEA Grapalat" w:hAnsi="GHEA Grapalat"/>
          <w:sz w:val="20"/>
          <w:szCs w:val="20"/>
        </w:rPr>
        <w:t>1</w:t>
      </w:r>
      <w:r w:rsidR="00AE440F">
        <w:rPr>
          <w:rFonts w:ascii="GHEA Grapalat" w:hAnsi="GHEA Grapalat"/>
          <w:sz w:val="20"/>
          <w:szCs w:val="20"/>
        </w:rPr>
        <w:t>5</w:t>
      </w:r>
      <w:r w:rsidR="00325AAD" w:rsidRPr="00325AA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6"/>
        <w:gridCol w:w="487"/>
        <w:gridCol w:w="18"/>
        <w:gridCol w:w="896"/>
        <w:gridCol w:w="20"/>
        <w:gridCol w:w="254"/>
        <w:gridCol w:w="65"/>
        <w:gridCol w:w="1015"/>
        <w:gridCol w:w="525"/>
        <w:gridCol w:w="15"/>
        <w:gridCol w:w="34"/>
        <w:gridCol w:w="377"/>
        <w:gridCol w:w="42"/>
        <w:gridCol w:w="267"/>
        <w:gridCol w:w="95"/>
        <w:gridCol w:w="693"/>
        <w:gridCol w:w="37"/>
        <w:gridCol w:w="165"/>
        <w:gridCol w:w="553"/>
        <w:gridCol w:w="177"/>
        <w:gridCol w:w="260"/>
        <w:gridCol w:w="131"/>
        <w:gridCol w:w="153"/>
        <w:gridCol w:w="535"/>
        <w:gridCol w:w="32"/>
        <w:gridCol w:w="167"/>
        <w:gridCol w:w="38"/>
        <w:gridCol w:w="311"/>
        <w:gridCol w:w="387"/>
        <w:gridCol w:w="141"/>
        <w:gridCol w:w="32"/>
        <w:gridCol w:w="143"/>
        <w:gridCol w:w="405"/>
        <w:gridCol w:w="225"/>
        <w:gridCol w:w="386"/>
        <w:gridCol w:w="142"/>
        <w:gridCol w:w="147"/>
        <w:gridCol w:w="793"/>
      </w:tblGrid>
      <w:tr w:rsidR="00D177E9" w:rsidRPr="00BF7713" w:rsidTr="00112BA0">
        <w:trPr>
          <w:trHeight w:val="146"/>
        </w:trPr>
        <w:tc>
          <w:tcPr>
            <w:tcW w:w="781" w:type="dxa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99" w:type="dxa"/>
            <w:gridSpan w:val="38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77E9" w:rsidRPr="00BF7713" w:rsidTr="00AE440F">
        <w:trPr>
          <w:trHeight w:val="11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1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98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77E9" w:rsidRPr="00BF7713" w:rsidTr="00AE440F">
        <w:trPr>
          <w:trHeight w:val="175"/>
        </w:trPr>
        <w:tc>
          <w:tcPr>
            <w:tcW w:w="781" w:type="dxa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11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AE440F">
        <w:trPr>
          <w:trHeight w:val="970"/>
        </w:trPr>
        <w:tc>
          <w:tcPr>
            <w:tcW w:w="7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51F2" w:rsidRPr="00BF7713" w:rsidTr="00AE440F">
        <w:trPr>
          <w:trHeight w:val="1627"/>
        </w:trPr>
        <w:tc>
          <w:tcPr>
            <w:tcW w:w="781" w:type="dxa"/>
            <w:shd w:val="clear" w:color="auto" w:fill="auto"/>
          </w:tcPr>
          <w:p w:rsidR="00D751F2" w:rsidRPr="00D43C09" w:rsidRDefault="00D751F2" w:rsidP="00D751F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C0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1" w:type="dxa"/>
            <w:gridSpan w:val="6"/>
          </w:tcPr>
          <w:p w:rsidR="00D751F2" w:rsidRPr="00AE440F" w:rsidRDefault="00AE440F" w:rsidP="00D43C09">
            <w:pPr>
              <w:spacing w:after="200" w:line="276" w:lineRule="auto"/>
              <w:rPr>
                <w:rFonts w:ascii="GHEA Grapalat" w:hAnsi="GHEA Grapalat"/>
                <w:sz w:val="14"/>
                <w:szCs w:val="14"/>
                <w:highlight w:val="red"/>
                <w:u w:val="single"/>
                <w:vertAlign w:val="subscript"/>
              </w:rPr>
            </w:pPr>
            <w:r w:rsidRPr="00AE440F">
              <w:rPr>
                <w:rFonts w:ascii="GHEA Grapalat" w:eastAsia="Calibri" w:hAnsi="GHEA Grapalat" w:cs="Helvetica"/>
                <w:color w:val="000000"/>
                <w:sz w:val="14"/>
                <w:szCs w:val="14"/>
                <w:shd w:val="clear" w:color="auto" w:fill="FFFFFF"/>
                <w:lang w:val="ru-RU"/>
              </w:rPr>
              <w:t xml:space="preserve">Bacillus subtilis </w:t>
            </w:r>
            <w:r w:rsidRPr="00AE440F">
              <w:rPr>
                <w:rFonts w:ascii="GHEA Grapalat" w:eastAsia="Calibri" w:hAnsi="GHEA Grapalat" w:cs="Helvetica"/>
                <w:color w:val="000000"/>
                <w:sz w:val="14"/>
                <w:szCs w:val="14"/>
                <w:shd w:val="clear" w:color="auto" w:fill="FFFFFF"/>
              </w:rPr>
              <w:t>L</w:t>
            </w:r>
            <w:r w:rsidRPr="00AE440F">
              <w:rPr>
                <w:rFonts w:ascii="GHEA Grapalat" w:eastAsia="Calibri" w:hAnsi="GHEA Grapalat" w:cs="Helvetica"/>
                <w:color w:val="000000"/>
                <w:sz w:val="14"/>
                <w:szCs w:val="14"/>
                <w:shd w:val="clear" w:color="auto" w:fill="FFFFFF"/>
                <w:vertAlign w:val="subscript"/>
              </w:rPr>
              <w:t xml:space="preserve">2 </w:t>
            </w:r>
            <w:r w:rsidRPr="00AE440F">
              <w:rPr>
                <w:rFonts w:ascii="GHEA Grapalat" w:eastAsia="Calibri" w:hAnsi="GHEA Grapalat" w:cs="Helvetica"/>
                <w:color w:val="000000"/>
                <w:sz w:val="14"/>
                <w:szCs w:val="14"/>
                <w:shd w:val="clear" w:color="auto" w:fill="FFFFFF"/>
                <w:lang w:val="ru-RU"/>
              </w:rPr>
              <w:t>5 pellets</w:t>
            </w:r>
          </w:p>
        </w:tc>
        <w:tc>
          <w:tcPr>
            <w:tcW w:w="1080" w:type="dxa"/>
            <w:gridSpan w:val="2"/>
          </w:tcPr>
          <w:p w:rsidR="00D751F2" w:rsidRPr="00D43C09" w:rsidRDefault="002E2653" w:rsidP="00D75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հավաքածու</w:t>
            </w:r>
            <w:bookmarkStart w:id="0" w:name="_GoBack"/>
            <w:bookmarkEnd w:id="0"/>
            <w:proofErr w:type="spellEnd"/>
          </w:p>
        </w:tc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1F2" w:rsidRPr="00D43C09" w:rsidRDefault="00D751F2" w:rsidP="00D751F2">
            <w:pPr>
              <w:ind w:left="-678" w:firstLine="678"/>
              <w:jc w:val="center"/>
              <w:rPr>
                <w:rFonts w:ascii="GHEA Grapalat" w:hAnsi="GHEA Grapalat" w:cs="Tahoma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1F2" w:rsidRPr="00D43C09" w:rsidRDefault="00D751F2" w:rsidP="00D751F2">
            <w:pPr>
              <w:ind w:left="-678" w:firstLine="678"/>
              <w:jc w:val="center"/>
              <w:rPr>
                <w:rFonts w:ascii="GHEA Grapalat" w:hAnsi="GHEA Grapalat" w:cs="Tahoma"/>
                <w:sz w:val="14"/>
                <w:szCs w:val="14"/>
              </w:rPr>
            </w:pPr>
            <w:r w:rsidRPr="00D43C09">
              <w:rPr>
                <w:rFonts w:ascii="GHEA Grapalat" w:hAnsi="GHEA Grapalat" w:cs="Tahoma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51F2" w:rsidRPr="00D43C09" w:rsidRDefault="00D751F2" w:rsidP="00D751F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751F2" w:rsidRPr="00D43C09" w:rsidRDefault="00AE440F" w:rsidP="00D75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80000</w:t>
            </w:r>
          </w:p>
        </w:tc>
        <w:tc>
          <w:tcPr>
            <w:tcW w:w="2070" w:type="dxa"/>
            <w:gridSpan w:val="11"/>
          </w:tcPr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 xml:space="preserve">Bacillus </w:t>
            </w:r>
            <w:proofErr w:type="spellStart"/>
            <w:r w:rsidRPr="00AE440F">
              <w:rPr>
                <w:rFonts w:ascii="GHEA Grapalat" w:hAnsi="GHEA Grapalat"/>
                <w:sz w:val="14"/>
                <w:szCs w:val="14"/>
              </w:rPr>
              <w:t>subtilis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L2-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խորը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սառեցված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ռեֆերենս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կուլտուրա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լաբորատորիայիում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որակի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վերահսկման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նպատակով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օգտագործելու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Հավաքը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ներառում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Bacillus </w:t>
            </w:r>
            <w:proofErr w:type="spellStart"/>
            <w:r w:rsidRPr="00AE440F">
              <w:rPr>
                <w:rFonts w:ascii="GHEA Grapalat" w:hAnsi="GHEA Grapalat"/>
                <w:sz w:val="14"/>
                <w:szCs w:val="14"/>
              </w:rPr>
              <w:t>subtillis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L2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ռեֆերենս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կուլտուրայի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 5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գնդիկ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պարունակող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սրվակ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լիոֆիլիզացված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գնդիկ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իրենից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ներկայացնում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է՝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1.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միկրոօրգանիզմների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քանակական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պոպուլյացիա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2.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ժելատին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3.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յուղազրկված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4.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ասկորբինաթթու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5.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դեքստրոզ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6.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ածուխ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այն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չեզոքացնում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տոքսինները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որոնք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առաջանում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լիոֆիլիզացման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գործընթացում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, 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 xml:space="preserve">7.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օգտագործման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ուղեցույց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Քանակական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բնորոշում</w:t>
            </w:r>
            <w:proofErr w:type="spellEnd"/>
            <w:r w:rsidRPr="00AE44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ինոկուլումի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0.1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մլ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>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ապահովում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&lt;100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ԳԱՄ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աճ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AE44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2-8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օ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C:</w:t>
            </w:r>
          </w:p>
          <w:p w:rsidR="00D751F2" w:rsidRPr="00D43C09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Արտադրանքը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ունենա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ISO 13485:2012, UNI EN ISO 9001:2008, ISO 13485:2003 CMDCAS, CE 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հավաստագրեր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որակի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սերտիֆիկատ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lastRenderedPageBreak/>
              <w:t>խմբաքանակի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(LOT-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Լինի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Եվրոպական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արտադրության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70%-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հերմետիկ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098" w:type="dxa"/>
            <w:gridSpan w:val="6"/>
          </w:tcPr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lastRenderedPageBreak/>
              <w:t xml:space="preserve">Bacillus </w:t>
            </w:r>
            <w:proofErr w:type="spellStart"/>
            <w:r w:rsidRPr="00AE440F">
              <w:rPr>
                <w:rFonts w:ascii="GHEA Grapalat" w:hAnsi="GHEA Grapalat"/>
                <w:sz w:val="14"/>
                <w:szCs w:val="14"/>
              </w:rPr>
              <w:t>subtilis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L2-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խորը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սառեցված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ռեֆերենս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կուլտուրա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լաբորատորիայիում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որակի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վերահսկման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նպատակով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օգտագործելու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Հավաքը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ներառում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Bacillus </w:t>
            </w:r>
            <w:proofErr w:type="spellStart"/>
            <w:r w:rsidRPr="00AE440F">
              <w:rPr>
                <w:rFonts w:ascii="GHEA Grapalat" w:hAnsi="GHEA Grapalat"/>
                <w:sz w:val="14"/>
                <w:szCs w:val="14"/>
              </w:rPr>
              <w:t>subtillis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L2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ռեֆերենս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կուլտուրայի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 5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գնդիկ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պարունակող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սրվակ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լիոֆիլիզացված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գնդիկ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իրենից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ներկայացնում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է՝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1.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միկրոօրգանիզմների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քանակական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պոպուլյացիա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2.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ժելատին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3.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յուղազրկված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կաթ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4.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ասկորբինաթթու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5.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դեքստրոզ</w:t>
            </w:r>
            <w:proofErr w:type="spellEnd"/>
          </w:p>
          <w:p w:rsidR="00AE440F" w:rsidRPr="00AE440F" w:rsidRDefault="00AE440F" w:rsidP="00AE440F">
            <w:pPr>
              <w:tabs>
                <w:tab w:val="left" w:pos="162"/>
              </w:tabs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>6.</w:t>
            </w:r>
            <w:r w:rsidRPr="00AE440F">
              <w:rPr>
                <w:rFonts w:ascii="GHEA Grapalat" w:hAnsi="GHEA Grapalat"/>
                <w:sz w:val="14"/>
                <w:szCs w:val="14"/>
              </w:rPr>
              <w:tab/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ածուխ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այն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չեզոքացնում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տոքսինները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որոնք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առաջանում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լիոֆիլիզացման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գործընթացում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, 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AE440F">
              <w:rPr>
                <w:rFonts w:ascii="GHEA Grapalat" w:hAnsi="GHEA Grapalat"/>
                <w:sz w:val="14"/>
                <w:szCs w:val="14"/>
              </w:rPr>
              <w:t xml:space="preserve">7.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օգտագործման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ուղեցույց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Քանակական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բնորոշում</w:t>
            </w:r>
            <w:proofErr w:type="spellEnd"/>
            <w:r w:rsidRPr="00AE44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ինոկուլումի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0.1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մլ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>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ապահովում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&lt;100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ԳԱՄ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աճ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AE440F" w:rsidRPr="00AE440F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AE44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2-8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օ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C:</w:t>
            </w:r>
          </w:p>
          <w:p w:rsidR="00D751F2" w:rsidRPr="00D43C09" w:rsidRDefault="00AE440F" w:rsidP="00AE440F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Արտադրանքը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ունենա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ISO 13485:2012, UNI EN ISO 9001:2008, ISO 13485:2003 CMDCAS, CE 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հավաստագրեր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որակի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սերտիֆիկատ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արտադրանքի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խմբաքանակի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(LOT-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lastRenderedPageBreak/>
              <w:t>համար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Լինի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Եվրոպական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արտադրության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70%-</w:t>
            </w:r>
            <w:r w:rsidRPr="00AE44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E440F">
              <w:rPr>
                <w:rFonts w:ascii="GHEA Grapalat" w:hAnsi="GHEA Grapalat" w:cs="Sylfaen"/>
                <w:sz w:val="14"/>
                <w:szCs w:val="14"/>
              </w:rPr>
              <w:t>հերմետիկ</w:t>
            </w:r>
            <w:proofErr w:type="spellEnd"/>
            <w:r w:rsidRPr="00AE440F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FA0CA7" w:rsidRPr="00325AAD" w:rsidTr="000F699D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69741A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0CA7" w:rsidRPr="00BF7713" w:rsidTr="00112BA0">
        <w:trPr>
          <w:trHeight w:val="137"/>
        </w:trPr>
        <w:tc>
          <w:tcPr>
            <w:tcW w:w="4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CA7" w:rsidRPr="00BF7713" w:rsidTr="000F699D">
        <w:trPr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A0CA7" w:rsidRPr="00BF7713" w:rsidTr="00A62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A0CA7" w:rsidRPr="00BF7713" w:rsidTr="00A627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C64835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C64835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C64835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C64835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CA7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CA7" w:rsidRPr="00BF7713" w:rsidTr="00AE44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AE44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440F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43C0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FA0CA7" w:rsidRPr="00BF7713" w:rsidTr="00AE44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CA7" w:rsidRPr="00BF7713" w:rsidTr="00AE44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CA7" w:rsidRPr="00BF7713" w:rsidTr="00AE44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A0CA7" w:rsidRPr="00BF7713" w:rsidTr="00AE44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CA7" w:rsidRPr="00BF7713" w:rsidTr="00AE44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0CA7" w:rsidRPr="00BF7713" w:rsidTr="000F699D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AE440F">
        <w:trPr>
          <w:trHeight w:val="40"/>
        </w:trPr>
        <w:tc>
          <w:tcPr>
            <w:tcW w:w="1322" w:type="dxa"/>
            <w:gridSpan w:val="4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08" w:type="dxa"/>
            <w:gridSpan w:val="30"/>
            <w:shd w:val="clear" w:color="auto" w:fill="auto"/>
            <w:vAlign w:val="center"/>
          </w:tcPr>
          <w:p w:rsidR="00FA0CA7" w:rsidRPr="003D17D0" w:rsidRDefault="00FA0CA7" w:rsidP="00FA0C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A0CA7" w:rsidRPr="00BF7713" w:rsidTr="00AE440F">
        <w:trPr>
          <w:trHeight w:val="213"/>
        </w:trPr>
        <w:tc>
          <w:tcPr>
            <w:tcW w:w="1322" w:type="dxa"/>
            <w:gridSpan w:val="4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8" w:type="dxa"/>
            <w:gridSpan w:val="30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A0CA7" w:rsidRPr="00BF7713" w:rsidTr="00AE440F">
        <w:trPr>
          <w:trHeight w:val="137"/>
        </w:trPr>
        <w:tc>
          <w:tcPr>
            <w:tcW w:w="1322" w:type="dxa"/>
            <w:gridSpan w:val="4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A0CA7" w:rsidRPr="00BF7713" w:rsidTr="00AE440F">
        <w:trPr>
          <w:trHeight w:val="137"/>
        </w:trPr>
        <w:tc>
          <w:tcPr>
            <w:tcW w:w="13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A0CA7" w:rsidRPr="00BF7713" w:rsidTr="00AE440F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:rsidR="00FA0CA7" w:rsidRPr="003D17D0" w:rsidRDefault="00FA0CA7" w:rsidP="00FA0C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58" w:type="dxa"/>
            <w:gridSpan w:val="35"/>
            <w:shd w:val="clear" w:color="auto" w:fill="auto"/>
            <w:vAlign w:val="center"/>
          </w:tcPr>
          <w:p w:rsidR="00FA0CA7" w:rsidRPr="00604A2D" w:rsidRDefault="00FA0CA7" w:rsidP="00FA0CA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0CA7" w:rsidRPr="00BF7713" w:rsidTr="00AE440F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FA0CA7" w:rsidRPr="00AC66E6" w:rsidRDefault="00AE440F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44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ԳԱԱ &lt;&lt;Հայկենսատեխնոլոգիա&gt;&gt;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ԳԱԿ ՊՈԱԿ</w:t>
            </w:r>
          </w:p>
        </w:tc>
        <w:tc>
          <w:tcPr>
            <w:tcW w:w="1355" w:type="dxa"/>
            <w:gridSpan w:val="7"/>
            <w:shd w:val="clear" w:color="auto" w:fill="auto"/>
            <w:vAlign w:val="center"/>
          </w:tcPr>
          <w:p w:rsidR="00FA0CA7" w:rsidRPr="00BF0CB8" w:rsidRDefault="00634948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A0CA7" w:rsidRPr="00BF0CB8" w:rsidRDefault="0092709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A0CA7" w:rsidRPr="00BF0CB8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0CA7" w:rsidRPr="00BF0CB8" w:rsidRDefault="0092709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A0CA7" w:rsidRPr="00BF0CB8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FA0CA7" w:rsidRPr="00BF0CB8" w:rsidRDefault="0092709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 w:rsidR="00D43C09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FA0CA7" w:rsidRPr="00BF7713" w:rsidTr="00A62718">
        <w:trPr>
          <w:trHeight w:val="290"/>
        </w:trPr>
        <w:tc>
          <w:tcPr>
            <w:tcW w:w="24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63494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FA0CA7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0F699D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0CA7" w:rsidRPr="00BF7713" w:rsidTr="00112BA0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A0CA7" w:rsidRPr="00BF7713" w:rsidTr="00AE440F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A0CA7" w:rsidRPr="00BF7713" w:rsidTr="00AE440F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AE440F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A62718">
        <w:trPr>
          <w:trHeight w:val="344"/>
        </w:trPr>
        <w:tc>
          <w:tcPr>
            <w:tcW w:w="2492" w:type="dxa"/>
            <w:gridSpan w:val="7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A0CA7" w:rsidRPr="00BF7713" w:rsidTr="00A62718">
        <w:trPr>
          <w:trHeight w:val="344"/>
        </w:trPr>
        <w:tc>
          <w:tcPr>
            <w:tcW w:w="24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0F699D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A62718">
        <w:trPr>
          <w:trHeight w:val="346"/>
        </w:trPr>
        <w:tc>
          <w:tcPr>
            <w:tcW w:w="4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2616FE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927097" w:rsidP="006349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FA0CA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34948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A0CA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FA0CA7" w:rsidRPr="00BF7713" w:rsidTr="00A62718">
        <w:trPr>
          <w:trHeight w:val="92"/>
        </w:trPr>
        <w:tc>
          <w:tcPr>
            <w:tcW w:w="4832" w:type="dxa"/>
            <w:gridSpan w:val="15"/>
            <w:vMerge w:val="restart"/>
            <w:shd w:val="clear" w:color="auto" w:fill="auto"/>
            <w:vAlign w:val="center"/>
          </w:tcPr>
          <w:p w:rsidR="00FA0CA7" w:rsidRPr="00F50FBC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A0CA7" w:rsidRPr="00BF7713" w:rsidTr="00A62718">
        <w:trPr>
          <w:trHeight w:val="92"/>
        </w:trPr>
        <w:tc>
          <w:tcPr>
            <w:tcW w:w="483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CA7" w:rsidRPr="00F50FBC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634948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634948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A0CA7" w:rsidRPr="00BF7713" w:rsidTr="000F699D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0CA7" w:rsidRPr="006604FC" w:rsidRDefault="00FA0CA7" w:rsidP="009270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27097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2709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FA0CA7" w:rsidRPr="00BF7713" w:rsidTr="00A62718">
        <w:trPr>
          <w:trHeight w:val="344"/>
        </w:trPr>
        <w:tc>
          <w:tcPr>
            <w:tcW w:w="4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927097" w:rsidP="009270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FA0CA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FA0CA7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FA0CA7" w:rsidRPr="00BF7713" w:rsidTr="00A62718">
        <w:trPr>
          <w:trHeight w:val="344"/>
        </w:trPr>
        <w:tc>
          <w:tcPr>
            <w:tcW w:w="48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Default="00FA0CA7" w:rsidP="00FA0C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927097" w:rsidP="009270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FA0CA7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FA0CA7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FA0CA7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112BA0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33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A0CA7" w:rsidRPr="00BF7713" w:rsidTr="00AE440F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2" w:type="dxa"/>
            <w:gridSpan w:val="5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A0CA7" w:rsidRPr="00BF7713" w:rsidTr="00AE440F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A0CA7" w:rsidRPr="00BF7713" w:rsidTr="00AE440F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A0CA7" w:rsidRPr="00BF7713" w:rsidTr="00AE440F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FA0CA7" w:rsidRPr="00547A52" w:rsidRDefault="00927097" w:rsidP="00FF7B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44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ԳԱԱ &lt;&lt;Հայկենսատեխնոլոգիա&gt;&gt;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ԳԱԿ ՊՈԱԿ</w:t>
            </w:r>
          </w:p>
        </w:tc>
        <w:tc>
          <w:tcPr>
            <w:tcW w:w="1859" w:type="dxa"/>
            <w:gridSpan w:val="4"/>
            <w:shd w:val="clear" w:color="auto" w:fill="auto"/>
            <w:vAlign w:val="center"/>
          </w:tcPr>
          <w:p w:rsidR="00FA0CA7" w:rsidRPr="009D649A" w:rsidRDefault="00FA0CA7" w:rsidP="009270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ՀԱԲԼԾԿ-ԳՀԱ</w:t>
            </w:r>
            <w:r w:rsidR="00927097">
              <w:rPr>
                <w:rFonts w:ascii="GHEA Grapalat" w:hAnsi="GHEA Grapalat"/>
                <w:b/>
                <w:sz w:val="14"/>
                <w:szCs w:val="14"/>
              </w:rPr>
              <w:t>Պ</w:t>
            </w: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27097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A0CA7" w:rsidRPr="00BF7713" w:rsidRDefault="00927097" w:rsidP="009270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A0CA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A0CA7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FA0CA7" w:rsidRPr="00AB7359" w:rsidRDefault="0092709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պահվերի</w:t>
            </w:r>
            <w:proofErr w:type="spellEnd"/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82" w:type="dxa"/>
            <w:gridSpan w:val="8"/>
            <w:shd w:val="clear" w:color="auto" w:fill="auto"/>
            <w:vAlign w:val="center"/>
          </w:tcPr>
          <w:p w:rsidR="00FA0CA7" w:rsidRPr="00BF7713" w:rsidRDefault="007A653F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:rsidR="00FA0CA7" w:rsidRPr="00547A52" w:rsidRDefault="0092709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FA0CA7" w:rsidRPr="00BF7713" w:rsidTr="000F699D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A0CA7" w:rsidRPr="00BF7713" w:rsidTr="00112BA0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A0CA7" w:rsidRPr="00E415BA" w:rsidTr="00112BA0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92709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44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ԳԱԱ &lt;&lt;Հայկենսատեխնոլոգիա&gt;&gt;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E44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ԳԱԿ ՊՈԱԿ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A272E9" w:rsidRDefault="00927097" w:rsidP="00FF7B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ք.Երևան,Գյուրջյան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E415BA" w:rsidRDefault="0092709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Gnumner.armbiotecch@yahoo.com</w:t>
            </w:r>
          </w:p>
        </w:tc>
        <w:tc>
          <w:tcPr>
            <w:tcW w:w="25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AB7359" w:rsidRDefault="0092709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11500769896800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AB7359" w:rsidRDefault="00927097" w:rsidP="00FA0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00871944</w:t>
            </w:r>
          </w:p>
        </w:tc>
      </w:tr>
      <w:tr w:rsidR="00FA0CA7" w:rsidRPr="00E415BA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E415BA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0CA7" w:rsidRPr="00325AAD" w:rsidTr="00112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E415BA" w:rsidRDefault="00FA0CA7" w:rsidP="00FA0CA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0CA7" w:rsidRPr="00325AAD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69741A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0CA7" w:rsidRPr="00BF7713" w:rsidTr="00112BA0">
        <w:trPr>
          <w:trHeight w:val="475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0CA7" w:rsidRPr="0069741A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34060">
              <w:rPr>
                <w:rFonts w:ascii="GHEA Grapalat" w:hAnsi="GHEA Grapalat"/>
                <w:b/>
                <w:bCs/>
                <w:sz w:val="14"/>
                <w:szCs w:val="14"/>
              </w:rPr>
              <w:t>www.</w:t>
            </w:r>
            <w:r w:rsidRPr="008340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FA0CA7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112BA0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0CA7" w:rsidRPr="00BF7713" w:rsidTr="000F699D">
        <w:trPr>
          <w:trHeight w:val="288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112BA0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0CA7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112BA0">
        <w:trPr>
          <w:trHeight w:val="427"/>
        </w:trPr>
        <w:tc>
          <w:tcPr>
            <w:tcW w:w="2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0CA7" w:rsidRPr="00BF7713" w:rsidTr="000F699D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FA0CA7" w:rsidRPr="00BF7713" w:rsidRDefault="00FA0CA7" w:rsidP="00FA0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0CA7" w:rsidRPr="00BF7713" w:rsidTr="000F699D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FA0CA7" w:rsidRPr="00BF7713" w:rsidRDefault="00FA0CA7" w:rsidP="00FA0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0CA7" w:rsidRPr="00BF7713" w:rsidTr="00AE440F">
        <w:trPr>
          <w:trHeight w:val="47"/>
        </w:trPr>
        <w:tc>
          <w:tcPr>
            <w:tcW w:w="3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CA7" w:rsidRPr="00BF7713" w:rsidRDefault="00FA0CA7" w:rsidP="00FA0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A0CA7" w:rsidRPr="00BF7713" w:rsidTr="00AE440F">
        <w:trPr>
          <w:trHeight w:val="47"/>
        </w:trPr>
        <w:tc>
          <w:tcPr>
            <w:tcW w:w="3572" w:type="dxa"/>
            <w:gridSpan w:val="9"/>
            <w:shd w:val="clear" w:color="auto" w:fill="auto"/>
            <w:vAlign w:val="center"/>
          </w:tcPr>
          <w:p w:rsidR="00FA0CA7" w:rsidRPr="00BF7713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3524" w:type="dxa"/>
            <w:gridSpan w:val="15"/>
            <w:shd w:val="clear" w:color="auto" w:fill="auto"/>
            <w:vAlign w:val="center"/>
          </w:tcPr>
          <w:p w:rsidR="00FA0CA7" w:rsidRPr="00547A52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096002442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FA0CA7" w:rsidRPr="00547A52" w:rsidRDefault="00FA0CA7" w:rsidP="00FA0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vetlab.gnumner@gmail.com</w:t>
            </w:r>
          </w:p>
        </w:tc>
      </w:tr>
    </w:tbl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77E9" w:rsidRPr="00BA5C97" w:rsidRDefault="00D177E9" w:rsidP="00215103">
      <w:pPr>
        <w:pStyle w:val="BodyTextIndent"/>
        <w:ind w:firstLine="0"/>
        <w:jc w:val="left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47A52">
        <w:rPr>
          <w:rFonts w:ascii="GHEA Grapalat" w:hAnsi="GHEA Grapalat"/>
          <w:sz w:val="20"/>
          <w:lang w:val="af-ZA"/>
        </w:rPr>
        <w:t xml:space="preserve"> </w:t>
      </w:r>
      <w:r w:rsidR="00547A52" w:rsidRPr="00547A52">
        <w:rPr>
          <w:rFonts w:ascii="GHEA Grapalat" w:hAnsi="GHEA Grapalat"/>
          <w:sz w:val="20"/>
          <w:lang w:val="af-ZA"/>
        </w:rPr>
        <w:t>&lt;&lt;Հանրապետական անասնաբուժասանիտարական և բուսասանիտարական լաբորատոր ծառայությունների կենտրոն&gt;&gt;ՊՈԱԿ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D177E9" w:rsidRPr="00365437" w:rsidRDefault="00D177E9" w:rsidP="00D177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626B" w:rsidRPr="00547A52" w:rsidRDefault="00F1626B">
      <w:pPr>
        <w:rPr>
          <w:lang w:val="af-ZA"/>
        </w:rPr>
      </w:pPr>
    </w:p>
    <w:sectPr w:rsidR="00F1626B" w:rsidRPr="00547A52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D57" w:rsidRDefault="00464D57" w:rsidP="00D177E9">
      <w:pPr>
        <w:spacing w:after="0" w:line="240" w:lineRule="auto"/>
      </w:pPr>
      <w:r>
        <w:separator/>
      </w:r>
    </w:p>
  </w:endnote>
  <w:endnote w:type="continuationSeparator" w:id="0">
    <w:p w:rsidR="00464D57" w:rsidRDefault="00464D57" w:rsidP="00D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77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64D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64D5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64D5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D57" w:rsidRDefault="00464D57" w:rsidP="00D177E9">
      <w:pPr>
        <w:spacing w:after="0" w:line="240" w:lineRule="auto"/>
      </w:pPr>
      <w:r>
        <w:separator/>
      </w:r>
    </w:p>
  </w:footnote>
  <w:footnote w:type="continuationSeparator" w:id="0">
    <w:p w:rsidR="00464D57" w:rsidRDefault="00464D57" w:rsidP="00D177E9">
      <w:pPr>
        <w:spacing w:after="0" w:line="240" w:lineRule="auto"/>
      </w:pPr>
      <w:r>
        <w:continuationSeparator/>
      </w:r>
    </w:p>
  </w:footnote>
  <w:footnote w:id="1">
    <w:p w:rsidR="00D177E9" w:rsidRPr="00541A77" w:rsidRDefault="00D177E9" w:rsidP="00D177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A0CA7" w:rsidRPr="00EB00B9" w:rsidRDefault="00FA0CA7" w:rsidP="00D177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A0CA7" w:rsidRPr="002D0BF6" w:rsidRDefault="00FA0CA7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A0CA7" w:rsidRPr="002D0BF6" w:rsidRDefault="00FA0CA7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A0CA7" w:rsidRPr="002D0BF6" w:rsidRDefault="00FA0CA7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A0CA7" w:rsidRPr="002D0BF6" w:rsidRDefault="00FA0CA7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A0CA7" w:rsidRPr="00C868EC" w:rsidRDefault="00FA0CA7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A0CA7" w:rsidRPr="00871366" w:rsidRDefault="00FA0CA7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A0CA7" w:rsidRPr="002D0BF6" w:rsidRDefault="00FA0CA7" w:rsidP="00D177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3"/>
    <w:rsid w:val="00017856"/>
    <w:rsid w:val="0010435D"/>
    <w:rsid w:val="001054C3"/>
    <w:rsid w:val="00112BA0"/>
    <w:rsid w:val="001226DF"/>
    <w:rsid w:val="00212DA2"/>
    <w:rsid w:val="00215103"/>
    <w:rsid w:val="002E2653"/>
    <w:rsid w:val="002F4593"/>
    <w:rsid w:val="00325AAD"/>
    <w:rsid w:val="00346C40"/>
    <w:rsid w:val="003703FB"/>
    <w:rsid w:val="00464D57"/>
    <w:rsid w:val="004B7FC9"/>
    <w:rsid w:val="004D092E"/>
    <w:rsid w:val="00547A52"/>
    <w:rsid w:val="00634948"/>
    <w:rsid w:val="006604FC"/>
    <w:rsid w:val="0069741A"/>
    <w:rsid w:val="00701C5A"/>
    <w:rsid w:val="007A653F"/>
    <w:rsid w:val="00886A61"/>
    <w:rsid w:val="00927097"/>
    <w:rsid w:val="00972556"/>
    <w:rsid w:val="00992617"/>
    <w:rsid w:val="009A3F75"/>
    <w:rsid w:val="009D649A"/>
    <w:rsid w:val="00A272E9"/>
    <w:rsid w:val="00A62718"/>
    <w:rsid w:val="00AB7359"/>
    <w:rsid w:val="00AC66E6"/>
    <w:rsid w:val="00AE440F"/>
    <w:rsid w:val="00B65DE1"/>
    <w:rsid w:val="00B95E70"/>
    <w:rsid w:val="00BF0CB8"/>
    <w:rsid w:val="00D177E9"/>
    <w:rsid w:val="00D43C09"/>
    <w:rsid w:val="00D65614"/>
    <w:rsid w:val="00D751F2"/>
    <w:rsid w:val="00DF7EAF"/>
    <w:rsid w:val="00E415BA"/>
    <w:rsid w:val="00E77BFC"/>
    <w:rsid w:val="00F1626B"/>
    <w:rsid w:val="00F520B9"/>
    <w:rsid w:val="00FA0CA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33DF-E243-42FC-A768-85A37ED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7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77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77E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77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77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77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77E9"/>
  </w:style>
  <w:style w:type="paragraph" w:styleId="Footer">
    <w:name w:val="footer"/>
    <w:basedOn w:val="Normal"/>
    <w:link w:val="FooterChar"/>
    <w:rsid w:val="00D17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7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7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177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7E9"/>
    <w:rPr>
      <w:vertAlign w:val="superscript"/>
    </w:rPr>
  </w:style>
  <w:style w:type="paragraph" w:styleId="NormalWeb">
    <w:name w:val="Normal (Web)"/>
    <w:basedOn w:val="Normal"/>
    <w:rsid w:val="00D1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D177E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177E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D177E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pg-1ff2">
    <w:name w:val="pg-1ff2"/>
    <w:rsid w:val="0069741A"/>
  </w:style>
  <w:style w:type="paragraph" w:styleId="BalloonText">
    <w:name w:val="Balloon Text"/>
    <w:basedOn w:val="Normal"/>
    <w:link w:val="BalloonTextChar"/>
    <w:uiPriority w:val="99"/>
    <w:semiHidden/>
    <w:unhideWhenUsed/>
    <w:rsid w:val="0021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17</cp:revision>
  <cp:lastPrinted>2018-05-18T08:39:00Z</cp:lastPrinted>
  <dcterms:created xsi:type="dcterms:W3CDTF">2018-02-12T08:43:00Z</dcterms:created>
  <dcterms:modified xsi:type="dcterms:W3CDTF">2018-05-18T08:40:00Z</dcterms:modified>
</cp:coreProperties>
</file>