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7223CB2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6B639F">
        <w:rPr>
          <w:rFonts w:ascii="GHEA Grapalat" w:hAnsi="GHEA Grapalat"/>
          <w:b/>
          <w:i/>
          <w:sz w:val="24"/>
          <w:szCs w:val="24"/>
          <w:lang w:val="hy-AM"/>
        </w:rPr>
        <w:t>48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8AA11B1" w:rsidR="002806E7" w:rsidRPr="006B639F" w:rsidRDefault="00AA7A51" w:rsidP="006B639F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B639F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6B639F">
        <w:rPr>
          <w:rFonts w:ascii="GHEA Grapalat" w:hAnsi="GHEA Grapalat" w:cs="Sylfaen"/>
          <w:sz w:val="24"/>
          <w:szCs w:val="24"/>
          <w:lang w:val="hy-AM"/>
        </w:rPr>
        <w:t>Գալիմա</w:t>
      </w:r>
      <w:proofErr w:type="spellEnd"/>
      <w:r w:rsidR="006B639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B639F" w:rsidRPr="007C5931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 w:cs="Sylfaen"/>
          <w:sz w:val="24"/>
          <w:szCs w:val="24"/>
          <w:lang w:val="hy-AM"/>
        </w:rPr>
        <w:t xml:space="preserve">«ԱՍՀՆ-ՊՈԱԿ-ԳՀԱՊՁԲ-21/1-Ս-Ն-Գ» </w:t>
      </w:r>
      <w:proofErr w:type="spellStart"/>
      <w:r w:rsidR="006B639F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B639F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B639F">
        <w:rPr>
          <w:rFonts w:ascii="GHEA Grapalat" w:hAnsi="GHEA Grapalat"/>
          <w:sz w:val="24"/>
          <w:szCs w:val="24"/>
          <w:lang w:val="hy-AM"/>
        </w:rPr>
        <w:t>01.09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B86B8E">
        <w:rPr>
          <w:rFonts w:ascii="GHEA Grapalat" w:hAnsi="GHEA Grapalat"/>
          <w:sz w:val="24"/>
          <w:szCs w:val="24"/>
          <w:lang w:val="hy-AM"/>
        </w:rPr>
        <w:t>3</w:t>
      </w:r>
      <w:r w:rsidR="001C028C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12</cp:revision>
  <cp:lastPrinted>2021-08-27T14:03:00Z</cp:lastPrinted>
  <dcterms:created xsi:type="dcterms:W3CDTF">2021-07-27T10:37:00Z</dcterms:created>
  <dcterms:modified xsi:type="dcterms:W3CDTF">2021-08-27T14:04:00Z</dcterms:modified>
</cp:coreProperties>
</file>