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D51C8C">
      <w:pPr>
        <w:spacing w:after="240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D51C8C" w:rsidRPr="00D51C8C">
        <w:rPr>
          <w:rFonts w:ascii="GHEA Grapalat" w:eastAsia="Times New Roman" w:hAnsi="GHEA Grapalat" w:cs="Sylfaen"/>
          <w:b/>
          <w:sz w:val="20"/>
          <w:szCs w:val="24"/>
          <w:lang w:val="af-ZA"/>
        </w:rPr>
        <w:t>72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29"/>
        <w:gridCol w:w="396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239"/>
        <w:gridCol w:w="53"/>
        <w:gridCol w:w="251"/>
        <w:gridCol w:w="31"/>
        <w:gridCol w:w="495"/>
        <w:gridCol w:w="25"/>
        <w:gridCol w:w="471"/>
        <w:gridCol w:w="217"/>
        <w:gridCol w:w="486"/>
        <w:gridCol w:w="9"/>
        <w:gridCol w:w="135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C6B0C" w:rsidRPr="00D51C8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A03B75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384CC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  <w:r w:rsidR="00D51C8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  <w:r w:rsidR="00D51C8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51C8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51C8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Ալկոգել՝ դոզատորով 500 մգ ծավալով: Բաղադրության մեջ նվազագույնը 75 % -անոց էթիլ սպիրտի առկայությամբ</w:t>
            </w:r>
            <w:proofErr w:type="gram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 անձեռոցիկի,լվացող նյութերի և ջրի կիրառելու հնարավորությամբ: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Ալկոգել՝ դոզատորով 500 մգ ծավալով: Բաղադրության մեջ նվազագույնը 75 % -անոց էթիլ սպիրտի առկայությամբ</w:t>
            </w:r>
            <w:proofErr w:type="gram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 անձեռոցիկի,լվացող նյութերի և ջրի կիրառելու հնարավորությամբ:</w:t>
            </w:r>
          </w:p>
        </w:tc>
      </w:tr>
      <w:tr w:rsidR="001C6B0C" w:rsidRPr="00D51C8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 (հակամանրէային, ունիվերսալ ախտահանիչ)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 70% էթիլ սպիրտի առկայությամբ, մաքրող, աղտահանող միջոց, 5լ-անոց տարայով: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 70% էթիլ սպիրտի առկայությամբ, մաքրող, աղտահանող միջոց, 5լ-անոց տարայով:</w:t>
            </w:r>
          </w:p>
        </w:tc>
      </w:tr>
      <w:tr w:rsidR="001C6B0C" w:rsidRPr="001C6B0C" w:rsidTr="001C6B0C">
        <w:trPr>
          <w:trHeight w:val="1365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Ախտահանիչ հեղուկ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  <w:r w:rsidR="00D51C8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  <w:r w:rsidR="00D51C8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51C8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6450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51C8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6450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Մաքրող և ախտահանիչ  հատկություններով հեղուկ ակտիվ քլորի պարունակությունը 90, 120 կամ 150 կգ/մ3,</w:t>
            </w:r>
          </w:p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5լ.-անոց տարայով:</w:t>
            </w:r>
            <w:bookmarkStart w:id="0" w:name="_GoBack"/>
            <w:bookmarkEnd w:id="0"/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Մաքրող և ախտահանիչ  հատկություններով հեղուկ ակտիվ քլորի պարունակությունը 90, 120 կամ 150 կգ/մ3,</w:t>
            </w:r>
          </w:p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5լ.-անոց տարայով:</w:t>
            </w:r>
          </w:p>
        </w:tc>
      </w:tr>
      <w:tr w:rsidR="001C6B0C" w:rsidRPr="00D51C8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Ինֆրակարմիր / հեռահար Էլեկտրոնային ջերմաչափ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994038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994038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994038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1C6B0C"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994038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1C6B0C"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Ջերմաչափ՝ոչ մանկական , անհպում, ինֆրակարմիր, հեռահար չափման համար 5-15սմ: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Ջերմաչափ՝ոչ մանկական , անհպում, ինֆրակարմիր, հեռահար չափման համար 5-15սմ:</w:t>
            </w:r>
          </w:p>
        </w:tc>
      </w:tr>
      <w:tr w:rsidR="00304BC7" w:rsidRPr="00D51C8C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8A3C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F5288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 w:rsidR="00F5288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BD373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BD3730" w:rsidRPr="002E1113" w:rsidRDefault="00BD373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BD3730" w:rsidRPr="0028028B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BD3730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BD3730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D3730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D3730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162500</w:t>
            </w:r>
          </w:p>
        </w:tc>
      </w:tr>
      <w:tr w:rsidR="00D465FC" w:rsidRPr="008A3CA3" w:rsidTr="00F53410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D465FC" w:rsidRPr="008C09F5" w:rsidRDefault="00D465FC" w:rsidP="00D465F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8C09F5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</w:tr>
      <w:tr w:rsidR="008C09F5" w:rsidRPr="008A3CA3" w:rsidTr="007E4AAA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8C09F5" w:rsidRDefault="008C09F5" w:rsidP="008C09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84655D" w:rsidP="0084655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        6450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6450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6450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6450</w:t>
            </w:r>
          </w:p>
        </w:tc>
      </w:tr>
      <w:tr w:rsidR="00F2363F" w:rsidRPr="008A3CA3" w:rsidTr="009E15AE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Default="00F2363F" w:rsidP="00F2363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8C09F5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C09F5" w:rsidRPr="0028028B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C09F5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8C09F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C09F5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8C09F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C09F5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8C09F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C09F5" w:rsidRPr="006E2785" w:rsidRDefault="0084655D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  <w:r w:rsidR="008C09F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5 000</w:t>
            </w:r>
          </w:p>
        </w:tc>
      </w:tr>
      <w:tr w:rsidR="00384CC3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84CC3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84CC3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210960" w:rsidRDefault="00F52883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9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84CC3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5F3DA0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9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5F3DA0" w:rsidP="005F3DA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14,0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9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5F3DA0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9</w:t>
            </w:r>
            <w:r w:rsidR="00384CC3"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.2020թ.</w:t>
            </w:r>
          </w:p>
        </w:tc>
      </w:tr>
      <w:tr w:rsidR="00384CC3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84CC3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84CC3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84CC3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84CC3" w:rsidRPr="00B92687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363F" w:rsidRPr="0084655D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F2363F" w:rsidRPr="0084655D" w:rsidRDefault="00F2363F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</w:t>
            </w:r>
            <w:r w:rsidR="0084655D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72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2363F" w:rsidRPr="00425BF0" w:rsidRDefault="0084655D" w:rsidP="000439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.0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9</w:t>
            </w:r>
            <w:r w:rsidR="00F2363F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84655D" w:rsidRDefault="0084655D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</w:p>
          <w:p w:rsidR="00F2363F" w:rsidRPr="00043953" w:rsidRDefault="0084655D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22</w:t>
            </w:r>
            <w:r w:rsidR="00F2363F" w:rsidRPr="0084655D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09</w:t>
            </w:r>
            <w:r w:rsidR="00F2363F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.2020թ.</w:t>
            </w:r>
          </w:p>
          <w:p w:rsidR="00F2363F" w:rsidRPr="0084655D" w:rsidRDefault="00F2363F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2363F" w:rsidRPr="0084655D" w:rsidRDefault="00F2363F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84655D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2363F" w:rsidRPr="00043953" w:rsidRDefault="0084655D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231450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F2363F" w:rsidRPr="00043953" w:rsidRDefault="0084655D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231450</w:t>
            </w:r>
          </w:p>
        </w:tc>
      </w:tr>
      <w:tr w:rsidR="00F2363F" w:rsidRPr="0084655D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84655D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363F" w:rsidRPr="00F63C2B" w:rsidTr="00BE6713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84655D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9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84655D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8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84655D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84655D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84655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84655D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2363F" w:rsidRPr="00F63C2B" w:rsidTr="00BE6713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BE6713" w:rsidRDefault="00F2363F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BE6713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28028B" w:rsidRDefault="00F2363F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 w:rsidRPr="00BE6713">
              <w:rPr>
                <w:rFonts w:ascii="Sylfaen" w:eastAsia="Times New Roman" w:hAnsi="Sylfaen" w:cs="Sylfaen"/>
                <w:b/>
                <w:sz w:val="16"/>
                <w:szCs w:val="16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28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331" w:rsidRPr="00D57331" w:rsidRDefault="00D57331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Իրավ.հասցե Լոռու մարզ,գ.Դսեղ,12փ.,տ.9</w:t>
            </w:r>
          </w:p>
          <w:p w:rsidR="00D57331" w:rsidRPr="00D57331" w:rsidRDefault="00D57331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  Գործ.հասցե ք.Երևան,Իսակովի պող.44/1</w:t>
            </w:r>
          </w:p>
          <w:p w:rsidR="00F2363F" w:rsidRPr="00D57331" w:rsidRDefault="00F2363F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BE6713" w:rsidRDefault="00F50057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BE6713">
              <w:rPr>
                <w:rFonts w:ascii="Sylfaen" w:eastAsia="Times New Roman" w:hAnsi="Sylfaen" w:cs="Sylfaen"/>
                <w:b/>
                <w:sz w:val="16"/>
                <w:szCs w:val="16"/>
              </w:rPr>
              <w:t>gorshekoyan@mail.ru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BE6713" w:rsidRDefault="00F50057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BE6713">
              <w:rPr>
                <w:rFonts w:ascii="Sylfaen" w:eastAsia="Times New Roman" w:hAnsi="Sylfaen" w:cs="Sylfaen"/>
                <w:b/>
                <w:sz w:val="16"/>
                <w:szCs w:val="16"/>
              </w:rPr>
              <w:t>1510041872830100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BE6713" w:rsidRDefault="00F50057" w:rsidP="00BE67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BE6713">
              <w:rPr>
                <w:rFonts w:ascii="Sylfaen" w:eastAsia="Times New Roman" w:hAnsi="Sylfaen" w:cs="Sylfaen"/>
                <w:b/>
                <w:sz w:val="16"/>
                <w:szCs w:val="16"/>
              </w:rPr>
              <w:t>66948583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BE6713" w:rsidRDefault="00F2363F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</w:tr>
      <w:tr w:rsidR="00F2363F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146B7E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F2363F" w:rsidRPr="008E690C" w:rsidRDefault="00F2363F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F2363F" w:rsidRPr="000C6B48" w:rsidRDefault="00F2363F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F2363F" w:rsidRPr="00F17370" w:rsidRDefault="00F2363F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6C" w:rsidRDefault="000A266C" w:rsidP="00F63C2B">
      <w:pPr>
        <w:spacing w:after="0" w:line="240" w:lineRule="auto"/>
      </w:pPr>
      <w:r>
        <w:separator/>
      </w:r>
    </w:p>
  </w:endnote>
  <w:endnote w:type="continuationSeparator" w:id="0">
    <w:p w:rsidR="000A266C" w:rsidRDefault="000A266C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6C" w:rsidRDefault="000A266C" w:rsidP="00F63C2B">
      <w:pPr>
        <w:spacing w:after="0" w:line="240" w:lineRule="auto"/>
      </w:pPr>
      <w:r>
        <w:separator/>
      </w:r>
    </w:p>
  </w:footnote>
  <w:footnote w:type="continuationSeparator" w:id="0">
    <w:p w:rsidR="000A266C" w:rsidRDefault="000A266C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2363F" w:rsidRPr="002D0BF6" w:rsidRDefault="00F2363F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43953"/>
    <w:rsid w:val="00091BD0"/>
    <w:rsid w:val="00095358"/>
    <w:rsid w:val="000A266C"/>
    <w:rsid w:val="000C6B48"/>
    <w:rsid w:val="000F777C"/>
    <w:rsid w:val="000F7A8D"/>
    <w:rsid w:val="00121CB6"/>
    <w:rsid w:val="00146B7E"/>
    <w:rsid w:val="0017365E"/>
    <w:rsid w:val="001C6B0C"/>
    <w:rsid w:val="001C7B57"/>
    <w:rsid w:val="001E6F8D"/>
    <w:rsid w:val="001E75D2"/>
    <w:rsid w:val="00210960"/>
    <w:rsid w:val="002136D8"/>
    <w:rsid w:val="002536A2"/>
    <w:rsid w:val="002A7E2D"/>
    <w:rsid w:val="002E1113"/>
    <w:rsid w:val="0030345C"/>
    <w:rsid w:val="00304BC7"/>
    <w:rsid w:val="00314A26"/>
    <w:rsid w:val="00323D9B"/>
    <w:rsid w:val="003279FC"/>
    <w:rsid w:val="00345B3A"/>
    <w:rsid w:val="003567AC"/>
    <w:rsid w:val="0036235F"/>
    <w:rsid w:val="00384CC3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C5500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5F3DA0"/>
    <w:rsid w:val="00607102"/>
    <w:rsid w:val="006413D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4655D"/>
    <w:rsid w:val="00872DB3"/>
    <w:rsid w:val="008A3CA3"/>
    <w:rsid w:val="008C09F5"/>
    <w:rsid w:val="008E690C"/>
    <w:rsid w:val="00972AE7"/>
    <w:rsid w:val="00981A30"/>
    <w:rsid w:val="00994038"/>
    <w:rsid w:val="00996C84"/>
    <w:rsid w:val="009A18D4"/>
    <w:rsid w:val="009E47C7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BD3730"/>
    <w:rsid w:val="00BE6713"/>
    <w:rsid w:val="00C37477"/>
    <w:rsid w:val="00CB593D"/>
    <w:rsid w:val="00CE6692"/>
    <w:rsid w:val="00D36819"/>
    <w:rsid w:val="00D465FC"/>
    <w:rsid w:val="00D51C8C"/>
    <w:rsid w:val="00D57331"/>
    <w:rsid w:val="00D723A0"/>
    <w:rsid w:val="00DB0D6A"/>
    <w:rsid w:val="00DB3DAF"/>
    <w:rsid w:val="00E01717"/>
    <w:rsid w:val="00E2223D"/>
    <w:rsid w:val="00E53F23"/>
    <w:rsid w:val="00E70F93"/>
    <w:rsid w:val="00E77AE3"/>
    <w:rsid w:val="00E80BBA"/>
    <w:rsid w:val="00E84FCB"/>
    <w:rsid w:val="00E91232"/>
    <w:rsid w:val="00EB1C74"/>
    <w:rsid w:val="00EC5CD1"/>
    <w:rsid w:val="00EE0400"/>
    <w:rsid w:val="00EF517D"/>
    <w:rsid w:val="00F17370"/>
    <w:rsid w:val="00F22BB8"/>
    <w:rsid w:val="00F2363F"/>
    <w:rsid w:val="00F42730"/>
    <w:rsid w:val="00F43C56"/>
    <w:rsid w:val="00F47B5B"/>
    <w:rsid w:val="00F50057"/>
    <w:rsid w:val="00F52883"/>
    <w:rsid w:val="00F62E7A"/>
    <w:rsid w:val="00F63C2B"/>
    <w:rsid w:val="00F6710C"/>
    <w:rsid w:val="00FA659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104</cp:revision>
  <dcterms:created xsi:type="dcterms:W3CDTF">2018-02-21T05:48:00Z</dcterms:created>
  <dcterms:modified xsi:type="dcterms:W3CDTF">2020-09-17T08:52:00Z</dcterms:modified>
</cp:coreProperties>
</file>