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0B57C1E" w:rsidR="006F75BA" w:rsidRPr="00B2415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9F6588">
        <w:rPr>
          <w:rFonts w:ascii="GHEA Grapalat" w:hAnsi="GHEA Grapalat" w:cs="Sylfaen"/>
          <w:sz w:val="24"/>
          <w:szCs w:val="24"/>
          <w:lang w:val="hy-AM"/>
        </w:rPr>
        <w:t>54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FE27A5A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«ԱՐՏԱԿՇԻՆ»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4AAB8D" w14:textId="2F72C51C" w:rsidR="007C5931" w:rsidRPr="007C5931" w:rsidRDefault="00054E06" w:rsidP="007C593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>
        <w:rPr>
          <w:rFonts w:ascii="GHEA Grapalat" w:hAnsi="GHEA Grapalat" w:cs="Sylfaen"/>
          <w:sz w:val="24"/>
          <w:szCs w:val="24"/>
          <w:lang w:val="hy-AM"/>
        </w:rPr>
        <w:t>ՀՀ Կոտայքի մարզի Չ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արենցավան համայնք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43C14787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ՉՀ-ԾՄ ՀՈԱԿ-ԳՀԱՊՁԲ-2021/1</w:t>
      </w:r>
      <w:r w:rsidR="009F6588">
        <w:rPr>
          <w:rFonts w:ascii="GHEA Grapalat" w:hAnsi="GHEA Grapalat" w:cs="Sylfaen"/>
          <w:sz w:val="24"/>
          <w:szCs w:val="24"/>
          <w:lang w:val="hy-AM"/>
        </w:rPr>
        <w:t>» և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 xml:space="preserve">                 </w:t>
      </w:r>
      <w:r w:rsid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ՉՀ-ԼՄ ՀՈԱԿ-ԳՀԱՊՁԲ-2021/1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9F6588">
        <w:rPr>
          <w:rFonts w:ascii="GHEA Grapalat" w:hAnsi="GHEA Grapalat" w:cs="Sylfaen"/>
          <w:sz w:val="24"/>
          <w:szCs w:val="24"/>
          <w:lang w:val="hy-AM"/>
        </w:rPr>
        <w:t>եր</w:t>
      </w:r>
      <w:r w:rsidR="00766D5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7C5931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="009F6588">
        <w:rPr>
          <w:rFonts w:ascii="GHEA Grapalat" w:hAnsi="GHEA Grapalat" w:cs="Sylfaen"/>
          <w:sz w:val="24"/>
          <w:szCs w:val="24"/>
          <w:lang w:val="hy-AM"/>
        </w:rPr>
        <w:t>րեր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797</cp:revision>
  <cp:lastPrinted>2021-08-30T13:00:00Z</cp:lastPrinted>
  <dcterms:created xsi:type="dcterms:W3CDTF">2016-04-19T09:12:00Z</dcterms:created>
  <dcterms:modified xsi:type="dcterms:W3CDTF">2021-08-30T13:01:00Z</dcterms:modified>
</cp:coreProperties>
</file>