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ОБЪЯВЛЕНИЕ</w:t>
      </w:r>
    </w:p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ОБ ОСУЩЕСТВЛЕНИИ ЗАКУПОК У ОДНОГО ЛИЦА ВСЛЕДСТВИЕ ВОЗНИКНОВЕНИЯ ЧРЕЗВЫЧАЙНОЙ ИЛИ ИНОЙ НЕПРЕДВИДЕННОЙ</w:t>
      </w:r>
      <w:r w:rsidRPr="00A034CE">
        <w:rPr>
          <w:rFonts w:ascii="Courier New" w:hAnsi="Courier New" w:cs="Courier New"/>
          <w:lang w:val="ru-RU" w:eastAsia="ru-RU" w:bidi="ru-RU"/>
        </w:rPr>
        <w:t> </w:t>
      </w:r>
      <w:r w:rsidRPr="00A034CE">
        <w:rPr>
          <w:rFonts w:ascii="GHEA Grapalat" w:hAnsi="GHEA Grapalat" w:cs="GHEA Grapalat"/>
          <w:lang w:val="ru-RU" w:eastAsia="ru-RU" w:bidi="ru-RU"/>
        </w:rPr>
        <w:t>СИТУАЦИИ</w:t>
      </w:r>
    </w:p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Настоящий текст объявления утвержден Решением Оценочной комиссии</w:t>
      </w:r>
    </w:p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№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A034CE">
        <w:rPr>
          <w:rFonts w:ascii="GHEA Grapalat" w:hAnsi="GHEA Grapalat"/>
          <w:lang w:val="ru-RU" w:eastAsia="ru-RU" w:bidi="ru-RU"/>
        </w:rPr>
        <w:t xml:space="preserve"> от </w:t>
      </w:r>
      <w:r w:rsidRPr="009D65D2">
        <w:rPr>
          <w:rFonts w:ascii="GHEA Grapalat" w:hAnsi="GHEA Grapalat"/>
          <w:lang w:val="ru-RU" w:eastAsia="ru-RU" w:bidi="ru-RU"/>
        </w:rPr>
        <w:t>18</w:t>
      </w:r>
      <w:r w:rsidRPr="00403F84">
        <w:rPr>
          <w:rFonts w:ascii="GHEA Grapalat" w:hAnsi="GHEA Grapalat"/>
          <w:lang w:val="ru-RU" w:eastAsia="ru-RU" w:bidi="ru-RU"/>
        </w:rPr>
        <w:t xml:space="preserve"> сентября</w:t>
      </w:r>
      <w:r w:rsidRPr="00A034CE">
        <w:rPr>
          <w:rFonts w:ascii="GHEA Grapalat" w:hAnsi="GHEA Grapalat"/>
          <w:lang w:val="ru-RU" w:eastAsia="ru-RU" w:bidi="ru-RU"/>
        </w:rPr>
        <w:t xml:space="preserve"> 20</w:t>
      </w:r>
      <w:r w:rsidRPr="00403F84">
        <w:rPr>
          <w:rFonts w:ascii="GHEA Grapalat" w:hAnsi="GHEA Grapalat"/>
          <w:lang w:val="ru-RU" w:eastAsia="ru-RU" w:bidi="ru-RU"/>
        </w:rPr>
        <w:t>19</w:t>
      </w:r>
      <w:r w:rsidRPr="00A034CE">
        <w:rPr>
          <w:rFonts w:ascii="GHEA Grapalat" w:hAnsi="GHEA Grapalat"/>
          <w:lang w:val="ru-RU" w:eastAsia="ru-RU" w:bidi="ru-RU"/>
        </w:rPr>
        <w:t xml:space="preserve"> года</w:t>
      </w:r>
    </w:p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bookmarkStart w:id="0" w:name="_GoBack"/>
      <w:bookmarkEnd w:id="0"/>
      <w:r w:rsidRPr="00A034CE">
        <w:rPr>
          <w:rFonts w:ascii="GHEA Grapalat" w:hAnsi="GHEA Grapalat"/>
          <w:lang w:val="ru-RU" w:eastAsia="ru-RU" w:bidi="ru-RU"/>
        </w:rPr>
        <w:t xml:space="preserve">Код процедуры </w:t>
      </w:r>
      <w:r>
        <w:rPr>
          <w:rFonts w:ascii="GHEA Grapalat" w:hAnsi="GHEA Grapalat"/>
          <w:i/>
          <w:lang w:val="af-ZA"/>
        </w:rPr>
        <w:t>ԿԴՄՀՀ-ՀՄԱ-ԱՊՁԲ-</w:t>
      </w:r>
      <w:r>
        <w:rPr>
          <w:rFonts w:ascii="GHEA Grapalat" w:hAnsi="GHEA Grapalat"/>
          <w:i/>
          <w:u w:val="single"/>
          <w:lang w:val="af-ZA"/>
        </w:rPr>
        <w:t>19/25</w:t>
      </w:r>
    </w:p>
    <w:p w:rsidR="005B5D2C" w:rsidRPr="00A034CE" w:rsidRDefault="005B5D2C" w:rsidP="005B5D2C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</w:p>
    <w:p w:rsidR="005B5D2C" w:rsidRPr="00A034CE" w:rsidRDefault="005B5D2C" w:rsidP="005B5D2C">
      <w:pPr>
        <w:widowControl w:val="0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Заказчик </w:t>
      </w:r>
      <w:r w:rsidRPr="000C5E9F">
        <w:rPr>
          <w:rFonts w:ascii="GHEA Grapalat" w:hAnsi="GHEA Grapalat"/>
          <w:b/>
          <w:color w:val="000000"/>
          <w:sz w:val="20"/>
          <w:szCs w:val="20"/>
          <w:lang w:val="ru-RU" w:eastAsia="ru-RU"/>
        </w:rPr>
        <w:t xml:space="preserve">– </w:t>
      </w:r>
      <w:r w:rsidRPr="000C5E9F">
        <w:rPr>
          <w:rFonts w:ascii="Arial" w:hAnsi="Arial"/>
          <w:b/>
          <w:color w:val="000000"/>
          <w:sz w:val="20"/>
          <w:szCs w:val="20"/>
          <w:lang w:val="ru-RU" w:eastAsia="ru-RU"/>
        </w:rPr>
        <w:t>ГНО</w:t>
      </w:r>
      <w:r w:rsidRPr="000C5E9F">
        <w:rPr>
          <w:rFonts w:ascii="Trebuchet MS" w:hAnsi="Trebuchet MS"/>
          <w:b/>
          <w:color w:val="000000"/>
          <w:sz w:val="20"/>
          <w:szCs w:val="20"/>
          <w:lang w:val="ru-RU" w:eastAsia="ru-RU"/>
        </w:rPr>
        <w:t xml:space="preserve"> "</w:t>
      </w:r>
      <w:r w:rsidRPr="000C5E9F">
        <w:rPr>
          <w:rFonts w:ascii="Arial" w:hAnsi="Arial"/>
          <w:b/>
          <w:color w:val="000000"/>
          <w:sz w:val="20"/>
          <w:szCs w:val="20"/>
          <w:lang w:val="ru-RU" w:eastAsia="ru-RU"/>
        </w:rPr>
        <w:t>Спортивно-концертный комплекс имени К.Демирчяна</w:t>
      </w:r>
      <w:r w:rsidRPr="000C5E9F">
        <w:rPr>
          <w:rFonts w:ascii="Trebuchet MS" w:hAnsi="Trebuchet MS"/>
          <w:b/>
          <w:sz w:val="20"/>
          <w:szCs w:val="20"/>
          <w:lang w:val="ru-RU" w:eastAsia="ru-RU"/>
        </w:rPr>
        <w:t>"</w:t>
      </w:r>
      <w:r w:rsidRPr="000C5E9F">
        <w:rPr>
          <w:rFonts w:ascii="GHEA Grapalat" w:hAnsi="GHEA Grapalat"/>
          <w:b/>
          <w:sz w:val="20"/>
          <w:szCs w:val="20"/>
          <w:lang w:val="ru-RU" w:eastAsia="ru-RU"/>
        </w:rPr>
        <w:t>,  которая находится по адресу</w:t>
      </w:r>
      <w:r w:rsidRPr="000C5E9F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C5E9F">
        <w:rPr>
          <w:rFonts w:ascii="GHEA Grapalat" w:hAnsi="GHEA Grapalat"/>
          <w:b/>
          <w:sz w:val="20"/>
          <w:szCs w:val="20"/>
          <w:lang w:val="ru-RU" w:eastAsia="ru-RU"/>
        </w:rPr>
        <w:t>РА, г</w:t>
      </w:r>
      <w:r>
        <w:rPr>
          <w:rFonts w:ascii="GHEA Grapalat" w:hAnsi="GHEA Grapalat"/>
          <w:b/>
          <w:sz w:val="20"/>
          <w:szCs w:val="20"/>
          <w:lang w:val="ru-RU" w:eastAsia="ru-RU"/>
        </w:rPr>
        <w:t xml:space="preserve">. Ереван, парк Цицернакаберд 1 </w:t>
      </w:r>
      <w:r w:rsidRPr="00A034CE">
        <w:rPr>
          <w:rFonts w:ascii="GHEA Grapalat" w:hAnsi="GHEA Grapalat"/>
          <w:lang w:val="ru-RU" w:eastAsia="ru-RU" w:bidi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5B5D2C" w:rsidRPr="00403F84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  <w:lang w:val="ru-RU" w:eastAsia="ru-RU" w:bidi="ru-RU"/>
        </w:rPr>
      </w:pPr>
      <w:r w:rsidRPr="00A034CE">
        <w:rPr>
          <w:rFonts w:ascii="GHEA Grapalat" w:hAnsi="GHEA Grapalat"/>
          <w:spacing w:val="-6"/>
          <w:lang w:val="ru-RU" w:eastAsia="ru-RU" w:bidi="ru-RU"/>
        </w:rPr>
        <w:t>Участнику, отобранному по итогам процедуры, в установленном порядке</w:t>
      </w:r>
      <w:r w:rsidRPr="00A034CE">
        <w:rPr>
          <w:rFonts w:ascii="Courier New" w:hAnsi="Courier New" w:cs="Courier New"/>
          <w:spacing w:val="-6"/>
          <w:lang w:val="ru-RU" w:eastAsia="ru-RU" w:bidi="ru-RU"/>
        </w:rPr>
        <w:t xml:space="preserve"> </w:t>
      </w:r>
      <w:r w:rsidRPr="00A034CE">
        <w:rPr>
          <w:rFonts w:ascii="GHEA Grapalat" w:hAnsi="GHEA Grapalat"/>
          <w:spacing w:val="-6"/>
          <w:lang w:val="ru-RU" w:eastAsia="ru-RU" w:bidi="ru-RU"/>
        </w:rPr>
        <w:t>будет</w:t>
      </w:r>
      <w:r w:rsidRPr="00403F84">
        <w:rPr>
          <w:rFonts w:ascii="GHEA Grapalat" w:hAnsi="GHEA Grapalat"/>
          <w:spacing w:val="-6"/>
          <w:lang w:val="ru-RU" w:eastAsia="ru-RU" w:bidi="ru-RU"/>
        </w:rPr>
        <w:t xml:space="preserve"> </w:t>
      </w:r>
      <w:r w:rsidRPr="00A034CE">
        <w:rPr>
          <w:rFonts w:ascii="GHEA Grapalat" w:hAnsi="GHEA Grapalat"/>
          <w:lang w:val="ru-RU" w:eastAsia="ru-RU" w:bidi="ru-RU"/>
        </w:rPr>
        <w:t>предложено заключить договор на поставку</w:t>
      </w:r>
      <w:r w:rsidRPr="00A034CE">
        <w:rPr>
          <w:rFonts w:ascii="Courier New" w:hAnsi="Courier New" w:cs="Courier New"/>
          <w:lang w:val="ru-RU" w:eastAsia="ru-RU" w:bidi="ru-RU"/>
        </w:rPr>
        <w:t xml:space="preserve"> </w:t>
      </w:r>
      <w:r w:rsidRPr="009D65D2">
        <w:rPr>
          <w:rFonts w:ascii="GHEA Grapalat" w:hAnsi="GHEA Grapalat"/>
          <w:lang w:val="ru-RU" w:eastAsia="ru-RU" w:bidi="ru-RU"/>
        </w:rPr>
        <w:t xml:space="preserve">Столов </w:t>
      </w:r>
      <w:r w:rsidRPr="00403F84">
        <w:rPr>
          <w:rFonts w:ascii="GHEA Grapalat" w:hAnsi="GHEA Grapalat"/>
          <w:lang w:val="ru-RU" w:eastAsia="ru-RU" w:bidi="ru-RU"/>
        </w:rPr>
        <w:t xml:space="preserve"> </w:t>
      </w:r>
      <w:r w:rsidRPr="00A034CE">
        <w:rPr>
          <w:rFonts w:ascii="GHEA Grapalat" w:hAnsi="GHEA Grapalat"/>
          <w:lang w:val="ru-RU" w:eastAsia="ru-RU" w:bidi="ru-RU"/>
        </w:rPr>
        <w:t>(далее — договор).</w:t>
      </w:r>
    </w:p>
    <w:p w:rsidR="005B5D2C" w:rsidRPr="00A034CE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034CE">
        <w:rPr>
          <w:rFonts w:ascii="Courier New" w:hAnsi="Courier New" w:cs="Courier New"/>
          <w:lang w:val="ru-RU" w:eastAsia="ru-RU" w:bidi="ru-RU"/>
        </w:rPr>
        <w:t> </w:t>
      </w:r>
      <w:r w:rsidRPr="00A034CE">
        <w:rPr>
          <w:rFonts w:ascii="GHEA Grapalat" w:hAnsi="GHEA Grapalat" w:cs="GHEA Grapalat"/>
          <w:lang w:val="ru-RU" w:eastAsia="ru-RU" w:bidi="ru-RU"/>
        </w:rPr>
        <w:t>настоящей</w:t>
      </w:r>
      <w:r w:rsidRPr="00A034CE">
        <w:rPr>
          <w:rFonts w:ascii="GHEA Grapalat" w:hAnsi="GHEA Grapalat"/>
          <w:lang w:val="ru-RU" w:eastAsia="ru-RU" w:bidi="ru-RU"/>
        </w:rPr>
        <w:t xml:space="preserve"> </w:t>
      </w:r>
      <w:r w:rsidRPr="00A034CE">
        <w:rPr>
          <w:rFonts w:ascii="GHEA Grapalat" w:hAnsi="GHEA Grapalat" w:cs="GHEA Grapalat"/>
          <w:lang w:val="ru-RU" w:eastAsia="ru-RU" w:bidi="ru-RU"/>
        </w:rPr>
        <w:t>процедуре</w:t>
      </w:r>
      <w:r w:rsidRPr="00A034CE">
        <w:rPr>
          <w:rFonts w:ascii="GHEA Grapalat" w:hAnsi="GHEA Grapalat"/>
          <w:lang w:val="ru-RU" w:eastAsia="ru-RU" w:bidi="ru-RU"/>
        </w:rPr>
        <w:t>.</w:t>
      </w:r>
    </w:p>
    <w:p w:rsidR="005B5D2C" w:rsidRPr="00A034CE" w:rsidRDefault="005B5D2C" w:rsidP="005B5D2C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этих критериев документы установлены приглашением на настоящую процедуру.</w:t>
      </w:r>
    </w:p>
    <w:p w:rsidR="005B5D2C" w:rsidRPr="00A034CE" w:rsidRDefault="005B5D2C" w:rsidP="005B5D2C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предпочтения, отдаваемого участнику, представившему минимальное ценовое предложение. </w:t>
      </w:r>
    </w:p>
    <w:p w:rsidR="005B5D2C" w:rsidRPr="00A034CE" w:rsidRDefault="005B5D2C" w:rsidP="005B5D2C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Для получения приглашения на процедуру в бумажной форме необхо</w:t>
      </w:r>
      <w:r>
        <w:rPr>
          <w:rFonts w:ascii="GHEA Grapalat" w:hAnsi="GHEA Grapalat"/>
          <w:lang w:val="ru-RU" w:eastAsia="ru-RU" w:bidi="ru-RU"/>
        </w:rPr>
        <w:t xml:space="preserve">димо обратиться к заказчику до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9D65D2">
        <w:rPr>
          <w:rFonts w:ascii="GHEA Grapalat" w:hAnsi="GHEA Grapalat"/>
          <w:lang w:val="ru-RU" w:eastAsia="ru-RU" w:bidi="ru-RU"/>
        </w:rPr>
        <w:t>1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9D65D2">
        <w:rPr>
          <w:rFonts w:ascii="GHEA Grapalat" w:hAnsi="GHEA Grapalat"/>
          <w:lang w:val="ru-RU" w:eastAsia="ru-RU" w:bidi="ru-RU"/>
        </w:rPr>
        <w:t>3</w:t>
      </w:r>
      <w:r w:rsidRPr="00403F84">
        <w:rPr>
          <w:rFonts w:ascii="GHEA Grapalat" w:hAnsi="GHEA Grapalat"/>
          <w:lang w:val="ru-RU" w:eastAsia="ru-RU" w:bidi="ru-RU"/>
        </w:rPr>
        <w:t xml:space="preserve">0 </w:t>
      </w:r>
      <w:r>
        <w:rPr>
          <w:rFonts w:ascii="GHEA Grapalat" w:hAnsi="GHEA Grapalat"/>
          <w:lang w:val="ru-RU" w:eastAsia="ru-RU" w:bidi="ru-RU"/>
        </w:rPr>
        <w:t>часов</w:t>
      </w:r>
      <w:r w:rsidRPr="00403F84">
        <w:rPr>
          <w:rFonts w:ascii="GHEA Grapalat" w:hAnsi="GHEA Grapalat"/>
          <w:lang w:val="ru-RU" w:eastAsia="ru-RU" w:bidi="ru-RU"/>
        </w:rPr>
        <w:t xml:space="preserve"> </w:t>
      </w:r>
      <w:r w:rsidRPr="009D65D2">
        <w:rPr>
          <w:rFonts w:ascii="GHEA Grapalat" w:hAnsi="GHEA Grapalat"/>
          <w:lang w:val="ru-RU" w:eastAsia="ru-RU" w:bidi="ru-RU"/>
        </w:rPr>
        <w:t>2</w:t>
      </w:r>
      <w:r w:rsidRPr="00A034CE">
        <w:rPr>
          <w:rFonts w:ascii="GHEA Grapalat" w:hAnsi="GHEA Grapalat"/>
          <w:lang w:val="ru-RU" w:eastAsia="ru-RU" w:bidi="ru-RU"/>
        </w:rPr>
        <w:t>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 в первый рабочий день, следующий за получением такого требования.</w:t>
      </w:r>
    </w:p>
    <w:p w:rsidR="005B5D2C" w:rsidRPr="00A034CE" w:rsidRDefault="005B5D2C" w:rsidP="005B5D2C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5B5D2C" w:rsidRPr="00A034CE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Неполучение приглашения не ограничивает права участника на участие в настоящей </w:t>
      </w:r>
      <w:r w:rsidRPr="00A034CE">
        <w:rPr>
          <w:rFonts w:ascii="GHEA Grapalat" w:hAnsi="GHEA Grapalat"/>
          <w:lang w:val="ru-RU" w:eastAsia="ru-RU" w:bidi="ru-RU"/>
        </w:rPr>
        <w:lastRenderedPageBreak/>
        <w:t>процедуре.</w:t>
      </w:r>
    </w:p>
    <w:p w:rsidR="005B5D2C" w:rsidRPr="00A034CE" w:rsidRDefault="005B5D2C" w:rsidP="005B5D2C">
      <w:pPr>
        <w:widowControl w:val="0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Заявки на процедуру необходимо подавать по адресу </w:t>
      </w:r>
      <w:r w:rsidRPr="000C5E9F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0C5E9F">
        <w:rPr>
          <w:rFonts w:ascii="GHEA Grapalat" w:hAnsi="GHEA Grapalat"/>
          <w:sz w:val="20"/>
          <w:szCs w:val="20"/>
          <w:lang w:val="ru-RU"/>
        </w:rPr>
        <w:t xml:space="preserve">г. </w:t>
      </w:r>
      <w:r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 </w:t>
      </w:r>
      <w:r w:rsidRPr="00A034CE">
        <w:rPr>
          <w:rFonts w:ascii="GHEA Grapalat" w:hAnsi="GHEA Grapalat"/>
          <w:lang w:val="ru-RU" w:eastAsia="ru-RU" w:bidi="ru-RU"/>
        </w:rPr>
        <w:t xml:space="preserve">в документарной форме, до </w:t>
      </w:r>
      <w:r w:rsidRPr="009D65D2">
        <w:rPr>
          <w:rFonts w:ascii="GHEA Grapalat" w:hAnsi="GHEA Grapalat"/>
          <w:lang w:val="ru-RU" w:eastAsia="ru-RU" w:bidi="ru-RU"/>
        </w:rPr>
        <w:t>11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9D65D2">
        <w:rPr>
          <w:rFonts w:ascii="GHEA Grapalat" w:hAnsi="GHEA Grapalat"/>
          <w:lang w:val="ru-RU" w:eastAsia="ru-RU" w:bidi="ru-RU"/>
        </w:rPr>
        <w:t>3</w:t>
      </w:r>
      <w:r w:rsidRPr="00403F84">
        <w:rPr>
          <w:rFonts w:ascii="GHEA Grapalat" w:hAnsi="GHEA Grapalat"/>
          <w:lang w:val="ru-RU" w:eastAsia="ru-RU" w:bidi="ru-RU"/>
        </w:rPr>
        <w:t xml:space="preserve">0 </w:t>
      </w:r>
      <w:r w:rsidRPr="00A034CE">
        <w:rPr>
          <w:rFonts w:ascii="GHEA Grapalat" w:hAnsi="GHEA Grapalat"/>
          <w:lang w:val="ru-RU" w:eastAsia="ru-RU" w:bidi="ru-RU"/>
        </w:rPr>
        <w:t xml:space="preserve">часов </w:t>
      </w:r>
      <w:r w:rsidRPr="009D65D2">
        <w:rPr>
          <w:rFonts w:ascii="GHEA Grapalat" w:hAnsi="GHEA Grapalat"/>
          <w:lang w:val="ru-RU" w:eastAsia="ru-RU" w:bidi="ru-RU"/>
        </w:rPr>
        <w:t>2</w:t>
      </w:r>
      <w:r w:rsidRPr="00A034CE">
        <w:rPr>
          <w:rFonts w:ascii="GHEA Grapalat" w:hAnsi="GHEA Grapalat"/>
          <w:lang w:val="ru-RU" w:eastAsia="ru-RU" w:bidi="ru-RU"/>
        </w:rPr>
        <w:t xml:space="preserve">-го дня со дня опубликования настоящего объявления. Кроме армянского языка заявки могут быть поданы также на английском или русском языке. </w:t>
      </w:r>
    </w:p>
    <w:p w:rsidR="005B5D2C" w:rsidRPr="00A034CE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Вскрытие заявок будет проводиться по адресу </w:t>
      </w:r>
      <w:r w:rsidRPr="000C5E9F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0C5E9F">
        <w:rPr>
          <w:rFonts w:ascii="GHEA Grapalat" w:hAnsi="GHEA Grapalat"/>
          <w:sz w:val="20"/>
          <w:szCs w:val="20"/>
          <w:lang w:val="ru-RU"/>
        </w:rPr>
        <w:t xml:space="preserve">г. </w:t>
      </w:r>
      <w:r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1, </w:t>
      </w:r>
      <w:r w:rsidRPr="00A034CE">
        <w:rPr>
          <w:rFonts w:ascii="GHEA Grapalat" w:hAnsi="GHEA Grapalat"/>
          <w:lang w:val="ru-RU" w:eastAsia="ru-RU" w:bidi="ru-RU"/>
        </w:rPr>
        <w:t xml:space="preserve">в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9D65D2">
        <w:rPr>
          <w:rFonts w:ascii="GHEA Grapalat" w:hAnsi="GHEA Grapalat"/>
          <w:lang w:val="ru-RU" w:eastAsia="ru-RU" w:bidi="ru-RU"/>
        </w:rPr>
        <w:t>1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9D65D2">
        <w:rPr>
          <w:rFonts w:ascii="GHEA Grapalat" w:hAnsi="GHEA Grapalat"/>
          <w:lang w:val="ru-RU" w:eastAsia="ru-RU" w:bidi="ru-RU"/>
        </w:rPr>
        <w:t>3</w:t>
      </w:r>
      <w:r w:rsidRPr="00403F84">
        <w:rPr>
          <w:rFonts w:ascii="GHEA Grapalat" w:hAnsi="GHEA Grapalat"/>
          <w:lang w:val="ru-RU" w:eastAsia="ru-RU" w:bidi="ru-RU"/>
        </w:rPr>
        <w:t>0</w:t>
      </w:r>
      <w:r w:rsidRPr="00A034CE">
        <w:rPr>
          <w:rFonts w:ascii="GHEA Grapalat" w:hAnsi="GHEA Grapalat"/>
          <w:lang w:val="ru-RU" w:eastAsia="ru-RU" w:bidi="ru-RU"/>
        </w:rPr>
        <w:t xml:space="preserve"> часов "</w:t>
      </w:r>
      <w:r w:rsidRPr="009D65D2">
        <w:rPr>
          <w:rFonts w:ascii="GHEA Grapalat" w:hAnsi="GHEA Grapalat"/>
          <w:lang w:val="ru-RU" w:eastAsia="ru-RU" w:bidi="ru-RU"/>
        </w:rPr>
        <w:t>20</w:t>
      </w:r>
      <w:r w:rsidRPr="00A034CE">
        <w:rPr>
          <w:rFonts w:ascii="GHEA Grapalat" w:hAnsi="GHEA Grapalat"/>
          <w:lang w:val="ru-RU" w:eastAsia="ru-RU" w:bidi="ru-RU"/>
        </w:rPr>
        <w:t>" "</w:t>
      </w:r>
      <w:r w:rsidRPr="00403F84">
        <w:rPr>
          <w:rFonts w:ascii="GHEA Grapalat" w:hAnsi="GHEA Grapalat"/>
          <w:lang w:val="ru-RU" w:eastAsia="ru-RU" w:bidi="ru-RU"/>
        </w:rPr>
        <w:t>сентября</w:t>
      </w:r>
      <w:r w:rsidRPr="00A034CE">
        <w:rPr>
          <w:rFonts w:ascii="GHEA Grapalat" w:hAnsi="GHEA Grapalat"/>
          <w:lang w:val="ru-RU" w:eastAsia="ru-RU" w:bidi="ru-RU"/>
        </w:rPr>
        <w:t>" "</w:t>
      </w:r>
      <w:r w:rsidRPr="00403F84">
        <w:rPr>
          <w:rFonts w:ascii="GHEA Grapalat" w:hAnsi="GHEA Grapalat"/>
          <w:lang w:val="ru-RU" w:eastAsia="ru-RU" w:bidi="ru-RU"/>
        </w:rPr>
        <w:t>2019</w:t>
      </w:r>
      <w:r w:rsidRPr="00A034CE">
        <w:rPr>
          <w:rFonts w:ascii="GHEA Grapalat" w:hAnsi="GHEA Grapalat"/>
          <w:lang w:val="ru-RU" w:eastAsia="ru-RU" w:bidi="ru-RU"/>
        </w:rPr>
        <w:t xml:space="preserve">". </w:t>
      </w:r>
    </w:p>
    <w:p w:rsidR="005B5D2C" w:rsidRPr="00A034CE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Жалобы относительно настоящей процедуры должны быть поданы лицу, рассматривающему жалобы в связи с закупками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плата в размере 30 000 (тридцать тысяч) драмов РА, которая должна быть перечислена на казначейский счет № 900008000482, открытый на имя Министерства финансов Республики Армения. </w:t>
      </w:r>
    </w:p>
    <w:p w:rsidR="005B5D2C" w:rsidRPr="00A7219B" w:rsidRDefault="005B5D2C" w:rsidP="005B5D2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Для получения дополнительной информации, связанной с настоящим</w:t>
      </w:r>
      <w:r w:rsidRPr="00A034CE">
        <w:rPr>
          <w:rFonts w:ascii="Courier New" w:hAnsi="Courier New" w:cs="Courier New"/>
          <w:lang w:eastAsia="ru-RU" w:bidi="ru-RU"/>
        </w:rPr>
        <w:t> </w:t>
      </w:r>
      <w:r w:rsidRPr="00A034CE">
        <w:rPr>
          <w:rFonts w:ascii="GHEA Grapalat" w:hAnsi="GHEA Grapalat"/>
          <w:lang w:val="ru-RU" w:eastAsia="ru-RU" w:bidi="ru-RU"/>
        </w:rPr>
        <w:t xml:space="preserve">объявлением, можете обратиться к секретарю Оценочной комиссии </w:t>
      </w:r>
      <w:proofErr w:type="spellStart"/>
      <w:r>
        <w:rPr>
          <w:rFonts w:ascii="GHEA Grapalat" w:hAnsi="GHEA Grapalat"/>
          <w:u w:val="single"/>
          <w:lang w:eastAsia="ru-RU" w:bidi="ru-RU"/>
        </w:rPr>
        <w:t>Саакян</w:t>
      </w:r>
      <w:proofErr w:type="spellEnd"/>
      <w:r>
        <w:rPr>
          <w:rFonts w:ascii="GHEA Grapalat" w:hAnsi="GHEA Grapalat"/>
          <w:u w:val="single"/>
          <w:lang w:eastAsia="ru-RU" w:bidi="ru-RU"/>
        </w:rPr>
        <w:t xml:space="preserve"> </w:t>
      </w:r>
      <w:proofErr w:type="spellStart"/>
      <w:r>
        <w:rPr>
          <w:rFonts w:ascii="GHEA Grapalat" w:hAnsi="GHEA Grapalat"/>
          <w:u w:val="single"/>
          <w:lang w:eastAsia="ru-RU" w:bidi="ru-RU"/>
        </w:rPr>
        <w:t>Ольга</w:t>
      </w:r>
      <w:proofErr w:type="spellEnd"/>
    </w:p>
    <w:p w:rsidR="005B5D2C" w:rsidRPr="009D65D2" w:rsidRDefault="005B5D2C" w:rsidP="005B5D2C">
      <w:pPr>
        <w:widowControl w:val="0"/>
        <w:spacing w:after="160" w:line="360" w:lineRule="auto"/>
        <w:ind w:left="3402"/>
        <w:jc w:val="both"/>
        <w:rPr>
          <w:rFonts w:ascii="GHEA Grapalat" w:hAnsi="GHEA Grapalat"/>
          <w:u w:val="single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Телефон </w:t>
      </w:r>
      <w:r w:rsidRPr="009D65D2">
        <w:rPr>
          <w:rFonts w:ascii="GHEA Grapalat" w:hAnsi="GHEA Grapalat"/>
          <w:lang w:val="ru-RU" w:eastAsia="ru-RU" w:bidi="ru-RU"/>
        </w:rPr>
        <w:t>010 39 99 33</w:t>
      </w:r>
    </w:p>
    <w:p w:rsidR="005B5D2C" w:rsidRPr="000C5E9F" w:rsidRDefault="005B5D2C" w:rsidP="005B5D2C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0C5E9F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Эл. почта  </w:t>
      </w:r>
      <w:proofErr w:type="spellStart"/>
      <w:r w:rsidRPr="000C5E9F">
        <w:rPr>
          <w:rFonts w:ascii="Sylfaen" w:hAnsi="Sylfaen"/>
          <w:i/>
          <w:sz w:val="20"/>
          <w:szCs w:val="20"/>
        </w:rPr>
        <w:t>sccarmeniagnumner</w:t>
      </w:r>
      <w:proofErr w:type="spellEnd"/>
      <w:r w:rsidRPr="000C5E9F">
        <w:rPr>
          <w:rFonts w:ascii="Sylfaen" w:hAnsi="Sylfaen"/>
          <w:i/>
          <w:sz w:val="20"/>
          <w:szCs w:val="20"/>
          <w:lang w:val="ru-RU"/>
        </w:rPr>
        <w:t>@</w:t>
      </w:r>
      <w:r w:rsidRPr="000C5E9F">
        <w:rPr>
          <w:rFonts w:ascii="Sylfaen" w:hAnsi="Sylfaen"/>
          <w:i/>
          <w:sz w:val="20"/>
          <w:szCs w:val="20"/>
        </w:rPr>
        <w:t>yahoo</w:t>
      </w:r>
      <w:r w:rsidRPr="000C5E9F">
        <w:rPr>
          <w:rFonts w:ascii="Sylfaen" w:hAnsi="Sylfaen"/>
          <w:i/>
          <w:sz w:val="20"/>
          <w:szCs w:val="20"/>
          <w:lang w:val="ru-RU"/>
        </w:rPr>
        <w:t>.</w:t>
      </w:r>
      <w:r w:rsidRPr="000C5E9F">
        <w:rPr>
          <w:rFonts w:ascii="Sylfaen" w:hAnsi="Sylfaen"/>
          <w:i/>
          <w:sz w:val="20"/>
          <w:szCs w:val="20"/>
        </w:rPr>
        <w:t>com</w:t>
      </w:r>
    </w:p>
    <w:p w:rsidR="005B5D2C" w:rsidRPr="000C5E9F" w:rsidRDefault="005B5D2C" w:rsidP="005B5D2C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0C5E9F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Заказчик: </w:t>
      </w:r>
      <w:r w:rsidRPr="000C5E9F">
        <w:rPr>
          <w:rFonts w:ascii="Arial" w:hAnsi="Arial"/>
          <w:color w:val="000000"/>
          <w:sz w:val="20"/>
          <w:szCs w:val="20"/>
          <w:lang w:val="ru-RU"/>
        </w:rPr>
        <w:t>ГНО</w:t>
      </w:r>
      <w:r w:rsidRPr="000C5E9F">
        <w:rPr>
          <w:rFonts w:ascii="Trebuchet MS" w:hAnsi="Trebuchet MS"/>
          <w:color w:val="000000"/>
          <w:sz w:val="20"/>
          <w:szCs w:val="20"/>
          <w:lang w:val="ru-RU"/>
        </w:rPr>
        <w:t xml:space="preserve"> "</w:t>
      </w:r>
      <w:r w:rsidRPr="000C5E9F">
        <w:rPr>
          <w:rFonts w:ascii="Arial" w:hAnsi="Arial"/>
          <w:color w:val="000000"/>
          <w:sz w:val="20"/>
          <w:szCs w:val="20"/>
          <w:lang w:val="ru-RU"/>
        </w:rPr>
        <w:t>Спортивно-концертный комплекс имени К.Демирчяна</w:t>
      </w:r>
      <w:r w:rsidRPr="000C5E9F">
        <w:rPr>
          <w:rFonts w:ascii="Trebuchet MS" w:hAnsi="Trebuchet MS"/>
          <w:color w:val="000000"/>
          <w:sz w:val="20"/>
          <w:szCs w:val="20"/>
          <w:lang w:val="ru-RU"/>
        </w:rPr>
        <w:t>"</w:t>
      </w:r>
    </w:p>
    <w:p w:rsidR="005B5D2C" w:rsidRPr="00A034CE" w:rsidRDefault="005B5D2C" w:rsidP="005B5D2C">
      <w:pPr>
        <w:widowControl w:val="0"/>
        <w:spacing w:after="160" w:line="360" w:lineRule="auto"/>
        <w:ind w:left="5529"/>
        <w:jc w:val="both"/>
        <w:rPr>
          <w:rFonts w:ascii="GHEA Grapalat" w:hAnsi="GHEA Grapalat"/>
          <w:vertAlign w:val="superscript"/>
          <w:lang w:val="ru-RU" w:eastAsia="ru-RU" w:bidi="ru-RU"/>
        </w:rPr>
      </w:pPr>
    </w:p>
    <w:p w:rsidR="005B5D2C" w:rsidRPr="00E30160" w:rsidRDefault="005B5D2C" w:rsidP="005B5D2C">
      <w:pPr>
        <w:pStyle w:val="BodyText"/>
        <w:spacing w:after="0"/>
        <w:rPr>
          <w:rFonts w:ascii="GHEA Grapalat" w:hAnsi="GHEA Grapalat" w:cs="Sylfaen"/>
          <w:i/>
          <w:sz w:val="20"/>
          <w:szCs w:val="20"/>
          <w:lang w:val="af-ZA"/>
        </w:rPr>
      </w:pPr>
    </w:p>
    <w:p w:rsidR="005B5D2C" w:rsidRDefault="005B5D2C" w:rsidP="005B5D2C">
      <w:pPr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5B5D2C" w:rsidRDefault="005B5D2C" w:rsidP="005B5D2C">
      <w:pPr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5B5D2C" w:rsidRDefault="005B5D2C" w:rsidP="005B5D2C">
      <w:pPr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357E47" w:rsidRPr="005B5D2C" w:rsidRDefault="00357E47">
      <w:pPr>
        <w:rPr>
          <w:lang w:val="af-ZA"/>
        </w:rPr>
      </w:pPr>
    </w:p>
    <w:sectPr w:rsidR="00357E47" w:rsidRPr="005B5D2C" w:rsidSect="005B5D2C">
      <w:pgSz w:w="11906" w:h="16838" w:code="9"/>
      <w:pgMar w:top="544" w:right="991" w:bottom="0" w:left="709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9"/>
    <w:rsid w:val="00357E47"/>
    <w:rsid w:val="005B5D2C"/>
    <w:rsid w:val="008B37A9"/>
    <w:rsid w:val="00A7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4FF1-9A30-4767-A280-1E5FB72D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5D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5D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2019-09-18T13:48:00Z</dcterms:created>
  <dcterms:modified xsi:type="dcterms:W3CDTF">2019-09-18T13:50:00Z</dcterms:modified>
</cp:coreProperties>
</file>