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025" w:rsidRDefault="00512432" w:rsidP="008C044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9A5807" w:rsidRPr="00752623" w:rsidRDefault="00512432" w:rsidP="008C044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</w:t>
      </w:r>
      <w:r w:rsidR="009A5807" w:rsidRPr="00752623">
        <w:rPr>
          <w:rFonts w:ascii="GHEA Grapalat" w:hAnsi="GHEA Grapalat" w:cs="Sylfaen"/>
          <w:i/>
          <w:sz w:val="16"/>
        </w:rPr>
        <w:t>Приложение N1</w:t>
      </w:r>
    </w:p>
    <w:p w:rsidR="009A5807" w:rsidRPr="00752623" w:rsidRDefault="009A5807" w:rsidP="008C044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РА Финанс министра 2017 года </w:t>
      </w:r>
    </w:p>
    <w:p w:rsidR="009A5807" w:rsidRPr="00752623" w:rsidRDefault="005676B5" w:rsidP="008C044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приказа N 265- А от 30 мая</w:t>
      </w:r>
      <w:r w:rsidR="009A5807" w:rsidRPr="00752623">
        <w:rPr>
          <w:rFonts w:ascii="GHEA Grapalat" w:hAnsi="GHEA Grapalat" w:cs="Sylfaen"/>
          <w:i/>
          <w:sz w:val="16"/>
        </w:rPr>
        <w:t xml:space="preserve">      </w:t>
      </w:r>
    </w:p>
    <w:p w:rsidR="00512432" w:rsidRPr="00FA2F77" w:rsidRDefault="00512432" w:rsidP="00FA2F77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BE5F62" w:rsidRPr="009A5807" w:rsidRDefault="00D64FDA" w:rsidP="009A5807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9A5807" w:rsidRDefault="009A5807" w:rsidP="009A5807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об уточнении приглашения</w:t>
      </w:r>
    </w:p>
    <w:p w:rsidR="009A5807" w:rsidRPr="009A5807" w:rsidRDefault="009A5807" w:rsidP="009A5807">
      <w:pPr>
        <w:jc w:val="center"/>
        <w:rPr>
          <w:rFonts w:ascii="GHEA Grapalat" w:hAnsi="GHEA Grapalat"/>
          <w:b/>
          <w:sz w:val="20"/>
          <w:lang w:val="af-ZA"/>
        </w:rPr>
      </w:pPr>
    </w:p>
    <w:p w:rsidR="009A5807" w:rsidRDefault="009A5807" w:rsidP="009A580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BE5F62" w:rsidRPr="00EA309E" w:rsidRDefault="00D64FDA" w:rsidP="009A580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Объявление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настоящим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текст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подтвержденный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является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оценщик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комиссии</w:t>
      </w:r>
    </w:p>
    <w:p w:rsidR="00BE5F62" w:rsidRPr="00EA309E" w:rsidRDefault="00BE5F62" w:rsidP="006425E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12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 xml:space="preserve">августа 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2024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г.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 xml:space="preserve">решением № 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2 и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опубликовано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является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EA309E" w:rsidRDefault="00D64FDA" w:rsidP="006425E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Шоппинг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 xml:space="preserve">О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« </w:t>
      </w:r>
      <w:r w:rsidRPr="00EA309E">
        <w:rPr>
          <w:rFonts w:ascii="GHEA Grapalat" w:hAnsi="GHEA Grapalat" w:cs="Sylfaen"/>
          <w:b w:val="0"/>
          <w:sz w:val="20"/>
          <w:lang w:val="af-ZA"/>
        </w:rPr>
        <w:t>РА»: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29 </w:t>
      </w:r>
      <w:r w:rsidRPr="00EA309E">
        <w:rPr>
          <w:rFonts w:ascii="GHEA Grapalat" w:hAnsi="GHEA Grapalat" w:cs="Sylfaen"/>
          <w:b w:val="0"/>
          <w:sz w:val="20"/>
          <w:lang w:val="af-ZA"/>
        </w:rPr>
        <w:t>закона​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статьи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в соответствии с</w:t>
      </w:r>
    </w:p>
    <w:p w:rsidR="009A5807" w:rsidRPr="006425EF" w:rsidRDefault="009A5807" w:rsidP="006425E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97BAF" w:rsidRDefault="009A5807" w:rsidP="006425E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Код процедуры</w:t>
      </w:r>
      <w:r w:rsidR="00792A2B">
        <w:rPr>
          <w:rFonts w:ascii="GHEA Grapalat" w:hAnsi="GHEA Grapalat" w:cs="Arial"/>
          <w:b w:val="0"/>
          <w:bCs/>
          <w:sz w:val="20"/>
          <w:lang w:val="hy-AM"/>
        </w:rPr>
        <w:t xml:space="preserve">&lt;&lt; </w:t>
      </w:r>
      <w:r w:rsidR="00B653BA" w:rsidRPr="00B653BA">
        <w:rPr>
          <w:rFonts w:ascii="GHEA Grapalat" w:hAnsi="GHEA Grapalat" w:cs="Arial"/>
          <w:b w:val="0"/>
          <w:bCs/>
          <w:sz w:val="20"/>
          <w:lang w:val="hy-AM"/>
        </w:rPr>
        <w:t xml:space="preserve">ԱՄԱՀ-ԷԱՃԱՊՁԲ-24/94 </w:t>
      </w:r>
      <w:r w:rsidR="00792A2B">
        <w:rPr>
          <w:rFonts w:ascii="GHEA Grapalat" w:hAnsi="GHEA Grapalat" w:cs="Arial"/>
          <w:b w:val="0"/>
          <w:bCs/>
          <w:sz w:val="20"/>
          <w:lang w:val="hy-AM"/>
        </w:rPr>
        <w:t>&gt;&gt;</w:t>
      </w:r>
    </w:p>
    <w:p w:rsidR="006425EF" w:rsidRPr="006425EF" w:rsidRDefault="006425EF" w:rsidP="006425EF">
      <w:pPr>
        <w:rPr>
          <w:lang w:val="af-ZA"/>
        </w:rPr>
      </w:pPr>
    </w:p>
    <w:p w:rsidR="009A5807" w:rsidRPr="00B62651" w:rsidRDefault="00792A2B" w:rsidP="008C044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"/>
          <w:b/>
          <w:bCs/>
          <w:sz w:val="20"/>
          <w:lang w:val="hy-AM"/>
        </w:rPr>
        <w:t xml:space="preserve">&lt;&lt; </w:t>
      </w:r>
      <w:r w:rsidR="00B653BA" w:rsidRPr="00B653BA">
        <w:rPr>
          <w:rFonts w:ascii="GHEA Grapalat" w:hAnsi="GHEA Grapalat" w:cs="Arial"/>
          <w:b/>
          <w:bCs/>
          <w:sz w:val="20"/>
          <w:lang w:val="hy-AM"/>
        </w:rPr>
        <w:t xml:space="preserve">ԱՄԱՀ-ԷԱՃԱՊՁԲ-24/94 </w:t>
      </w:r>
      <w:r>
        <w:rPr>
          <w:rFonts w:ascii="GHEA Grapalat" w:hAnsi="GHEA Grapalat" w:cs="Arial"/>
          <w:b/>
          <w:bCs/>
          <w:sz w:val="20"/>
          <w:lang w:val="hy-AM"/>
        </w:rPr>
        <w:t xml:space="preserve">&gt;&gt; </w:t>
      </w:r>
      <w:r w:rsidR="009A5807" w:rsidRPr="00B62651">
        <w:rPr>
          <w:rFonts w:ascii="GHEA Grapalat" w:hAnsi="GHEA Grapalat" w:cs="Sylfaen"/>
          <w:sz w:val="20"/>
          <w:lang w:val="af-ZA"/>
        </w:rPr>
        <w:t xml:space="preserve">организован с целью приобретения </w:t>
      </w:r>
      <w:r w:rsidR="009A5807" w:rsidRPr="00B62651">
        <w:rPr>
          <w:rFonts w:ascii="GHEA Grapalat" w:hAnsi="GHEA Grapalat" w:cs="Sylfaen"/>
          <w:sz w:val="20"/>
          <w:u w:val="single"/>
          <w:lang w:val="af-ZA"/>
        </w:rPr>
        <w:tab/>
      </w:r>
      <w:r w:rsidRPr="00792A2B">
        <w:rPr>
          <w:rFonts w:ascii="GHEA Grapalat" w:hAnsi="GHEA Grapalat" w:cs="Sylfaen"/>
          <w:b/>
          <w:i/>
          <w:sz w:val="20"/>
          <w:lang w:val="hy-AM"/>
        </w:rPr>
        <w:t xml:space="preserve">скамеек и мусорных баков </w:t>
      </w:r>
      <w:r w:rsidR="009A5807" w:rsidRPr="00B62651">
        <w:rPr>
          <w:rFonts w:ascii="GHEA Grapalat" w:hAnsi="GHEA Grapalat" w:cs="Sylfaen"/>
          <w:sz w:val="20"/>
          <w:lang w:val="af-ZA"/>
        </w:rPr>
        <w:t xml:space="preserve">для нужд </w:t>
      </w:r>
      <w:r w:rsidR="008C0446" w:rsidRPr="00B62651">
        <w:rPr>
          <w:rFonts w:ascii="GHEA Grapalat" w:hAnsi="GHEA Grapalat" w:cs="Sylfaen"/>
          <w:b/>
          <w:i/>
          <w:sz w:val="20"/>
          <w:lang w:val="af-ZA"/>
        </w:rPr>
        <w:t>муниципалитета Арташата Араратской области РА.</w:t>
      </w:r>
      <w:r w:rsidR="008C0446" w:rsidRPr="00B62651">
        <w:rPr>
          <w:rFonts w:ascii="GHEA Grapalat" w:hAnsi="GHEA Grapalat"/>
          <w:b/>
          <w:bCs/>
          <w:sz w:val="20"/>
          <w:lang w:val="nb-NO"/>
        </w:rPr>
        <w:t xml:space="preserve"> </w:t>
      </w:r>
      <w:r w:rsidR="009A5807" w:rsidRPr="00B62651">
        <w:rPr>
          <w:rFonts w:ascii="GHEA Grapalat" w:hAnsi="GHEA Grapalat" w:cs="Sylfaen"/>
          <w:sz w:val="20"/>
          <w:lang w:val="af-ZA"/>
        </w:rPr>
        <w:t xml:space="preserve">Оценочная комиссия процедуры закупки с тем же кодом представляет ниже </w:t>
      </w:r>
      <w:r>
        <w:rPr>
          <w:rFonts w:ascii="GHEA Grapalat" w:hAnsi="GHEA Grapalat"/>
          <w:b/>
          <w:sz w:val="20"/>
          <w:shd w:val="clear" w:color="auto" w:fill="FFFFFF"/>
          <w:lang w:val="af-ZA"/>
        </w:rPr>
        <w:t>приглашение на 2024 год с тем же кодом. 09 августа</w:t>
      </w:r>
      <w:r w:rsidR="008C0446" w:rsidRPr="00B62651">
        <w:rPr>
          <w:rFonts w:ascii="Calibri" w:hAnsi="Calibri"/>
          <w:sz w:val="23"/>
          <w:szCs w:val="23"/>
          <w:shd w:val="clear" w:color="auto" w:fill="FFFFFF"/>
          <w:lang w:val="af-ZA"/>
        </w:rPr>
        <w:t xml:space="preserve"> </w:t>
      </w:r>
      <w:r w:rsidR="009A5807" w:rsidRPr="00B62651">
        <w:rPr>
          <w:rFonts w:ascii="GHEA Grapalat" w:hAnsi="GHEA Grapalat" w:cs="Sylfaen"/>
          <w:sz w:val="20"/>
          <w:lang w:val="af-ZA"/>
        </w:rPr>
        <w:t xml:space="preserve">поступившие вопросы и ответы на них в </w:t>
      </w:r>
      <w:r>
        <w:rPr>
          <w:rFonts w:ascii="GHEA Grapalat" w:hAnsi="GHEA Grapalat"/>
          <w:b/>
          <w:sz w:val="20"/>
          <w:shd w:val="clear" w:color="auto" w:fill="FFFFFF"/>
          <w:lang w:val="af-ZA"/>
        </w:rPr>
        <w:t>2024 году. 12 августа</w:t>
      </w:r>
      <w:r w:rsidR="008C0446" w:rsidRPr="00B62651">
        <w:rPr>
          <w:rFonts w:ascii="Calibri" w:hAnsi="Calibri"/>
          <w:sz w:val="23"/>
          <w:szCs w:val="23"/>
          <w:shd w:val="clear" w:color="auto" w:fill="FFFFFF"/>
          <w:lang w:val="af-ZA"/>
        </w:rPr>
        <w:t xml:space="preserve"> </w:t>
      </w:r>
      <w:r w:rsidR="008C0446" w:rsidRPr="00B62651">
        <w:rPr>
          <w:rFonts w:ascii="GHEA Grapalat" w:hAnsi="GHEA Grapalat" w:cs="Sylfaen"/>
          <w:sz w:val="20"/>
          <w:lang w:val="af-ZA"/>
        </w:rPr>
        <w:t>дали разъяснения:</w:t>
      </w:r>
    </w:p>
    <w:p w:rsidR="008C0446" w:rsidRPr="00B62651" w:rsidRDefault="008C0446" w:rsidP="008C044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92A2B" w:rsidRPr="00792A2B" w:rsidRDefault="00792A2B" w:rsidP="00792A2B">
      <w:pPr>
        <w:ind w:left="720"/>
        <w:contextualSpacing/>
        <w:rPr>
          <w:rFonts w:ascii="GHEA Grapalat" w:hAnsi="GHEA Grapalat" w:cs="Sylfaen"/>
          <w:b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1. Вопрос № 1 Уважаемый клиент, пожалуйста, предоставьте эскиз или фотографию.</w:t>
      </w:r>
    </w:p>
    <w:p w:rsidR="00792A2B" w:rsidRDefault="00792A2B" w:rsidP="00792A2B">
      <w:pPr>
        <w:ind w:left="720"/>
        <w:contextualSpacing/>
        <w:rPr>
          <w:rFonts w:ascii="GHEA Grapalat" w:hAnsi="GHEA Grapalat" w:cs="Sylfaen"/>
          <w:b/>
          <w:sz w:val="20"/>
          <w:u w:val="single"/>
          <w:lang w:val="af-ZA"/>
        </w:rPr>
      </w:pPr>
    </w:p>
    <w:p w:rsidR="00FA2F77" w:rsidRPr="00792A2B" w:rsidRDefault="00792A2B" w:rsidP="00792A2B">
      <w:pPr>
        <w:ind w:left="720"/>
        <w:contextualSpacing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 xml:space="preserve">2. Пояснение N 1 </w:t>
      </w:r>
      <w:r w:rsidRPr="00792A2B">
        <w:rPr>
          <w:rFonts w:ascii="GHEA Grapalat" w:hAnsi="GHEA Grapalat" w:cs="Sylfaen"/>
          <w:b/>
          <w:sz w:val="20"/>
          <w:u w:val="single"/>
          <w:lang w:val="af-ZA"/>
        </w:rPr>
        <w:tab/>
        <w:t>Эскиз-чертеж или фото приобретаемых мусорных баков и скамеек прилагается.</w:t>
      </w:r>
    </w:p>
    <w:p w:rsidR="00FA2F77" w:rsidRPr="00792A2B" w:rsidRDefault="00FA2F77" w:rsidP="00FA2F77">
      <w:pPr>
        <w:ind w:left="720"/>
        <w:contextualSpacing/>
        <w:rPr>
          <w:rFonts w:ascii="GHEA Grapalat" w:hAnsi="GHEA Grapalat" w:cs="Sylfaen"/>
          <w:sz w:val="20"/>
          <w:lang w:val="af-ZA"/>
        </w:rPr>
      </w:pPr>
    </w:p>
    <w:p w:rsidR="00A7446E" w:rsidRPr="00FA2F77" w:rsidRDefault="00D64FDA" w:rsidP="00FA2F7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A2F77">
        <w:rPr>
          <w:rFonts w:ascii="GHEA Grapalat" w:hAnsi="GHEA Grapalat" w:cs="Sylfaen"/>
          <w:sz w:val="20"/>
          <w:lang w:val="af-ZA"/>
        </w:rPr>
        <w:t>Подарок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заявление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с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подключен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дополнительный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информация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получать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для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может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ты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  <w:r w:rsidRPr="00FA2F77">
        <w:rPr>
          <w:rFonts w:ascii="GHEA Grapalat" w:hAnsi="GHEA Grapalat" w:cs="Sylfaen"/>
          <w:sz w:val="20"/>
          <w:lang w:val="af-ZA"/>
        </w:rPr>
        <w:t>применять</w:t>
      </w:r>
      <w:r w:rsidR="00185136" w:rsidRPr="00FA2F77">
        <w:rPr>
          <w:rFonts w:ascii="GHEA Grapalat" w:hAnsi="GHEA Grapalat"/>
          <w:sz w:val="20"/>
          <w:lang w:val="af-ZA"/>
        </w:rPr>
        <w:t xml:space="preserve"> </w:t>
      </w:r>
    </w:p>
    <w:p w:rsidR="00C271B6" w:rsidRDefault="00792A2B" w:rsidP="00FA2F77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Arial"/>
          <w:bCs/>
          <w:sz w:val="20"/>
          <w:lang w:val="hy-AM"/>
        </w:rPr>
        <w:t xml:space="preserve">&lt;&lt; </w:t>
      </w:r>
      <w:r w:rsidR="00B653BA" w:rsidRPr="00B653BA">
        <w:rPr>
          <w:rFonts w:ascii="GHEA Grapalat" w:hAnsi="GHEA Grapalat" w:cs="Arial"/>
          <w:bCs/>
          <w:sz w:val="20"/>
          <w:lang w:val="hy-AM"/>
        </w:rPr>
        <w:t xml:space="preserve">ԱՄԱՀ-ԷԱՃԱՊՁԲ-24/94 </w:t>
      </w:r>
      <w:r>
        <w:rPr>
          <w:rFonts w:ascii="GHEA Grapalat" w:hAnsi="GHEA Grapalat" w:cs="Arial"/>
          <w:bCs/>
          <w:sz w:val="20"/>
          <w:lang w:val="hy-AM"/>
        </w:rPr>
        <w:t xml:space="preserve">&gt;&gt; </w:t>
      </w:r>
      <w:r w:rsidR="008C0446" w:rsidRPr="00FA2F77">
        <w:rPr>
          <w:rFonts w:ascii="GHEA Grapalat" w:hAnsi="GHEA Grapalat"/>
          <w:bCs/>
          <w:sz w:val="20"/>
          <w:lang w:val="nb-NO"/>
        </w:rPr>
        <w:t xml:space="preserve"> </w:t>
      </w:r>
      <w:r w:rsidR="00A7446E" w:rsidRPr="00FA2F77">
        <w:rPr>
          <w:rFonts w:ascii="GHEA Grapalat" w:hAnsi="GHEA Grapalat" w:cs="Sylfaen"/>
          <w:sz w:val="20"/>
          <w:lang w:val="af-ZA"/>
        </w:rPr>
        <w:t>секретарь оценочной комиссии</w:t>
      </w:r>
      <w:r w:rsidR="00A7446E" w:rsidRPr="00FA2F77">
        <w:rPr>
          <w:rFonts w:ascii="GHEA Grapalat" w:hAnsi="GHEA Grapalat" w:cs="Sylfaen"/>
          <w:sz w:val="20"/>
          <w:u w:val="single"/>
          <w:lang w:val="af-ZA"/>
        </w:rPr>
        <w:tab/>
      </w:r>
      <w:r w:rsidR="008C0446" w:rsidRPr="00FA2F77">
        <w:rPr>
          <w:rFonts w:ascii="GHEA Grapalat" w:hAnsi="GHEA Grapalat" w:cs="Sylfaen"/>
          <w:sz w:val="20"/>
          <w:u w:val="single"/>
          <w:lang w:val="af-ZA"/>
        </w:rPr>
        <w:t xml:space="preserve"> </w:t>
      </w:r>
    </w:p>
    <w:p w:rsidR="00A7446E" w:rsidRPr="00FA2F77" w:rsidRDefault="00792A2B" w:rsidP="00FA2F7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 xml:space="preserve">Гегам Варданян </w:t>
      </w:r>
      <w:r w:rsidR="00A7446E" w:rsidRPr="00FA2F77">
        <w:rPr>
          <w:rFonts w:ascii="GHEA Grapalat" w:hAnsi="GHEA Grapalat" w:cs="Sylfaen"/>
          <w:sz w:val="20"/>
          <w:lang w:val="af-ZA"/>
        </w:rPr>
        <w:t>.</w:t>
      </w:r>
    </w:p>
    <w:p w:rsidR="00A7446E" w:rsidRPr="00FA2F77" w:rsidRDefault="00A7446E" w:rsidP="00FA2F7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A2F77">
        <w:rPr>
          <w:rFonts w:ascii="GHEA Grapalat" w:hAnsi="GHEA Grapalat" w:cs="Sylfaen"/>
          <w:sz w:val="20"/>
          <w:lang w:val="af-ZA"/>
        </w:rPr>
        <w:tab/>
      </w:r>
    </w:p>
    <w:p w:rsidR="00185136" w:rsidRPr="00FA2F77" w:rsidRDefault="00D64FDA" w:rsidP="00FA2F7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A2F77">
        <w:rPr>
          <w:rFonts w:ascii="GHEA Grapalat" w:hAnsi="GHEA Grapalat" w:cs="Sylfaen"/>
          <w:sz w:val="20"/>
          <w:lang w:val="af-ZA"/>
        </w:rPr>
        <w:t xml:space="preserve">Телефон: </w:t>
      </w:r>
      <w:r w:rsidR="00185136" w:rsidRPr="00FA2F77">
        <w:rPr>
          <w:rFonts w:ascii="GHEA Grapalat" w:hAnsi="GHEA Grapalat"/>
          <w:sz w:val="20"/>
          <w:lang w:val="af-ZA"/>
        </w:rPr>
        <w:t xml:space="preserve">093-975 740 </w:t>
      </w:r>
      <w:r w:rsidRPr="00FA2F77">
        <w:rPr>
          <w:rFonts w:ascii="GHEA Grapalat" w:hAnsi="GHEA Grapalat" w:cs="Arial Armenian"/>
          <w:sz w:val="20"/>
          <w:lang w:val="af-ZA"/>
        </w:rPr>
        <w:t>.</w:t>
      </w:r>
    </w:p>
    <w:p w:rsidR="00185136" w:rsidRDefault="00D64FDA" w:rsidP="00FA2F7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FA2F77">
        <w:rPr>
          <w:rFonts w:ascii="GHEA Grapalat" w:hAnsi="GHEA Grapalat" w:cs="Sylfaen"/>
          <w:sz w:val="20"/>
          <w:lang w:val="af-ZA"/>
        </w:rPr>
        <w:t xml:space="preserve">Электронная почта: </w:t>
      </w:r>
      <w:r w:rsidR="00185136" w:rsidRPr="00FA2F77">
        <w:rPr>
          <w:rFonts w:ascii="GHEA Grapalat" w:hAnsi="GHEA Grapalat"/>
          <w:sz w:val="20"/>
          <w:lang w:val="af-ZA"/>
        </w:rPr>
        <w:t xml:space="preserve">gegam.vardanyan.1995@mail.ru </w:t>
      </w:r>
      <w:r w:rsidRPr="00FA2F77">
        <w:rPr>
          <w:rFonts w:ascii="GHEA Grapalat" w:hAnsi="GHEA Grapalat" w:cs="Arial Armenian"/>
          <w:sz w:val="20"/>
          <w:lang w:val="af-ZA"/>
        </w:rPr>
        <w:t>.</w:t>
      </w:r>
    </w:p>
    <w:p w:rsidR="00FA2F77" w:rsidRPr="00FA2F77" w:rsidRDefault="00FA2F77" w:rsidP="00FA2F7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FA2F77" w:rsidRDefault="00FA2F77" w:rsidP="002518F7">
      <w:pPr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FA2F77">
        <w:rPr>
          <w:rFonts w:ascii="GHEA Grapalat" w:hAnsi="GHEA Grapalat"/>
          <w:b/>
          <w:bCs/>
          <w:i/>
          <w:sz w:val="20"/>
          <w:lang w:val="nb-NO"/>
        </w:rPr>
        <w:t xml:space="preserve">&lt;&lt; </w:t>
      </w:r>
      <w:r w:rsidR="00792A2B">
        <w:rPr>
          <w:rFonts w:ascii="GHEA Grapalat" w:hAnsi="GHEA Grapalat" w:cs="Arial"/>
          <w:b/>
          <w:bCs/>
          <w:i/>
          <w:sz w:val="20"/>
          <w:lang w:val="hy-AM"/>
        </w:rPr>
        <w:t xml:space="preserve">&lt;&lt; </w:t>
      </w:r>
      <w:r w:rsidR="00B653BA" w:rsidRPr="00B653BA">
        <w:rPr>
          <w:rFonts w:ascii="GHEA Grapalat" w:hAnsi="GHEA Grapalat" w:cs="Arial"/>
          <w:b/>
          <w:bCs/>
          <w:i/>
          <w:sz w:val="20"/>
          <w:lang w:val="hy-AM"/>
        </w:rPr>
        <w:t xml:space="preserve">ԱՄԱՀ-ԷԱՃԱՊՁԲ-24/94 </w:t>
      </w:r>
      <w:r w:rsidR="00792A2B">
        <w:rPr>
          <w:rFonts w:ascii="GHEA Grapalat" w:hAnsi="GHEA Grapalat" w:cs="Arial"/>
          <w:b/>
          <w:bCs/>
          <w:i/>
          <w:sz w:val="20"/>
          <w:lang w:val="hy-AM"/>
        </w:rPr>
        <w:t xml:space="preserve">&gt;&gt; </w:t>
      </w:r>
      <w:r w:rsidRPr="00FA2F77">
        <w:rPr>
          <w:rFonts w:ascii="GHEA Grapalat" w:hAnsi="GHEA Grapalat"/>
          <w:b/>
          <w:bCs/>
          <w:i/>
          <w:sz w:val="20"/>
          <w:lang w:val="nb-NO"/>
        </w:rPr>
        <w:t xml:space="preserve">&gt;&gt; </w:t>
      </w:r>
      <w:r w:rsidRPr="00FA2F77">
        <w:rPr>
          <w:rFonts w:ascii="GHEA Grapalat" w:hAnsi="GHEA Grapalat" w:cs="Sylfaen"/>
          <w:b/>
          <w:i/>
          <w:sz w:val="20"/>
          <w:lang w:val="af-ZA"/>
        </w:rPr>
        <w:t>оценочная комиссия процедуры закупки</w:t>
      </w:r>
    </w:p>
    <w:p w:rsidR="002518F7" w:rsidRDefault="004614C2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  <w:r w:rsidRPr="00FA2F77">
        <w:rPr>
          <w:rFonts w:ascii="GHEA Grapalat" w:hAnsi="GHEA Grapalat" w:cs="Sylfaen"/>
          <w:i/>
          <w:sz w:val="12"/>
          <w:lang w:val="af-ZA"/>
        </w:rPr>
        <w:t xml:space="preserve">                            </w:t>
      </w:r>
    </w:p>
    <w:p w:rsidR="004E3188" w:rsidRDefault="004E3188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</w:p>
    <w:p w:rsidR="004E3188" w:rsidRDefault="004E3188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</w:p>
    <w:p w:rsidR="004E3188" w:rsidRDefault="004E3188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</w:p>
    <w:p w:rsidR="004E3188" w:rsidRDefault="004E3188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</w:p>
    <w:p w:rsidR="004E3188" w:rsidRDefault="004E3188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</w:p>
    <w:p w:rsidR="004E3188" w:rsidRDefault="004E3188" w:rsidP="002518F7">
      <w:pPr>
        <w:jc w:val="both"/>
        <w:rPr>
          <w:rFonts w:ascii="GHEA Grapalat" w:hAnsi="GHEA Grapalat" w:cs="Sylfaen"/>
          <w:i/>
          <w:sz w:val="12"/>
          <w:lang w:val="af-ZA"/>
        </w:rPr>
      </w:pPr>
    </w:p>
    <w:p w:rsidR="004E3188" w:rsidRPr="004E3188" w:rsidRDefault="004E3188" w:rsidP="002518F7">
      <w:pPr>
        <w:jc w:val="both"/>
        <w:rPr>
          <w:rFonts w:ascii="GHEA Grapalat" w:hAnsi="GHEA Grapalat" w:cs="Sylfaen"/>
          <w:i/>
          <w:sz w:val="20"/>
          <w:lang w:val="ru-RU"/>
        </w:rPr>
      </w:pPr>
    </w:p>
    <w:sectPr w:rsidR="004E3188" w:rsidRPr="004E3188" w:rsidSect="00771A38">
      <w:footerReference w:type="even" r:id="rId7"/>
      <w:footerReference w:type="default" r:id="rId8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69D8" w:rsidRDefault="002469D8">
      <w:r>
        <w:separator/>
      </w:r>
    </w:p>
  </w:endnote>
  <w:endnote w:type="continuationSeparator" w:id="0">
    <w:p w:rsidR="002469D8" w:rsidRDefault="0024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2146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69D8" w:rsidRDefault="002469D8">
      <w:r>
        <w:separator/>
      </w:r>
    </w:p>
  </w:footnote>
  <w:footnote w:type="continuationSeparator" w:id="0">
    <w:p w:rsidR="002469D8" w:rsidRDefault="0024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74378726">
    <w:abstractNumId w:val="30"/>
  </w:num>
  <w:num w:numId="2" w16cid:durableId="1311593303">
    <w:abstractNumId w:val="25"/>
  </w:num>
  <w:num w:numId="3" w16cid:durableId="1784612985">
    <w:abstractNumId w:val="3"/>
  </w:num>
  <w:num w:numId="4" w16cid:durableId="1265112943">
    <w:abstractNumId w:val="20"/>
  </w:num>
  <w:num w:numId="5" w16cid:durableId="1082798358">
    <w:abstractNumId w:val="34"/>
  </w:num>
  <w:num w:numId="6" w16cid:durableId="1280985814">
    <w:abstractNumId w:val="18"/>
  </w:num>
  <w:num w:numId="7" w16cid:durableId="862859384">
    <w:abstractNumId w:val="31"/>
  </w:num>
  <w:num w:numId="8" w16cid:durableId="544176673">
    <w:abstractNumId w:val="7"/>
  </w:num>
  <w:num w:numId="9" w16cid:durableId="121533815">
    <w:abstractNumId w:val="19"/>
  </w:num>
  <w:num w:numId="10" w16cid:durableId="363948493">
    <w:abstractNumId w:val="15"/>
  </w:num>
  <w:num w:numId="11" w16cid:durableId="814877034">
    <w:abstractNumId w:val="12"/>
  </w:num>
  <w:num w:numId="12" w16cid:durableId="1655720334">
    <w:abstractNumId w:val="0"/>
  </w:num>
  <w:num w:numId="13" w16cid:durableId="113405558">
    <w:abstractNumId w:val="27"/>
  </w:num>
  <w:num w:numId="14" w16cid:durableId="1961254918">
    <w:abstractNumId w:val="26"/>
  </w:num>
  <w:num w:numId="15" w16cid:durableId="416830304">
    <w:abstractNumId w:val="9"/>
  </w:num>
  <w:num w:numId="16" w16cid:durableId="1323701412">
    <w:abstractNumId w:val="1"/>
  </w:num>
  <w:num w:numId="17" w16cid:durableId="137310107">
    <w:abstractNumId w:val="6"/>
  </w:num>
  <w:num w:numId="18" w16cid:durableId="2114009004">
    <w:abstractNumId w:val="23"/>
  </w:num>
  <w:num w:numId="19" w16cid:durableId="17396690">
    <w:abstractNumId w:val="28"/>
  </w:num>
  <w:num w:numId="20" w16cid:durableId="243614175">
    <w:abstractNumId w:val="2"/>
  </w:num>
  <w:num w:numId="21" w16cid:durableId="1238441520">
    <w:abstractNumId w:val="24"/>
  </w:num>
  <w:num w:numId="22" w16cid:durableId="1264805574">
    <w:abstractNumId w:val="29"/>
  </w:num>
  <w:num w:numId="23" w16cid:durableId="2088572311">
    <w:abstractNumId w:val="8"/>
  </w:num>
  <w:num w:numId="24" w16cid:durableId="2022581131">
    <w:abstractNumId w:val="4"/>
  </w:num>
  <w:num w:numId="25" w16cid:durableId="1243637244">
    <w:abstractNumId w:val="33"/>
  </w:num>
  <w:num w:numId="26" w16cid:durableId="1181164488">
    <w:abstractNumId w:val="22"/>
  </w:num>
  <w:num w:numId="27" w16cid:durableId="2025475910">
    <w:abstractNumId w:val="10"/>
  </w:num>
  <w:num w:numId="28" w16cid:durableId="1866864032">
    <w:abstractNumId w:val="13"/>
  </w:num>
  <w:num w:numId="29" w16cid:durableId="1501968855">
    <w:abstractNumId w:val="32"/>
  </w:num>
  <w:num w:numId="30" w16cid:durableId="582028068">
    <w:abstractNumId w:val="21"/>
  </w:num>
  <w:num w:numId="31" w16cid:durableId="607201114">
    <w:abstractNumId w:val="21"/>
  </w:num>
  <w:num w:numId="32" w16cid:durableId="1381780328">
    <w:abstractNumId w:val="16"/>
  </w:num>
  <w:num w:numId="33" w16cid:durableId="216402615">
    <w:abstractNumId w:val="35"/>
  </w:num>
  <w:num w:numId="34" w16cid:durableId="836456617">
    <w:abstractNumId w:val="11"/>
  </w:num>
  <w:num w:numId="35" w16cid:durableId="765270149">
    <w:abstractNumId w:val="14"/>
  </w:num>
  <w:num w:numId="36" w16cid:durableId="1350982108">
    <w:abstractNumId w:val="5"/>
  </w:num>
  <w:num w:numId="37" w16cid:durableId="128061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635A"/>
    <w:rsid w:val="0004365B"/>
    <w:rsid w:val="0005765A"/>
    <w:rsid w:val="00063D6E"/>
    <w:rsid w:val="000706DF"/>
    <w:rsid w:val="00075FE5"/>
    <w:rsid w:val="00082455"/>
    <w:rsid w:val="0009444C"/>
    <w:rsid w:val="000B32FC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2406C"/>
    <w:rsid w:val="00226F64"/>
    <w:rsid w:val="00237045"/>
    <w:rsid w:val="00237D02"/>
    <w:rsid w:val="00240D80"/>
    <w:rsid w:val="00245FAF"/>
    <w:rsid w:val="002469D8"/>
    <w:rsid w:val="002518F7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0710B"/>
    <w:rsid w:val="00315746"/>
    <w:rsid w:val="0031734F"/>
    <w:rsid w:val="00333AAD"/>
    <w:rsid w:val="00341CA5"/>
    <w:rsid w:val="00345C5A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036"/>
    <w:rsid w:val="004B7482"/>
    <w:rsid w:val="004D4E6E"/>
    <w:rsid w:val="004E3188"/>
    <w:rsid w:val="004F596C"/>
    <w:rsid w:val="00512432"/>
    <w:rsid w:val="00531EA4"/>
    <w:rsid w:val="005438A3"/>
    <w:rsid w:val="005645A0"/>
    <w:rsid w:val="00565F1E"/>
    <w:rsid w:val="005676AA"/>
    <w:rsid w:val="005676B5"/>
    <w:rsid w:val="00586A35"/>
    <w:rsid w:val="0059197C"/>
    <w:rsid w:val="005A05CF"/>
    <w:rsid w:val="005A3B39"/>
    <w:rsid w:val="005A7CDE"/>
    <w:rsid w:val="005B30BE"/>
    <w:rsid w:val="005C2A9E"/>
    <w:rsid w:val="005C39A0"/>
    <w:rsid w:val="005C6AF0"/>
    <w:rsid w:val="005D0F4E"/>
    <w:rsid w:val="005E2E2B"/>
    <w:rsid w:val="005E2F58"/>
    <w:rsid w:val="005E7FF3"/>
    <w:rsid w:val="005F254D"/>
    <w:rsid w:val="005F50FC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71A38"/>
    <w:rsid w:val="00792A2B"/>
    <w:rsid w:val="007A44B1"/>
    <w:rsid w:val="007A4B84"/>
    <w:rsid w:val="007A795B"/>
    <w:rsid w:val="007B6C31"/>
    <w:rsid w:val="007C3B03"/>
    <w:rsid w:val="007C7163"/>
    <w:rsid w:val="008032D1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B6B1A"/>
    <w:rsid w:val="008C0446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6AFB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A5807"/>
    <w:rsid w:val="009B63BC"/>
    <w:rsid w:val="009B647A"/>
    <w:rsid w:val="009B75F2"/>
    <w:rsid w:val="009D3A60"/>
    <w:rsid w:val="009E5F93"/>
    <w:rsid w:val="009F5D08"/>
    <w:rsid w:val="00A03098"/>
    <w:rsid w:val="00A30C0F"/>
    <w:rsid w:val="00A36B72"/>
    <w:rsid w:val="00A70700"/>
    <w:rsid w:val="00A7446E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2651"/>
    <w:rsid w:val="00B653B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71B6"/>
    <w:rsid w:val="00C51538"/>
    <w:rsid w:val="00C54035"/>
    <w:rsid w:val="00C56677"/>
    <w:rsid w:val="00C650F3"/>
    <w:rsid w:val="00C90538"/>
    <w:rsid w:val="00C926B7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42B9"/>
    <w:rsid w:val="00D1512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F4D36"/>
    <w:rsid w:val="00E14174"/>
    <w:rsid w:val="00E15F93"/>
    <w:rsid w:val="00E24AA7"/>
    <w:rsid w:val="00E359C1"/>
    <w:rsid w:val="00E476D2"/>
    <w:rsid w:val="00E5530C"/>
    <w:rsid w:val="00E55F33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0A3D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2F77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D9B17"/>
  <w15:chartTrackingRefBased/>
  <w15:docId w15:val="{C82828C3-4A13-43B3-8D72-68756D4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</cp:lastModifiedBy>
  <cp:revision>4</cp:revision>
  <cp:lastPrinted>2023-08-10T13:12:00Z</cp:lastPrinted>
  <dcterms:created xsi:type="dcterms:W3CDTF">2024-08-12T08:20:00Z</dcterms:created>
  <dcterms:modified xsi:type="dcterms:W3CDTF">2024-08-12T08:22:00Z</dcterms:modified>
</cp:coreProperties>
</file>