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2C035B" w:rsidRDefault="00CD56A5" w:rsidP="007B13C1">
      <w:pPr>
        <w:pStyle w:val="BodyTextIndent"/>
        <w:spacing w:before="100" w:beforeAutospacing="1" w:after="100" w:afterAutospacing="1" w:line="240" w:lineRule="auto"/>
        <w:contextualSpacing/>
        <w:jc w:val="center"/>
        <w:rPr>
          <w:rFonts w:ascii="Sylfaen" w:hAnsi="Sylfaen"/>
          <w:i w:val="0"/>
        </w:rPr>
      </w:pPr>
      <w:r w:rsidRPr="00F04869">
        <w:rPr>
          <w:rFonts w:ascii="Sylfaen" w:hAnsi="Sylfaen"/>
          <w:i w:val="0"/>
          <w:lang w:val="af-ZA"/>
        </w:rPr>
        <w:t xml:space="preserve">ON PRICE </w:t>
      </w:r>
      <w:r w:rsidRPr="002C035B">
        <w:rPr>
          <w:rFonts w:ascii="Sylfaen" w:hAnsi="Sylfaen"/>
          <w:i w:val="0"/>
        </w:rPr>
        <w:t>QUOTATION</w:t>
      </w:r>
    </w:p>
    <w:p w:rsidR="002C035B" w:rsidRPr="002C035B" w:rsidRDefault="00CD56A5" w:rsidP="00CB06B9">
      <w:pPr>
        <w:pStyle w:val="HTMLPreformatted"/>
        <w:spacing w:line="318" w:lineRule="atLeast"/>
        <w:jc w:val="center"/>
        <w:rPr>
          <w:rFonts w:ascii="Sylfaen" w:hAnsi="Sylfaen" w:cs="Times New Roman"/>
          <w:lang w:val="en-GB" w:eastAsia="en-GB"/>
        </w:rPr>
      </w:pPr>
      <w:r w:rsidRPr="002C035B">
        <w:rPr>
          <w:rFonts w:ascii="Sylfaen" w:hAnsi="Sylfaen" w:cs="Times New Roman"/>
          <w:lang w:val="en-GB" w:eastAsia="en-GB"/>
        </w:rPr>
        <w:t>This text of the notice is approved by decision of the Price Quotation Commission "</w:t>
      </w:r>
      <w:r w:rsidR="00441CBC" w:rsidRPr="002C035B">
        <w:rPr>
          <w:rFonts w:ascii="Sylfaen" w:hAnsi="Sylfaen" w:cs="Times New Roman"/>
          <w:lang w:val="en-GB" w:eastAsia="en-GB"/>
        </w:rPr>
        <w:t>2</w:t>
      </w:r>
      <w:r w:rsidRPr="002C035B">
        <w:rPr>
          <w:rFonts w:ascii="Sylfaen" w:hAnsi="Sylfaen" w:cs="Times New Roman"/>
          <w:lang w:val="en-GB" w:eastAsia="en-GB"/>
        </w:rPr>
        <w:t>" of "</w:t>
      </w:r>
      <w:r w:rsidR="00441CBC" w:rsidRPr="002C035B">
        <w:rPr>
          <w:rFonts w:ascii="Sylfaen" w:hAnsi="Sylfaen" w:cs="Times New Roman"/>
          <w:lang w:val="en-GB" w:eastAsia="en-GB"/>
        </w:rPr>
        <w:t>0</w:t>
      </w:r>
      <w:r w:rsidR="002C035B" w:rsidRPr="002C035B">
        <w:rPr>
          <w:rFonts w:ascii="Sylfaen" w:hAnsi="Sylfaen" w:cs="Times New Roman"/>
          <w:lang w:val="en-GB" w:eastAsia="en-GB"/>
        </w:rPr>
        <w:t>5</w:t>
      </w:r>
      <w:r w:rsidRPr="002C035B">
        <w:rPr>
          <w:rFonts w:ascii="Sylfaen" w:hAnsi="Sylfaen" w:cs="Times New Roman"/>
          <w:lang w:val="en-GB" w:eastAsia="en-GB"/>
        </w:rPr>
        <w:t>" "</w:t>
      </w:r>
      <w:r w:rsidR="002C035B" w:rsidRPr="002C035B">
        <w:rPr>
          <w:rFonts w:ascii="Sylfaen" w:hAnsi="Sylfaen" w:cs="Times New Roman"/>
          <w:lang w:val="en-GB" w:eastAsia="en-GB"/>
        </w:rPr>
        <w:t>December</w:t>
      </w:r>
    </w:p>
    <w:p w:rsidR="00CD56A5" w:rsidRPr="00AE4AD0" w:rsidRDefault="00CD56A5" w:rsidP="007B13C1">
      <w:pPr>
        <w:pStyle w:val="BodyTextIndent"/>
        <w:spacing w:before="100" w:beforeAutospacing="1" w:after="100" w:afterAutospacing="1" w:line="240" w:lineRule="auto"/>
        <w:ind w:left="851" w:right="848" w:firstLine="11"/>
        <w:contextualSpacing/>
        <w:jc w:val="center"/>
        <w:rPr>
          <w:rFonts w:ascii="Sylfaen" w:hAnsi="Sylfaen"/>
          <w:i w:val="0"/>
        </w:rPr>
      </w:pPr>
      <w:proofErr w:type="gramStart"/>
      <w:r>
        <w:rPr>
          <w:rFonts w:ascii="Sylfaen" w:hAnsi="Sylfaen"/>
          <w:i w:val="0"/>
        </w:rPr>
        <w:t>" of</w:t>
      </w:r>
      <w:proofErr w:type="gramEnd"/>
      <w:r>
        <w:rPr>
          <w:rFonts w:ascii="Sylfaen" w:hAnsi="Sylfaen"/>
          <w:i w:val="0"/>
        </w:rPr>
        <w:t xml:space="preserve"> 20</w:t>
      </w:r>
      <w:r w:rsidR="00CF6C12">
        <w:rPr>
          <w:rFonts w:ascii="Sylfaen" w:hAnsi="Sylfaen"/>
          <w:i w:val="0"/>
          <w:lang w:val="en-US"/>
        </w:rPr>
        <w:t>2</w:t>
      </w:r>
      <w:r w:rsidR="00EC6476" w:rsidRPr="00EC6476">
        <w:rPr>
          <w:rFonts w:ascii="Sylfaen" w:hAnsi="Sylfaen"/>
          <w:i w:val="0"/>
          <w:lang w:val="en-US"/>
        </w:rPr>
        <w:t>5</w:t>
      </w:r>
      <w:r w:rsidR="00A8592E">
        <w:rPr>
          <w:rFonts w:ascii="Sylfaen" w:hAnsi="Sylfaen"/>
          <w:i w:val="0"/>
          <w:lang w:val="hy-AM"/>
        </w:rPr>
        <w:t xml:space="preserve"> </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2C035B"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Pr="00CD56A5">
        <w:rPr>
          <w:rFonts w:ascii="Sylfaen" w:hAnsi="Sylfaen"/>
          <w:i w:val="0"/>
          <w:lang w:val="en-US"/>
        </w:rPr>
        <w:t>2</w:t>
      </w:r>
      <w:r w:rsidR="00EC6476" w:rsidRPr="00EC6476">
        <w:rPr>
          <w:rFonts w:ascii="Sylfaen" w:hAnsi="Sylfaen"/>
          <w:i w:val="0"/>
          <w:lang w:val="en-US"/>
        </w:rPr>
        <w:t>5</w:t>
      </w:r>
      <w:r w:rsidRPr="00CD56A5">
        <w:rPr>
          <w:rFonts w:ascii="Sylfaen" w:hAnsi="Sylfaen"/>
          <w:i w:val="0"/>
          <w:lang w:val="en-US"/>
        </w:rPr>
        <w:t>/</w:t>
      </w:r>
      <w:r w:rsidR="00441CBC">
        <w:rPr>
          <w:rFonts w:ascii="Sylfaen" w:hAnsi="Sylfaen"/>
          <w:i w:val="0"/>
          <w:lang w:val="hy-AM"/>
        </w:rPr>
        <w:t>0</w:t>
      </w:r>
      <w:r w:rsidR="002C035B">
        <w:rPr>
          <w:rFonts w:ascii="Sylfaen" w:hAnsi="Sylfaen"/>
          <w:i w:val="0"/>
          <w:lang w:val="en-US"/>
        </w:rPr>
        <w:t>7</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p w:rsidR="00441CBC" w:rsidRPr="00441CBC" w:rsidRDefault="00441CBC" w:rsidP="00290A9E">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The client, “Justice Academy” SNCO, located at 9 </w:t>
      </w:r>
      <w:proofErr w:type="spellStart"/>
      <w:r w:rsidRPr="00441CBC">
        <w:rPr>
          <w:rFonts w:ascii="Sylfaen" w:eastAsia="Times New Roman" w:hAnsi="Sylfaen"/>
          <w:sz w:val="20"/>
          <w:szCs w:val="20"/>
          <w:lang w:val="en-GB" w:eastAsia="en-GB" w:bidi="en-GB"/>
        </w:rPr>
        <w:t>Pirumyaneri</w:t>
      </w:r>
      <w:proofErr w:type="spellEnd"/>
      <w:r w:rsidRPr="00441CBC">
        <w:rPr>
          <w:rFonts w:ascii="Sylfaen" w:eastAsia="Times New Roman" w:hAnsi="Sylfaen"/>
          <w:sz w:val="20"/>
          <w:szCs w:val="20"/>
          <w:lang w:val="en-GB" w:eastAsia="en-GB" w:bidi="en-GB"/>
        </w:rPr>
        <w:t xml:space="preserve"> Street, Yerevan, announces a price quotation request, which is carried out in one stage.</w:t>
      </w:r>
    </w:p>
    <w:p w:rsidR="00A1609C" w:rsidRPr="00290A9E" w:rsidRDefault="00441CBC" w:rsidP="00CB06B9">
      <w:pPr>
        <w:pStyle w:val="HTMLPreformatted"/>
        <w:spacing w:line="318" w:lineRule="atLeast"/>
        <w:jc w:val="both"/>
        <w:rPr>
          <w:rFonts w:ascii="Sylfaen" w:hAnsi="Sylfaen" w:cs="Times New Roman"/>
          <w:lang w:val="en-GB" w:eastAsia="en-GB" w:bidi="en-GB"/>
        </w:rPr>
      </w:pPr>
      <w:r w:rsidRPr="00290A9E">
        <w:rPr>
          <w:rFonts w:ascii="Sylfaen" w:hAnsi="Sylfaen" w:cs="Times New Roman"/>
          <w:lang w:val="en-GB" w:eastAsia="en-GB" w:bidi="en-GB"/>
        </w:rPr>
        <w:t xml:space="preserve">As a result of this procedure, the selected participant will be offered to conclude a contract for the provision of </w:t>
      </w:r>
      <w:r w:rsidR="00A1609C" w:rsidRPr="00290A9E">
        <w:rPr>
          <w:rFonts w:ascii="Sylfaen" w:hAnsi="Sylfaen" w:cs="Times New Roman"/>
          <w:lang w:val="en-GB" w:eastAsia="en-GB" w:bidi="en-GB"/>
        </w:rPr>
        <w:t xml:space="preserve">New Year's Eve event organization service </w:t>
      </w:r>
    </w:p>
    <w:p w:rsidR="00441CBC" w:rsidRPr="00441CBC" w:rsidRDefault="00A1609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 </w:t>
      </w:r>
      <w:r w:rsidR="00441CBC" w:rsidRPr="00441CBC">
        <w:rPr>
          <w:rFonts w:ascii="Sylfaen" w:eastAsia="Times New Roman" w:hAnsi="Sylfaen"/>
          <w:sz w:val="20"/>
          <w:szCs w:val="20"/>
          <w:lang w:val="en-GB" w:eastAsia="en-GB" w:bidi="en-GB"/>
        </w:rPr>
        <w:t>(</w:t>
      </w:r>
      <w:proofErr w:type="gramStart"/>
      <w:r w:rsidR="00441CBC" w:rsidRPr="00441CBC">
        <w:rPr>
          <w:rFonts w:ascii="Sylfaen" w:eastAsia="Times New Roman" w:hAnsi="Sylfaen"/>
          <w:sz w:val="20"/>
          <w:szCs w:val="20"/>
          <w:lang w:val="en-GB" w:eastAsia="en-GB" w:bidi="en-GB"/>
        </w:rPr>
        <w:t>hereinafter</w:t>
      </w:r>
      <w:proofErr w:type="gramEnd"/>
      <w:r w:rsidR="00441CBC" w:rsidRPr="00441CBC">
        <w:rPr>
          <w:rFonts w:ascii="Sylfaen" w:eastAsia="Times New Roman" w:hAnsi="Sylfaen"/>
          <w:sz w:val="20"/>
          <w:szCs w:val="20"/>
          <w:lang w:val="en-GB" w:eastAsia="en-GB" w:bidi="en-GB"/>
        </w:rPr>
        <w:t xml:space="preserve"> referred to as the contract) in accordance with the established procedure.</w:t>
      </w:r>
    </w:p>
    <w:p w:rsidR="00441CBC" w:rsidRPr="00441CBC" w:rsidRDefault="00441CB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According to Article 7 of the RA Law “On Procurement”, any person, regardless of whether he is a foreign individual, organization or stateless </w:t>
      </w:r>
      <w:proofErr w:type="gramStart"/>
      <w:r w:rsidRPr="00441CBC">
        <w:rPr>
          <w:rFonts w:ascii="Sylfaen" w:eastAsia="Times New Roman" w:hAnsi="Sylfaen"/>
          <w:sz w:val="20"/>
          <w:szCs w:val="20"/>
          <w:lang w:val="en-GB" w:eastAsia="en-GB" w:bidi="en-GB"/>
        </w:rPr>
        <w:t>person,</w:t>
      </w:r>
      <w:proofErr w:type="gramEnd"/>
      <w:r w:rsidRPr="00441CBC">
        <w:rPr>
          <w:rFonts w:ascii="Sylfaen" w:eastAsia="Times New Roman" w:hAnsi="Sylfaen"/>
          <w:sz w:val="20"/>
          <w:szCs w:val="20"/>
          <w:lang w:val="en-GB" w:eastAsia="en-GB" w:bidi="en-GB"/>
        </w:rPr>
        <w:t xml:space="preserve"> has an equal right to participate in this procedure.</w:t>
      </w:r>
    </w:p>
    <w:p w:rsidR="00441CBC" w:rsidRPr="00441CBC" w:rsidRDefault="00441CB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The conditions presented to persons who do not have the right to participate in this procedure, as well as to participants, are defined in the invitation to this procedure.</w:t>
      </w:r>
    </w:p>
    <w:p w:rsidR="00441CBC" w:rsidRPr="00441CBC" w:rsidRDefault="00441CB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The selected participant is determined from the number of participants who submitted applications that are assessed satisfactorily in non-price terms, on the principle of giving preference to the participant who submitted the lowest price offer.</w:t>
      </w:r>
    </w:p>
    <w:p w:rsidR="00441CBC" w:rsidRPr="00441CBC" w:rsidRDefault="00441CB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In case of a requirement to provide an invitation in electronic form, the client shall provide the invitation in electronic form free of charge within the working day following the day of receipt of the application.</w:t>
      </w:r>
    </w:p>
    <w:p w:rsidR="00441CBC" w:rsidRPr="00441CBC" w:rsidRDefault="00441CB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Tender applications must be submitted to Yerevan, </w:t>
      </w:r>
      <w:proofErr w:type="spellStart"/>
      <w:r w:rsidRPr="00441CBC">
        <w:rPr>
          <w:rFonts w:ascii="Sylfaen" w:eastAsia="Times New Roman" w:hAnsi="Sylfaen"/>
          <w:sz w:val="20"/>
          <w:szCs w:val="20"/>
          <w:lang w:val="en-GB" w:eastAsia="en-GB" w:bidi="en-GB"/>
        </w:rPr>
        <w:t>Pirumyanneri</w:t>
      </w:r>
      <w:proofErr w:type="spellEnd"/>
      <w:r w:rsidRPr="00441CBC">
        <w:rPr>
          <w:rFonts w:ascii="Sylfaen" w:eastAsia="Times New Roman" w:hAnsi="Sylfaen"/>
          <w:sz w:val="20"/>
          <w:szCs w:val="20"/>
          <w:lang w:val="en-GB" w:eastAsia="en-GB" w:bidi="en-GB"/>
        </w:rPr>
        <w:t xml:space="preserve"> 9,</w:t>
      </w:r>
    </w:p>
    <w:p w:rsidR="00441CBC" w:rsidRPr="00441CBC" w:rsidRDefault="00441CBC" w:rsidP="00CB06B9">
      <w:pPr>
        <w:pStyle w:val="1"/>
        <w:ind w:firstLine="708"/>
        <w:jc w:val="both"/>
        <w:rPr>
          <w:rFonts w:ascii="Sylfaen" w:eastAsia="Times New Roman" w:hAnsi="Sylfaen"/>
          <w:sz w:val="20"/>
          <w:szCs w:val="20"/>
          <w:lang w:val="en-GB" w:eastAsia="en-GB" w:bidi="en-GB"/>
        </w:rPr>
      </w:pPr>
      <w:proofErr w:type="gramStart"/>
      <w:r w:rsidRPr="00441CBC">
        <w:rPr>
          <w:rFonts w:ascii="Sylfaen" w:eastAsia="Times New Roman" w:hAnsi="Sylfaen"/>
          <w:sz w:val="20"/>
          <w:szCs w:val="20"/>
          <w:lang w:val="en-GB" w:eastAsia="en-GB" w:bidi="en-GB"/>
        </w:rPr>
        <w:t>in</w:t>
      </w:r>
      <w:proofErr w:type="gramEnd"/>
      <w:r w:rsidRPr="00441CBC">
        <w:rPr>
          <w:rFonts w:ascii="Sylfaen" w:eastAsia="Times New Roman" w:hAnsi="Sylfaen"/>
          <w:sz w:val="20"/>
          <w:szCs w:val="20"/>
          <w:lang w:val="en-GB" w:eastAsia="en-GB" w:bidi="en-GB"/>
        </w:rPr>
        <w:t xml:space="preserve"> documentary form until 12:00 on the 7th day from the date of publication of this announcement. Bids, in addition to Armenian, can also be submitted in English or Russian.</w:t>
      </w:r>
    </w:p>
    <w:p w:rsidR="00441CBC" w:rsidRPr="00441CBC" w:rsidRDefault="00441CB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The opening of bids will take place at </w:t>
      </w:r>
      <w:r w:rsidR="002C035B">
        <w:rPr>
          <w:rFonts w:ascii="Sylfaen" w:eastAsia="Times New Roman" w:hAnsi="Sylfaen"/>
          <w:sz w:val="20"/>
          <w:szCs w:val="20"/>
          <w:lang w:val="hy-AM" w:eastAsia="en-GB" w:bidi="en-GB"/>
        </w:rPr>
        <w:t>11</w:t>
      </w:r>
      <w:r w:rsidR="002C035B">
        <w:rPr>
          <w:rFonts w:ascii="Sylfaen" w:eastAsia="Times New Roman" w:hAnsi="Sylfaen"/>
          <w:sz w:val="20"/>
          <w:szCs w:val="20"/>
          <w:lang w:val="en-GB" w:eastAsia="en-GB" w:bidi="en-GB"/>
        </w:rPr>
        <w:t>:</w:t>
      </w:r>
      <w:r w:rsidR="002C035B">
        <w:rPr>
          <w:rFonts w:ascii="Sylfaen" w:eastAsia="Times New Roman" w:hAnsi="Sylfaen"/>
          <w:sz w:val="20"/>
          <w:szCs w:val="20"/>
          <w:lang w:val="hy-AM" w:eastAsia="en-GB" w:bidi="en-GB"/>
        </w:rPr>
        <w:t>3</w:t>
      </w:r>
      <w:r w:rsidR="002C035B">
        <w:rPr>
          <w:rFonts w:ascii="Sylfaen" w:eastAsia="Times New Roman" w:hAnsi="Sylfaen"/>
          <w:sz w:val="20"/>
          <w:szCs w:val="20"/>
          <w:lang w:val="en-GB" w:eastAsia="en-GB" w:bidi="en-GB"/>
        </w:rPr>
        <w:t xml:space="preserve">0 on </w:t>
      </w:r>
      <w:r w:rsidR="002C035B">
        <w:rPr>
          <w:rFonts w:ascii="Sylfaen" w:eastAsia="Times New Roman" w:hAnsi="Sylfaen"/>
          <w:sz w:val="20"/>
          <w:szCs w:val="20"/>
          <w:lang w:eastAsia="en-GB" w:bidi="en-GB"/>
        </w:rPr>
        <w:t>Des</w:t>
      </w:r>
      <w:r w:rsidRPr="00441CBC">
        <w:rPr>
          <w:rFonts w:ascii="Sylfaen" w:eastAsia="Times New Roman" w:hAnsi="Sylfaen"/>
          <w:sz w:val="20"/>
          <w:szCs w:val="20"/>
          <w:lang w:val="en-GB" w:eastAsia="en-GB" w:bidi="en-GB"/>
        </w:rPr>
        <w:t xml:space="preserve">ember </w:t>
      </w:r>
      <w:r w:rsidR="002C035B">
        <w:rPr>
          <w:rFonts w:ascii="Sylfaen" w:eastAsia="Times New Roman" w:hAnsi="Sylfaen"/>
          <w:sz w:val="20"/>
          <w:szCs w:val="20"/>
          <w:lang w:val="en-GB" w:eastAsia="en-GB" w:bidi="en-GB"/>
        </w:rPr>
        <w:t>12</w:t>
      </w:r>
      <w:r w:rsidRPr="00441CBC">
        <w:rPr>
          <w:rFonts w:ascii="Sylfaen" w:eastAsia="Times New Roman" w:hAnsi="Sylfaen"/>
          <w:sz w:val="20"/>
          <w:szCs w:val="20"/>
          <w:lang w:val="en-GB" w:eastAsia="en-GB" w:bidi="en-GB"/>
        </w:rPr>
        <w:t xml:space="preserve">, 2025, at Yerevan, </w:t>
      </w:r>
      <w:proofErr w:type="spellStart"/>
      <w:r w:rsidRPr="00441CBC">
        <w:rPr>
          <w:rFonts w:ascii="Sylfaen" w:eastAsia="Times New Roman" w:hAnsi="Sylfaen"/>
          <w:sz w:val="20"/>
          <w:szCs w:val="20"/>
          <w:lang w:val="en-GB" w:eastAsia="en-GB" w:bidi="en-GB"/>
        </w:rPr>
        <w:t>Pirumyanneri</w:t>
      </w:r>
      <w:proofErr w:type="spellEnd"/>
      <w:r w:rsidRPr="00441CBC">
        <w:rPr>
          <w:rFonts w:ascii="Sylfaen" w:eastAsia="Times New Roman" w:hAnsi="Sylfaen"/>
          <w:sz w:val="20"/>
          <w:szCs w:val="20"/>
          <w:lang w:val="en-GB" w:eastAsia="en-GB" w:bidi="en-GB"/>
        </w:rPr>
        <w:t xml:space="preserve"> 9.</w:t>
      </w:r>
    </w:p>
    <w:p w:rsidR="00441CBC" w:rsidRPr="00441CBC" w:rsidRDefault="00441CBC" w:rsidP="00CB06B9">
      <w:pPr>
        <w:pStyle w:val="1"/>
        <w:ind w:firstLine="708"/>
        <w:jc w:val="both"/>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The appeal regarding this procedure is carried out in accordance with the procedure established by the RA Law “On Procurement” and the RA Civil Procedure Code.</w:t>
      </w:r>
    </w:p>
    <w:p w:rsidR="00441CBC" w:rsidRPr="00441CBC" w:rsidRDefault="00441CBC" w:rsidP="00441CBC">
      <w:pPr>
        <w:pStyle w:val="1"/>
        <w:ind w:firstLine="708"/>
        <w:jc w:val="center"/>
        <w:rPr>
          <w:rFonts w:ascii="Sylfaen" w:eastAsia="Times New Roman" w:hAnsi="Sylfaen"/>
          <w:sz w:val="20"/>
          <w:szCs w:val="20"/>
          <w:lang w:val="en-GB" w:eastAsia="en-GB" w:bidi="en-GB"/>
        </w:rPr>
      </w:pP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For additional information regarding this announcement, you can contact the Secretary of the Evaluation Commission V. </w:t>
      </w:r>
      <w:proofErr w:type="spellStart"/>
      <w:r w:rsidRPr="00441CBC">
        <w:rPr>
          <w:rFonts w:ascii="Sylfaen" w:eastAsia="Times New Roman" w:hAnsi="Sylfaen"/>
          <w:sz w:val="20"/>
          <w:szCs w:val="20"/>
          <w:lang w:val="en-GB" w:eastAsia="en-GB" w:bidi="en-GB"/>
        </w:rPr>
        <w:t>Danielyan</w:t>
      </w:r>
      <w:proofErr w:type="spellEnd"/>
    </w:p>
    <w:p w:rsidR="00441CBC" w:rsidRPr="00441CBC" w:rsidRDefault="00441CBC" w:rsidP="00441CBC">
      <w:pPr>
        <w:pStyle w:val="1"/>
        <w:ind w:firstLine="708"/>
        <w:jc w:val="center"/>
        <w:rPr>
          <w:rFonts w:ascii="Sylfaen" w:eastAsia="Times New Roman" w:hAnsi="Sylfaen"/>
          <w:sz w:val="20"/>
          <w:szCs w:val="20"/>
          <w:lang w:val="en-GB" w:eastAsia="en-GB" w:bidi="en-GB"/>
        </w:rPr>
      </w:pPr>
      <w:proofErr w:type="gramStart"/>
      <w:r w:rsidRPr="00441CBC">
        <w:rPr>
          <w:rFonts w:ascii="Sylfaen" w:eastAsia="Times New Roman" w:hAnsi="Sylfaen"/>
          <w:sz w:val="20"/>
          <w:szCs w:val="20"/>
          <w:lang w:val="en-GB" w:eastAsia="en-GB" w:bidi="en-GB"/>
        </w:rPr>
        <w:t>name</w:t>
      </w:r>
      <w:proofErr w:type="gramEnd"/>
      <w:r w:rsidRPr="00441CBC">
        <w:rPr>
          <w:rFonts w:ascii="Sylfaen" w:eastAsia="Times New Roman" w:hAnsi="Sylfaen"/>
          <w:sz w:val="20"/>
          <w:szCs w:val="20"/>
          <w:lang w:val="en-GB" w:eastAsia="en-GB" w:bidi="en-GB"/>
        </w:rPr>
        <w:t>, surname</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Phone +374 96 74 67 50</w:t>
      </w:r>
    </w:p>
    <w:p w:rsidR="00441CBC" w:rsidRPr="00441CBC" w:rsidRDefault="00441CBC" w:rsidP="00441CBC">
      <w:pPr>
        <w:pStyle w:val="1"/>
        <w:ind w:firstLine="708"/>
        <w:jc w:val="center"/>
        <w:rPr>
          <w:rFonts w:ascii="Sylfaen" w:eastAsia="Times New Roman" w:hAnsi="Sylfaen"/>
          <w:sz w:val="20"/>
          <w:szCs w:val="20"/>
          <w:lang w:val="en-GB" w:eastAsia="en-GB" w:bidi="en-GB"/>
        </w:rPr>
      </w:pPr>
    </w:p>
    <w:p w:rsidR="00441CBC" w:rsidRPr="00DC5F71" w:rsidRDefault="00441CBC" w:rsidP="00441CBC">
      <w:pPr>
        <w:pStyle w:val="1"/>
        <w:ind w:firstLine="708"/>
        <w:jc w:val="center"/>
        <w:rPr>
          <w:rFonts w:ascii="Sylfaen" w:eastAsia="Times New Roman" w:hAnsi="Sylfaen"/>
          <w:sz w:val="20"/>
          <w:szCs w:val="20"/>
          <w:lang w:val="hy-AM" w:eastAsia="en-GB" w:bidi="en-GB"/>
        </w:rPr>
      </w:pPr>
      <w:r w:rsidRPr="00441CBC">
        <w:rPr>
          <w:rFonts w:ascii="Sylfaen" w:eastAsia="Times New Roman" w:hAnsi="Sylfaen"/>
          <w:sz w:val="20"/>
          <w:szCs w:val="20"/>
          <w:lang w:val="en-GB" w:eastAsia="en-GB" w:bidi="en-GB"/>
        </w:rPr>
        <w:t xml:space="preserve">E-mail </w:t>
      </w:r>
      <w:hyperlink r:id="rId4" w:history="1">
        <w:r w:rsidR="00DC5F71" w:rsidRPr="0097590E">
          <w:rPr>
            <w:rStyle w:val="Hyperlink"/>
            <w:rFonts w:ascii="Sylfaen" w:eastAsia="Times New Roman" w:hAnsi="Sylfaen"/>
            <w:sz w:val="20"/>
            <w:szCs w:val="20"/>
            <w:lang w:val="en-GB" w:eastAsia="en-GB" w:bidi="en-GB"/>
          </w:rPr>
          <w:t>daniel1978@list.ru</w:t>
        </w:r>
      </w:hyperlink>
      <w:r w:rsidR="00DC5F71">
        <w:rPr>
          <w:rFonts w:ascii="Sylfaen" w:eastAsia="Times New Roman" w:hAnsi="Sylfaen"/>
          <w:sz w:val="20"/>
          <w:szCs w:val="20"/>
          <w:lang w:val="hy-AM" w:eastAsia="en-GB" w:bidi="en-GB"/>
        </w:rPr>
        <w:t xml:space="preserve"> </w:t>
      </w:r>
    </w:p>
    <w:p w:rsidR="00441CBC" w:rsidRPr="00441CBC" w:rsidRDefault="00441CBC" w:rsidP="00441CBC">
      <w:pPr>
        <w:pStyle w:val="1"/>
        <w:ind w:firstLine="708"/>
        <w:jc w:val="center"/>
        <w:rPr>
          <w:rFonts w:ascii="Sylfaen" w:eastAsia="Times New Roman" w:hAnsi="Sylfaen"/>
          <w:sz w:val="20"/>
          <w:szCs w:val="20"/>
          <w:lang w:val="en-GB" w:eastAsia="en-GB" w:bidi="en-GB"/>
        </w:rPr>
      </w:pP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Client “Academy of Justice” SNCO</w:t>
      </w:r>
    </w:p>
    <w:p w:rsidR="00EA07F1" w:rsidRPr="006B6E59" w:rsidRDefault="00441CBC" w:rsidP="00441CBC">
      <w:pPr>
        <w:pStyle w:val="1"/>
        <w:ind w:left="0" w:firstLine="708"/>
        <w:jc w:val="center"/>
        <w:rPr>
          <w:rFonts w:ascii="GHEA Grapalat" w:hAnsi="GHEA Grapalat"/>
          <w:sz w:val="20"/>
          <w:szCs w:val="18"/>
        </w:rPr>
      </w:pPr>
      <w:proofErr w:type="gramStart"/>
      <w:r w:rsidRPr="00441CBC">
        <w:rPr>
          <w:rFonts w:ascii="Sylfaen" w:eastAsia="Times New Roman" w:hAnsi="Sylfaen"/>
          <w:sz w:val="20"/>
          <w:szCs w:val="20"/>
          <w:lang w:val="en-GB" w:eastAsia="en-GB" w:bidi="en-GB"/>
        </w:rPr>
        <w:t>name</w:t>
      </w:r>
      <w:proofErr w:type="gramEnd"/>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drawingGridHorizontalSpacing w:val="120"/>
  <w:displayHorizontalDrawingGridEvery w:val="2"/>
  <w:characterSpacingControl w:val="doNotCompress"/>
  <w:compat/>
  <w:rsids>
    <w:rsidRoot w:val="000D7F7A"/>
    <w:rsid w:val="000D7F7A"/>
    <w:rsid w:val="001131E6"/>
    <w:rsid w:val="00142B55"/>
    <w:rsid w:val="001527FA"/>
    <w:rsid w:val="00290A9E"/>
    <w:rsid w:val="00291BBA"/>
    <w:rsid w:val="002A4E01"/>
    <w:rsid w:val="002C035B"/>
    <w:rsid w:val="0032507B"/>
    <w:rsid w:val="003B0796"/>
    <w:rsid w:val="003B54B6"/>
    <w:rsid w:val="003F4769"/>
    <w:rsid w:val="00441CBC"/>
    <w:rsid w:val="00541C99"/>
    <w:rsid w:val="005B5D32"/>
    <w:rsid w:val="00607578"/>
    <w:rsid w:val="00696D88"/>
    <w:rsid w:val="006B6E59"/>
    <w:rsid w:val="006C00FB"/>
    <w:rsid w:val="006D67EF"/>
    <w:rsid w:val="007577E9"/>
    <w:rsid w:val="007A078B"/>
    <w:rsid w:val="007B13C1"/>
    <w:rsid w:val="00886D62"/>
    <w:rsid w:val="008F4A08"/>
    <w:rsid w:val="00A13F20"/>
    <w:rsid w:val="00A1609C"/>
    <w:rsid w:val="00A17E7A"/>
    <w:rsid w:val="00A8592E"/>
    <w:rsid w:val="00AF5E68"/>
    <w:rsid w:val="00BE0C96"/>
    <w:rsid w:val="00C74BEF"/>
    <w:rsid w:val="00C75BC6"/>
    <w:rsid w:val="00CB06B9"/>
    <w:rsid w:val="00CD56A5"/>
    <w:rsid w:val="00CF6C12"/>
    <w:rsid w:val="00D85F79"/>
    <w:rsid w:val="00DC5F71"/>
    <w:rsid w:val="00EA07F1"/>
    <w:rsid w:val="00EC6476"/>
    <w:rsid w:val="00FA7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139274607">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 w:id="21448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1978@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20</cp:revision>
  <dcterms:created xsi:type="dcterms:W3CDTF">2021-03-01T11:01:00Z</dcterms:created>
  <dcterms:modified xsi:type="dcterms:W3CDTF">2025-12-05T11:45:00Z</dcterms:modified>
  <cp:keywords>https://mul2-moj.gov.am/tasks/1085248/oneclick?token=b3dc21eeddbbf27bb27e91294e961c83</cp:keywords>
</cp:coreProperties>
</file>