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C7AAF" w14:textId="77777777" w:rsidR="00AD24C0" w:rsidRPr="00B02DA5" w:rsidRDefault="00AD24C0" w:rsidP="00161146">
      <w:pPr>
        <w:spacing w:line="240" w:lineRule="auto"/>
        <w:jc w:val="center"/>
        <w:rPr>
          <w:b/>
          <w:bCs/>
          <w:sz w:val="24"/>
          <w:szCs w:val="24"/>
          <w:lang w:val="ru-RU"/>
        </w:rPr>
      </w:pPr>
      <w:bookmarkStart w:id="0" w:name="_GoBack"/>
      <w:bookmarkEnd w:id="0"/>
      <w:r w:rsidRPr="00B02DA5">
        <w:rPr>
          <w:b/>
          <w:bCs/>
          <w:sz w:val="24"/>
          <w:szCs w:val="24"/>
          <w:lang w:val="ru-RU"/>
        </w:rPr>
        <w:t>ЗАЯВЛЕНИЕ</w:t>
      </w:r>
    </w:p>
    <w:p w14:paraId="44E8F601" w14:textId="267B7E91" w:rsidR="00977312" w:rsidRPr="00B02DA5" w:rsidRDefault="00AD24C0" w:rsidP="00161146">
      <w:pPr>
        <w:spacing w:line="240" w:lineRule="auto"/>
        <w:jc w:val="center"/>
        <w:rPr>
          <w:b/>
          <w:bCs/>
          <w:sz w:val="24"/>
          <w:szCs w:val="24"/>
          <w:lang w:val="ru-RU"/>
        </w:rPr>
      </w:pPr>
      <w:r w:rsidRPr="00B02DA5">
        <w:rPr>
          <w:b/>
          <w:bCs/>
          <w:sz w:val="24"/>
          <w:szCs w:val="24"/>
          <w:lang w:val="ru-RU"/>
        </w:rPr>
        <w:t>решение о заключении договора</w:t>
      </w:r>
    </w:p>
    <w:p w14:paraId="46BB9911" w14:textId="0E7225B5" w:rsidR="00AD24C0" w:rsidRPr="00B02DA5" w:rsidRDefault="00AD24C0" w:rsidP="00161146">
      <w:pPr>
        <w:spacing w:line="240" w:lineRule="auto"/>
        <w:jc w:val="center"/>
        <w:rPr>
          <w:b/>
          <w:bCs/>
          <w:sz w:val="24"/>
          <w:szCs w:val="24"/>
          <w:lang w:val="ru-RU"/>
        </w:rPr>
      </w:pPr>
      <w:r w:rsidRPr="00B02DA5">
        <w:rPr>
          <w:b/>
          <w:bCs/>
          <w:sz w:val="24"/>
          <w:szCs w:val="24"/>
          <w:lang w:val="ru-RU"/>
        </w:rPr>
        <w:t xml:space="preserve">Процедурный код </w:t>
      </w:r>
      <w:r w:rsidR="00272F40" w:rsidRPr="00A23FDC">
        <w:rPr>
          <w:rFonts w:ascii="Sylfaen" w:hAnsi="Sylfaen" w:cs="Sylfaen"/>
          <w:b/>
          <w:bCs/>
          <w:sz w:val="24"/>
          <w:szCs w:val="24"/>
        </w:rPr>
        <w:t>ՏԱԿ</w:t>
      </w:r>
      <w:r w:rsidR="00272F40" w:rsidRPr="00B02DA5">
        <w:rPr>
          <w:b/>
          <w:bCs/>
          <w:sz w:val="24"/>
          <w:szCs w:val="24"/>
          <w:lang w:val="ru-RU"/>
        </w:rPr>
        <w:t>-</w:t>
      </w:r>
      <w:r w:rsidRPr="00A23FDC">
        <w:rPr>
          <w:rFonts w:ascii="Sylfaen" w:hAnsi="Sylfaen" w:cs="Sylfaen"/>
          <w:b/>
          <w:bCs/>
          <w:sz w:val="24"/>
          <w:szCs w:val="24"/>
        </w:rPr>
        <w:t>ԳՀԱՊՁԲ</w:t>
      </w:r>
      <w:r w:rsidRPr="00B02DA5">
        <w:rPr>
          <w:b/>
          <w:bCs/>
          <w:sz w:val="24"/>
          <w:szCs w:val="24"/>
          <w:lang w:val="ru-RU"/>
        </w:rPr>
        <w:t>-20/04</w:t>
      </w:r>
    </w:p>
    <w:p w14:paraId="033F9A96" w14:textId="77777777" w:rsidR="00AD24C0" w:rsidRPr="00B02DA5" w:rsidRDefault="00AD24C0" w:rsidP="00AD24C0">
      <w:pPr>
        <w:jc w:val="center"/>
        <w:rPr>
          <w:b/>
          <w:bCs/>
          <w:sz w:val="24"/>
          <w:szCs w:val="24"/>
          <w:lang w:val="ru-RU"/>
        </w:rPr>
      </w:pPr>
    </w:p>
    <w:p w14:paraId="25EC02F6" w14:textId="649335DC" w:rsidR="00AD24C0" w:rsidRPr="00B02DA5" w:rsidRDefault="00AD24C0" w:rsidP="00AD24C0">
      <w:pPr>
        <w:jc w:val="center"/>
        <w:rPr>
          <w:b/>
          <w:bCs/>
          <w:sz w:val="24"/>
          <w:szCs w:val="24"/>
          <w:lang w:val="ru-RU"/>
        </w:rPr>
      </w:pPr>
      <w:r w:rsidRPr="00AD24C0">
        <w:rPr>
          <w:b/>
          <w:bCs/>
          <w:sz w:val="24"/>
          <w:szCs w:val="24"/>
        </w:rPr>
        <w:t>               </w:t>
      </w:r>
      <w:r w:rsidRPr="00B02DA5">
        <w:rPr>
          <w:b/>
          <w:bCs/>
          <w:sz w:val="24"/>
          <w:szCs w:val="24"/>
          <w:lang w:val="ru-RU"/>
        </w:rPr>
        <w:t xml:space="preserve"> Национальный центр по борьбе с туберкулезом ГНКО ниже предоставляет информацию о решении завершить процедуру закупки в соответствии с процедурой </w:t>
      </w:r>
      <w:r w:rsidR="00A23FDC" w:rsidRPr="00A23FDC">
        <w:rPr>
          <w:rFonts w:ascii="Sylfaen" w:hAnsi="Sylfaen" w:cs="Sylfaen"/>
          <w:b/>
          <w:bCs/>
          <w:sz w:val="24"/>
          <w:szCs w:val="24"/>
        </w:rPr>
        <w:t>ՏԱԿ</w:t>
      </w:r>
      <w:r w:rsidR="00A23FDC" w:rsidRPr="00B02DA5">
        <w:rPr>
          <w:b/>
          <w:bCs/>
          <w:sz w:val="24"/>
          <w:szCs w:val="24"/>
          <w:lang w:val="ru-RU"/>
        </w:rPr>
        <w:t>-</w:t>
      </w:r>
      <w:r w:rsidR="00A23FDC" w:rsidRPr="00A23FDC">
        <w:rPr>
          <w:rFonts w:ascii="Sylfaen" w:hAnsi="Sylfaen" w:cs="Sylfaen"/>
          <w:b/>
          <w:bCs/>
          <w:sz w:val="24"/>
          <w:szCs w:val="24"/>
        </w:rPr>
        <w:t>ԳՀԱՊՁԲ</w:t>
      </w:r>
      <w:r w:rsidR="00A23FDC" w:rsidRPr="00B02DA5">
        <w:rPr>
          <w:b/>
          <w:bCs/>
          <w:sz w:val="24"/>
          <w:szCs w:val="24"/>
          <w:lang w:val="ru-RU"/>
        </w:rPr>
        <w:t>-20/04</w:t>
      </w:r>
      <w:r w:rsidR="00A23FDC" w:rsidRPr="00B02DA5">
        <w:rPr>
          <w:rFonts w:ascii="Sylfaen" w:hAnsi="Sylfaen" w:cs="Sylfaen"/>
          <w:b/>
          <w:bCs/>
          <w:sz w:val="24"/>
          <w:szCs w:val="24"/>
          <w:lang w:val="ru-RU"/>
        </w:rPr>
        <w:t xml:space="preserve"> </w:t>
      </w:r>
      <w:r w:rsidRPr="00B02DA5">
        <w:rPr>
          <w:b/>
          <w:bCs/>
          <w:sz w:val="24"/>
          <w:szCs w:val="24"/>
          <w:lang w:val="ru-RU"/>
        </w:rPr>
        <w:t>для закупки топлива для его нужд:</w:t>
      </w:r>
    </w:p>
    <w:p w14:paraId="6AB341B6" w14:textId="2642908A" w:rsidR="00AD24C0" w:rsidRDefault="00AD24C0" w:rsidP="00AD24C0">
      <w:pPr>
        <w:jc w:val="center"/>
        <w:rPr>
          <w:b/>
          <w:bCs/>
          <w:sz w:val="24"/>
          <w:szCs w:val="24"/>
        </w:rPr>
      </w:pPr>
      <w:r w:rsidRPr="00AD24C0">
        <w:rPr>
          <w:b/>
          <w:bCs/>
          <w:sz w:val="24"/>
          <w:szCs w:val="24"/>
        </w:rPr>
        <w:t>            </w:t>
      </w:r>
      <w:r w:rsidRPr="00B02DA5">
        <w:rPr>
          <w:b/>
          <w:bCs/>
          <w:sz w:val="24"/>
          <w:szCs w:val="24"/>
          <w:lang w:val="ru-RU"/>
        </w:rPr>
        <w:t xml:space="preserve"> Решением аттестационной комиссии от 16 декабря 2019 года утверждены результаты оценки соответствия приглашения на тендер. </w:t>
      </w:r>
      <w:proofErr w:type="spellStart"/>
      <w:r w:rsidRPr="00AD24C0">
        <w:rPr>
          <w:b/>
          <w:bCs/>
          <w:sz w:val="24"/>
          <w:szCs w:val="24"/>
        </w:rPr>
        <w:t>Соглашение</w:t>
      </w:r>
      <w:proofErr w:type="spellEnd"/>
      <w:r w:rsidRPr="00AD24C0">
        <w:rPr>
          <w:b/>
          <w:bCs/>
          <w:sz w:val="24"/>
          <w:szCs w:val="24"/>
        </w:rPr>
        <w:t>:</w:t>
      </w:r>
    </w:p>
    <w:p w14:paraId="62AFB67A" w14:textId="09F856F1" w:rsidR="00AD24C0" w:rsidRDefault="00AD24C0" w:rsidP="00AD24C0">
      <w:pPr>
        <w:jc w:val="center"/>
        <w:rPr>
          <w:b/>
          <w:bCs/>
          <w:sz w:val="24"/>
          <w:szCs w:val="24"/>
        </w:rPr>
      </w:pPr>
    </w:p>
    <w:p w14:paraId="172C0F41" w14:textId="0F8C88A2" w:rsidR="00AD24C0" w:rsidRDefault="00AD24C0" w:rsidP="00AD24C0">
      <w:pPr>
        <w:rPr>
          <w:b/>
          <w:bCs/>
          <w:sz w:val="24"/>
          <w:szCs w:val="24"/>
        </w:rPr>
      </w:pPr>
      <w:proofErr w:type="spellStart"/>
      <w:r w:rsidRPr="00AD24C0">
        <w:rPr>
          <w:b/>
          <w:bCs/>
          <w:sz w:val="24"/>
          <w:szCs w:val="24"/>
        </w:rPr>
        <w:t>Лот</w:t>
      </w:r>
      <w:proofErr w:type="spellEnd"/>
      <w:r w:rsidRPr="00AD24C0">
        <w:rPr>
          <w:b/>
          <w:bCs/>
          <w:sz w:val="24"/>
          <w:szCs w:val="24"/>
        </w:rPr>
        <w:t xml:space="preserve"> 1</w:t>
      </w:r>
    </w:p>
    <w:p w14:paraId="1D625F8F" w14:textId="144374E1" w:rsidR="00AD24C0" w:rsidRDefault="00AD24C0" w:rsidP="00AD24C0">
      <w:pPr>
        <w:rPr>
          <w:b/>
          <w:bCs/>
          <w:sz w:val="24"/>
          <w:szCs w:val="24"/>
        </w:rPr>
      </w:pPr>
      <w:proofErr w:type="spellStart"/>
      <w:r w:rsidRPr="00AD24C0">
        <w:rPr>
          <w:b/>
          <w:bCs/>
          <w:sz w:val="24"/>
          <w:szCs w:val="24"/>
        </w:rPr>
        <w:t>Бензин</w:t>
      </w:r>
      <w:proofErr w:type="spellEnd"/>
      <w:r w:rsidRPr="00AD24C0">
        <w:rPr>
          <w:b/>
          <w:bCs/>
          <w:sz w:val="24"/>
          <w:szCs w:val="24"/>
        </w:rPr>
        <w:t xml:space="preserve"> </w:t>
      </w:r>
      <w:proofErr w:type="spellStart"/>
      <w:r w:rsidRPr="00AD24C0">
        <w:rPr>
          <w:b/>
          <w:bCs/>
          <w:sz w:val="24"/>
          <w:szCs w:val="24"/>
        </w:rPr>
        <w:t>Регулярный</w:t>
      </w:r>
      <w:proofErr w:type="spellEnd"/>
    </w:p>
    <w:tbl>
      <w:tblPr>
        <w:tblW w:w="10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0"/>
        <w:gridCol w:w="2192"/>
        <w:gridCol w:w="2395"/>
        <w:gridCol w:w="2469"/>
        <w:gridCol w:w="2982"/>
      </w:tblGrid>
      <w:tr w:rsidR="00AD24C0" w:rsidRPr="00960651" w14:paraId="70665F25" w14:textId="77777777" w:rsidTr="001E3287">
        <w:trPr>
          <w:trHeight w:val="626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45F0C44" w14:textId="713D3CDC" w:rsidR="00AD24C0" w:rsidRPr="00960651" w:rsidRDefault="000D2992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N/N</w:t>
            </w:r>
          </w:p>
        </w:tc>
        <w:tc>
          <w:tcPr>
            <w:tcW w:w="2193" w:type="dxa"/>
            <w:shd w:val="clear" w:color="auto" w:fill="auto"/>
            <w:vAlign w:val="center"/>
          </w:tcPr>
          <w:p w14:paraId="06FDF348" w14:textId="55766BEA" w:rsidR="00AD24C0" w:rsidRPr="00960651" w:rsidRDefault="008F04E5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>Имя пользователя: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A29FE73" w14:textId="77777777" w:rsidR="008F04E5" w:rsidRPr="008F04E5" w:rsidRDefault="008F04E5" w:rsidP="008F04E5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>Приглашения, соответствующие требованиям приглашения</w:t>
            </w:r>
          </w:p>
          <w:p w14:paraId="3867B11B" w14:textId="58133028" w:rsidR="00AD24C0" w:rsidRPr="00960651" w:rsidRDefault="008F04E5" w:rsidP="008F04E5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>/ Если применимо, укажите «X» / Не применимо.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599A0DC0" w14:textId="76914CD9" w:rsidR="00AD24C0" w:rsidRPr="00960651" w:rsidRDefault="008F04E5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 xml:space="preserve">/ В случае несоблюдения указать «X» /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60E5F30" w14:textId="4A5E6C6E" w:rsidR="00AD24C0" w:rsidRPr="00960651" w:rsidRDefault="008F04E5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>Краткое описание несоблюдения</w:t>
            </w:r>
          </w:p>
        </w:tc>
      </w:tr>
      <w:tr w:rsidR="00AD24C0" w:rsidRPr="00960651" w14:paraId="14F85366" w14:textId="77777777" w:rsidTr="001E3287">
        <w:trPr>
          <w:trHeight w:val="654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25CFCD0" w14:textId="77777777" w:rsidR="00AD24C0" w:rsidRPr="008705B9" w:rsidRDefault="00AD24C0" w:rsidP="001E3287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193" w:type="dxa"/>
            <w:shd w:val="clear" w:color="auto" w:fill="auto"/>
          </w:tcPr>
          <w:p w14:paraId="645B8077" w14:textId="3FDA221A" w:rsidR="00AD24C0" w:rsidRPr="00937B28" w:rsidRDefault="008F04E5" w:rsidP="001E3287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8F04E5">
              <w:rPr>
                <w:rFonts w:ascii="GHEA Grapalat" w:hAnsi="GHEA Grapalat" w:cs="Sylfaen"/>
                <w:sz w:val="20"/>
                <w:szCs w:val="20"/>
                <w:lang w:val="hy-AM"/>
              </w:rPr>
              <w:t>ООО "Флэш"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55C4B52" w14:textId="77777777" w:rsidR="00AD24C0" w:rsidRPr="00960651" w:rsidRDefault="00AD24C0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47059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60C24674" w14:textId="77777777" w:rsidR="00AD24C0" w:rsidRPr="00960651" w:rsidRDefault="00AD24C0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14:paraId="1815BCCA" w14:textId="77777777" w:rsidR="00AD24C0" w:rsidRPr="00960651" w:rsidRDefault="00AD24C0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14:paraId="7AE7A983" w14:textId="6B9085EB" w:rsidR="00AD24C0" w:rsidRDefault="00AD24C0" w:rsidP="00AD24C0">
      <w:pPr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E53146" w:rsidRPr="00B02DA5" w14:paraId="39187444" w14:textId="77777777" w:rsidTr="001E328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038EB731" w14:textId="11998916" w:rsidR="00E53146" w:rsidRPr="00960651" w:rsidRDefault="00E53146" w:rsidP="00E5314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E53146">
              <w:rPr>
                <w:rFonts w:ascii="GHEA Grapalat" w:hAnsi="GHEA Grapalat" w:cs="Sylfaen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51693FE" w14:textId="7F76A6CA" w:rsidR="00E53146" w:rsidRPr="00960651" w:rsidRDefault="00E53146" w:rsidP="00E5314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E53146">
              <w:rPr>
                <w:rFonts w:ascii="GHEA Grapalat" w:hAnsi="GHEA Grapalat" w:cs="Sylfaen"/>
                <w:b/>
                <w:sz w:val="20"/>
                <w:lang w:val="af-ZA"/>
              </w:rPr>
              <w:t>Имя пользователя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E382BCD" w14:textId="035FBAAE" w:rsidR="00E53146" w:rsidRPr="00960651" w:rsidRDefault="00E53146" w:rsidP="00E53146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E53146">
              <w:rPr>
                <w:rFonts w:ascii="GHEA Grapalat" w:hAnsi="GHEA Grapalat" w:cs="Sylfaen"/>
                <w:b/>
                <w:sz w:val="20"/>
                <w:lang w:val="af-ZA"/>
              </w:rPr>
              <w:t>Выбранный участник / Для выбранного участника "X" 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40FAD12" w14:textId="77777777" w:rsidR="00E53146" w:rsidRPr="00E53146" w:rsidRDefault="00E53146" w:rsidP="00E53146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E53146">
              <w:rPr>
                <w:rFonts w:ascii="GHEA Grapalat" w:hAnsi="GHEA Grapalat" w:cs="Sylfaen"/>
                <w:b/>
                <w:sz w:val="20"/>
                <w:lang w:val="af-ZA"/>
              </w:rPr>
              <w:t>Цена, предложенная участником</w:t>
            </w:r>
          </w:p>
          <w:p w14:paraId="3497A818" w14:textId="086F4D08" w:rsidR="00E53146" w:rsidRPr="00960651" w:rsidRDefault="00E53146" w:rsidP="00E53146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E53146">
              <w:rPr>
                <w:rFonts w:ascii="GHEA Grapalat" w:hAnsi="GHEA Grapalat" w:cs="Sylfaen"/>
                <w:b/>
                <w:sz w:val="20"/>
                <w:lang w:val="af-ZA"/>
              </w:rPr>
              <w:t>/ без ААА, тыс. грн Драм /</w:t>
            </w:r>
          </w:p>
        </w:tc>
      </w:tr>
      <w:tr w:rsidR="00AD24C0" w:rsidRPr="00960651" w14:paraId="7BF0E523" w14:textId="77777777" w:rsidTr="001E3287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A311C7B" w14:textId="77777777" w:rsidR="00AD24C0" w:rsidRPr="008705B9" w:rsidRDefault="00AD24C0" w:rsidP="001E3287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205" w:type="dxa"/>
            <w:shd w:val="clear" w:color="auto" w:fill="auto"/>
          </w:tcPr>
          <w:p w14:paraId="491E9B56" w14:textId="60655587" w:rsidR="00AD24C0" w:rsidRPr="00960651" w:rsidRDefault="008F04E5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sz w:val="20"/>
                <w:szCs w:val="20"/>
                <w:lang w:val="hy-AM"/>
              </w:rPr>
              <w:t>ООО "Флэш"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63A0770" w14:textId="77777777" w:rsidR="00AD24C0" w:rsidRPr="00960651" w:rsidRDefault="00AD24C0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A43149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B3C1B51" w14:textId="77777777" w:rsidR="00AD24C0" w:rsidRPr="007671A2" w:rsidRDefault="00AD24C0" w:rsidP="001E328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E3CAD">
              <w:rPr>
                <w:rFonts w:ascii="GHEA Grapalat" w:hAnsi="GHEA Grapalat"/>
                <w:sz w:val="20"/>
                <w:szCs w:val="20"/>
              </w:rPr>
              <w:t>885 416.7</w:t>
            </w:r>
          </w:p>
        </w:tc>
      </w:tr>
    </w:tbl>
    <w:p w14:paraId="226E7BC3" w14:textId="2990FA72" w:rsidR="00AD24C0" w:rsidRPr="00B02DA5" w:rsidRDefault="008F04E5" w:rsidP="00AD24C0">
      <w:pPr>
        <w:rPr>
          <w:b/>
          <w:bCs/>
          <w:sz w:val="24"/>
          <w:szCs w:val="24"/>
          <w:lang w:val="ru-RU"/>
        </w:rPr>
      </w:pPr>
      <w:r w:rsidRPr="00B02DA5">
        <w:rPr>
          <w:b/>
          <w:bCs/>
          <w:sz w:val="24"/>
          <w:szCs w:val="24"/>
          <w:lang w:val="ru-RU"/>
        </w:rPr>
        <w:t>Критерий, используемый для определения выбранного участника, заключается в том, чтобы отдать предпочтение участнику, который подал достаточно оцененную заявку.</w:t>
      </w:r>
    </w:p>
    <w:p w14:paraId="39E4C394" w14:textId="0EE65987" w:rsidR="008F04E5" w:rsidRPr="00B02DA5" w:rsidRDefault="008F04E5" w:rsidP="00AD24C0">
      <w:pPr>
        <w:rPr>
          <w:b/>
          <w:bCs/>
          <w:sz w:val="24"/>
          <w:szCs w:val="24"/>
          <w:lang w:val="ru-RU"/>
        </w:rPr>
      </w:pPr>
    </w:p>
    <w:p w14:paraId="36054A0A" w14:textId="77777777" w:rsidR="006356DE" w:rsidRPr="00B02DA5" w:rsidRDefault="006356DE" w:rsidP="00AD24C0">
      <w:pPr>
        <w:rPr>
          <w:b/>
          <w:bCs/>
          <w:sz w:val="24"/>
          <w:szCs w:val="24"/>
          <w:lang w:val="ru-RU"/>
        </w:rPr>
      </w:pPr>
    </w:p>
    <w:p w14:paraId="19885ACF" w14:textId="77777777" w:rsidR="008F04E5" w:rsidRPr="00B02DA5" w:rsidRDefault="008F04E5" w:rsidP="00AD24C0">
      <w:pPr>
        <w:rPr>
          <w:b/>
          <w:bCs/>
          <w:sz w:val="24"/>
          <w:szCs w:val="24"/>
          <w:lang w:val="ru-RU"/>
        </w:rPr>
      </w:pPr>
    </w:p>
    <w:p w14:paraId="69708027" w14:textId="564EC432" w:rsidR="008F04E5" w:rsidRDefault="008F04E5" w:rsidP="008F04E5">
      <w:pPr>
        <w:rPr>
          <w:b/>
          <w:bCs/>
          <w:sz w:val="24"/>
          <w:szCs w:val="24"/>
        </w:rPr>
      </w:pPr>
      <w:proofErr w:type="spellStart"/>
      <w:r w:rsidRPr="00AD24C0">
        <w:rPr>
          <w:b/>
          <w:bCs/>
          <w:sz w:val="24"/>
          <w:szCs w:val="24"/>
        </w:rPr>
        <w:t>Лот</w:t>
      </w:r>
      <w:proofErr w:type="spellEnd"/>
      <w:r w:rsidRPr="00AD24C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</w:t>
      </w:r>
    </w:p>
    <w:p w14:paraId="1BF15048" w14:textId="1DBB64F8" w:rsidR="008F04E5" w:rsidRDefault="008F04E5" w:rsidP="008F04E5">
      <w:pPr>
        <w:rPr>
          <w:b/>
          <w:bCs/>
          <w:sz w:val="24"/>
          <w:szCs w:val="24"/>
        </w:rPr>
      </w:pPr>
      <w:proofErr w:type="spellStart"/>
      <w:r w:rsidRPr="008F04E5">
        <w:rPr>
          <w:b/>
          <w:bCs/>
          <w:sz w:val="24"/>
          <w:szCs w:val="24"/>
        </w:rPr>
        <w:t>Дизель</w:t>
      </w:r>
      <w:proofErr w:type="spellEnd"/>
      <w:r w:rsidRPr="008F04E5">
        <w:rPr>
          <w:b/>
          <w:bCs/>
          <w:sz w:val="24"/>
          <w:szCs w:val="24"/>
        </w:rPr>
        <w:t xml:space="preserve">. </w:t>
      </w:r>
      <w:proofErr w:type="spellStart"/>
      <w:r w:rsidRPr="008F04E5">
        <w:rPr>
          <w:b/>
          <w:bCs/>
          <w:sz w:val="24"/>
          <w:szCs w:val="24"/>
        </w:rPr>
        <w:t>Летнее</w:t>
      </w:r>
      <w:proofErr w:type="spellEnd"/>
      <w:r w:rsidRPr="008F04E5">
        <w:rPr>
          <w:b/>
          <w:bCs/>
          <w:sz w:val="24"/>
          <w:szCs w:val="24"/>
        </w:rPr>
        <w:t xml:space="preserve"> </w:t>
      </w:r>
      <w:proofErr w:type="spellStart"/>
      <w:r w:rsidRPr="008F04E5">
        <w:rPr>
          <w:b/>
          <w:bCs/>
          <w:sz w:val="24"/>
          <w:szCs w:val="24"/>
        </w:rPr>
        <w:t>топливо</w:t>
      </w:r>
      <w:proofErr w:type="spellEnd"/>
    </w:p>
    <w:tbl>
      <w:tblPr>
        <w:tblW w:w="10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0"/>
        <w:gridCol w:w="2192"/>
        <w:gridCol w:w="2395"/>
        <w:gridCol w:w="2469"/>
        <w:gridCol w:w="2982"/>
      </w:tblGrid>
      <w:tr w:rsidR="008F04E5" w:rsidRPr="00960651" w14:paraId="5AE4CA81" w14:textId="77777777" w:rsidTr="001E3287">
        <w:trPr>
          <w:trHeight w:val="626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3A19427" w14:textId="77777777" w:rsidR="008F04E5" w:rsidRPr="00960651" w:rsidRDefault="008F04E5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N/N</w:t>
            </w:r>
          </w:p>
        </w:tc>
        <w:tc>
          <w:tcPr>
            <w:tcW w:w="2193" w:type="dxa"/>
            <w:shd w:val="clear" w:color="auto" w:fill="auto"/>
            <w:vAlign w:val="center"/>
          </w:tcPr>
          <w:p w14:paraId="38BD6646" w14:textId="77777777" w:rsidR="008F04E5" w:rsidRPr="00960651" w:rsidRDefault="008F04E5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>Имя пользователя: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509578E" w14:textId="77777777" w:rsidR="008F04E5" w:rsidRPr="008F04E5" w:rsidRDefault="008F04E5" w:rsidP="001E3287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>Приглашения, соответствующие требованиям приглашения</w:t>
            </w:r>
          </w:p>
          <w:p w14:paraId="6270D167" w14:textId="77777777" w:rsidR="008F04E5" w:rsidRPr="00960651" w:rsidRDefault="008F04E5" w:rsidP="001E3287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>/ Если применимо, укажите «X» / Не применимо.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1D1E4F10" w14:textId="77777777" w:rsidR="008F04E5" w:rsidRPr="00960651" w:rsidRDefault="008F04E5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 xml:space="preserve">/ В случае несоблюдения указать «X» /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2ECBC8D8" w14:textId="77777777" w:rsidR="008F04E5" w:rsidRPr="00960651" w:rsidRDefault="008F04E5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b/>
                <w:sz w:val="20"/>
                <w:lang w:val="af-ZA"/>
              </w:rPr>
              <w:t>Краткое описание несоблюдения</w:t>
            </w:r>
          </w:p>
        </w:tc>
      </w:tr>
      <w:tr w:rsidR="008F04E5" w:rsidRPr="00960651" w14:paraId="16E1B317" w14:textId="77777777" w:rsidTr="001E3287">
        <w:trPr>
          <w:trHeight w:val="654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6398E02" w14:textId="77777777" w:rsidR="008F04E5" w:rsidRPr="008705B9" w:rsidRDefault="008F04E5" w:rsidP="001E3287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193" w:type="dxa"/>
            <w:shd w:val="clear" w:color="auto" w:fill="auto"/>
          </w:tcPr>
          <w:p w14:paraId="39099FB8" w14:textId="77777777" w:rsidR="008F04E5" w:rsidRPr="00937B28" w:rsidRDefault="008F04E5" w:rsidP="001E3287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8F04E5">
              <w:rPr>
                <w:rFonts w:ascii="GHEA Grapalat" w:hAnsi="GHEA Grapalat" w:cs="Sylfaen"/>
                <w:sz w:val="20"/>
                <w:szCs w:val="20"/>
                <w:lang w:val="hy-AM"/>
              </w:rPr>
              <w:t>ООО "Флэш"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1412A23" w14:textId="77777777" w:rsidR="008F04E5" w:rsidRPr="00960651" w:rsidRDefault="008F04E5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47059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7BFA67D0" w14:textId="77777777" w:rsidR="008F04E5" w:rsidRPr="00960651" w:rsidRDefault="008F04E5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14:paraId="506D945E" w14:textId="77777777" w:rsidR="008F04E5" w:rsidRPr="00960651" w:rsidRDefault="008F04E5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14:paraId="6BA04422" w14:textId="77777777" w:rsidR="008F04E5" w:rsidRDefault="008F04E5" w:rsidP="008F04E5">
      <w:pPr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8F04E5" w:rsidRPr="00B02DA5" w14:paraId="69B010A7" w14:textId="77777777" w:rsidTr="001E328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E62B0D4" w14:textId="7D7AFEEC" w:rsidR="008F04E5" w:rsidRPr="00960651" w:rsidRDefault="006356DE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6356DE">
              <w:rPr>
                <w:rFonts w:ascii="GHEA Grapalat" w:hAnsi="GHEA Grapalat" w:cs="Sylfaen"/>
                <w:b/>
                <w:sz w:val="20"/>
                <w:lang w:val="af-ZA"/>
              </w:rPr>
              <w:t>Места, занятые участниками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2B26A52F" w14:textId="7B71318D" w:rsidR="008F04E5" w:rsidRPr="00960651" w:rsidRDefault="006356DE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6356DE">
              <w:rPr>
                <w:rFonts w:ascii="GHEA Grapalat" w:hAnsi="GHEA Grapalat" w:cs="Sylfaen"/>
                <w:b/>
                <w:sz w:val="20"/>
                <w:lang w:val="af-ZA"/>
              </w:rPr>
              <w:t>Имя пользователя: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49BD2C5" w14:textId="51B3FF0E" w:rsidR="008F04E5" w:rsidRPr="00960651" w:rsidRDefault="006356DE" w:rsidP="001E328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6356DE">
              <w:rPr>
                <w:rFonts w:ascii="GHEA Grapalat" w:hAnsi="GHEA Grapalat" w:cs="Sylfaen"/>
                <w:b/>
                <w:sz w:val="20"/>
                <w:lang w:val="af-ZA"/>
              </w:rPr>
              <w:t>Выбранный участник / Для выбранного участника "X" 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2B8E136" w14:textId="77777777" w:rsidR="006356DE" w:rsidRPr="006356DE" w:rsidRDefault="006356DE" w:rsidP="006356DE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6356DE">
              <w:rPr>
                <w:rFonts w:ascii="GHEA Grapalat" w:hAnsi="GHEA Grapalat" w:cs="Sylfaen"/>
                <w:b/>
                <w:sz w:val="20"/>
                <w:lang w:val="af-ZA"/>
              </w:rPr>
              <w:t>Цена, предложенная участником</w:t>
            </w:r>
          </w:p>
          <w:p w14:paraId="1525E432" w14:textId="19A4A6BE" w:rsidR="008F04E5" w:rsidRPr="00960651" w:rsidRDefault="006356DE" w:rsidP="006356D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6356DE">
              <w:rPr>
                <w:rFonts w:ascii="GHEA Grapalat" w:hAnsi="GHEA Grapalat" w:cs="Sylfaen"/>
                <w:b/>
                <w:sz w:val="20"/>
                <w:lang w:val="af-ZA"/>
              </w:rPr>
              <w:t>/ без ААА, тыс. грн Драм /</w:t>
            </w:r>
          </w:p>
        </w:tc>
      </w:tr>
      <w:tr w:rsidR="008F04E5" w:rsidRPr="00960651" w14:paraId="05A61496" w14:textId="77777777" w:rsidTr="001E3287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227BC33E" w14:textId="77777777" w:rsidR="008F04E5" w:rsidRPr="008705B9" w:rsidRDefault="008F04E5" w:rsidP="001E3287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205" w:type="dxa"/>
            <w:shd w:val="clear" w:color="auto" w:fill="auto"/>
          </w:tcPr>
          <w:p w14:paraId="00FDDC92" w14:textId="77777777" w:rsidR="008F04E5" w:rsidRPr="00960651" w:rsidRDefault="008F04E5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8F04E5">
              <w:rPr>
                <w:rFonts w:ascii="GHEA Grapalat" w:hAnsi="GHEA Grapalat" w:cs="Sylfaen"/>
                <w:sz w:val="20"/>
                <w:szCs w:val="20"/>
                <w:lang w:val="hy-AM"/>
              </w:rPr>
              <w:t>ООО "Флэш"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603859D" w14:textId="77777777" w:rsidR="008F04E5" w:rsidRPr="00960651" w:rsidRDefault="008F04E5" w:rsidP="001E328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A43149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02990D4" w14:textId="3A466724" w:rsidR="008F04E5" w:rsidRPr="007671A2" w:rsidRDefault="008F04E5" w:rsidP="001E328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E3CAD">
              <w:rPr>
                <w:rFonts w:ascii="GHEA Grapalat" w:hAnsi="GHEA Grapalat"/>
                <w:sz w:val="20"/>
                <w:szCs w:val="20"/>
              </w:rPr>
              <w:t>296 666.7</w:t>
            </w:r>
          </w:p>
        </w:tc>
      </w:tr>
    </w:tbl>
    <w:p w14:paraId="4F70683A" w14:textId="77777777" w:rsidR="008F04E5" w:rsidRPr="00B02DA5" w:rsidRDefault="008F04E5" w:rsidP="008F04E5">
      <w:pPr>
        <w:rPr>
          <w:sz w:val="24"/>
          <w:szCs w:val="24"/>
          <w:lang w:val="ru-RU"/>
        </w:rPr>
      </w:pPr>
      <w:r w:rsidRPr="00B02DA5">
        <w:rPr>
          <w:sz w:val="24"/>
          <w:szCs w:val="24"/>
          <w:lang w:val="ru-RU"/>
        </w:rPr>
        <w:t>Критерий, используемый для определения выбранного участника, заключается в том, чтобы отдать предпочтение участнику, который подал достаточно оцененную заявку.</w:t>
      </w:r>
    </w:p>
    <w:p w14:paraId="38712A94" w14:textId="77777777" w:rsidR="008F04E5" w:rsidRPr="00B02DA5" w:rsidRDefault="008F04E5" w:rsidP="008F04E5">
      <w:pPr>
        <w:rPr>
          <w:sz w:val="24"/>
          <w:szCs w:val="24"/>
          <w:lang w:val="ru-RU"/>
        </w:rPr>
      </w:pPr>
      <w:r w:rsidRPr="00B02DA5">
        <w:rPr>
          <w:sz w:val="24"/>
          <w:szCs w:val="24"/>
          <w:lang w:val="ru-RU"/>
        </w:rPr>
        <w:t>В соответствии со статьей 10 (4) Закона РА о закупках период бездействия не может быть установлен.</w:t>
      </w:r>
    </w:p>
    <w:p w14:paraId="687B3CB7" w14:textId="77777777" w:rsidR="008F04E5" w:rsidRPr="00B02DA5" w:rsidRDefault="008F04E5" w:rsidP="008F04E5">
      <w:pPr>
        <w:rPr>
          <w:sz w:val="24"/>
          <w:szCs w:val="24"/>
          <w:lang w:val="ru-RU"/>
        </w:rPr>
      </w:pPr>
      <w:r w:rsidRPr="00B02DA5">
        <w:rPr>
          <w:sz w:val="24"/>
          <w:szCs w:val="24"/>
          <w:lang w:val="ru-RU"/>
        </w:rPr>
        <w:t>Вы можете обратиться за дополнительной информацией об этом объявлении</w:t>
      </w:r>
    </w:p>
    <w:p w14:paraId="5AD52739" w14:textId="77777777" w:rsidR="008F04E5" w:rsidRPr="00B02DA5" w:rsidRDefault="008F04E5" w:rsidP="008F04E5">
      <w:pPr>
        <w:rPr>
          <w:sz w:val="24"/>
          <w:szCs w:val="24"/>
          <w:lang w:val="ru-RU"/>
        </w:rPr>
      </w:pPr>
      <w:r w:rsidRPr="00B02DA5">
        <w:rPr>
          <w:sz w:val="24"/>
          <w:szCs w:val="24"/>
          <w:lang w:val="ru-RU"/>
        </w:rPr>
        <w:t xml:space="preserve">Анне Чобанян, секретарю оценочной комиссии по коду </w:t>
      </w:r>
      <w:r w:rsidRPr="00272F40">
        <w:rPr>
          <w:sz w:val="24"/>
          <w:szCs w:val="24"/>
        </w:rPr>
        <w:t>TAC</w:t>
      </w:r>
      <w:r w:rsidRPr="00B02DA5">
        <w:rPr>
          <w:sz w:val="24"/>
          <w:szCs w:val="24"/>
          <w:lang w:val="ru-RU"/>
        </w:rPr>
        <w:t>-</w:t>
      </w:r>
      <w:r w:rsidRPr="00272F40">
        <w:rPr>
          <w:sz w:val="24"/>
          <w:szCs w:val="24"/>
        </w:rPr>
        <w:t>RAFTBB</w:t>
      </w:r>
      <w:r w:rsidRPr="00B02DA5">
        <w:rPr>
          <w:sz w:val="24"/>
          <w:szCs w:val="24"/>
          <w:lang w:val="ru-RU"/>
        </w:rPr>
        <w:t>-20/04.</w:t>
      </w:r>
    </w:p>
    <w:p w14:paraId="3E4EA161" w14:textId="77777777" w:rsidR="008F04E5" w:rsidRPr="00B02DA5" w:rsidRDefault="008F04E5" w:rsidP="008F04E5">
      <w:pPr>
        <w:rPr>
          <w:sz w:val="24"/>
          <w:szCs w:val="24"/>
          <w:lang w:val="ru-RU"/>
        </w:rPr>
      </w:pPr>
    </w:p>
    <w:p w14:paraId="6991E0C0" w14:textId="77777777" w:rsidR="008F04E5" w:rsidRPr="00B02DA5" w:rsidRDefault="008F04E5" w:rsidP="008F04E5">
      <w:pPr>
        <w:rPr>
          <w:sz w:val="24"/>
          <w:szCs w:val="24"/>
          <w:lang w:val="ru-RU"/>
        </w:rPr>
      </w:pPr>
      <w:r w:rsidRPr="00B02DA5">
        <w:rPr>
          <w:sz w:val="24"/>
          <w:szCs w:val="24"/>
          <w:lang w:val="ru-RU"/>
        </w:rPr>
        <w:t>Телефон: 098-012-566.</w:t>
      </w:r>
    </w:p>
    <w:p w14:paraId="1C680FC7" w14:textId="77777777" w:rsidR="008F04E5" w:rsidRPr="00B02DA5" w:rsidRDefault="008F04E5" w:rsidP="008F04E5">
      <w:pPr>
        <w:rPr>
          <w:sz w:val="24"/>
          <w:szCs w:val="24"/>
          <w:lang w:val="ru-RU"/>
        </w:rPr>
      </w:pPr>
      <w:r w:rsidRPr="00B02DA5">
        <w:rPr>
          <w:sz w:val="24"/>
          <w:szCs w:val="24"/>
          <w:lang w:val="ru-RU"/>
        </w:rPr>
        <w:t xml:space="preserve">Электронная почта: </w:t>
      </w:r>
      <w:r w:rsidRPr="00272F40">
        <w:rPr>
          <w:sz w:val="24"/>
          <w:szCs w:val="24"/>
        </w:rPr>
        <w:t>ann</w:t>
      </w:r>
      <w:r w:rsidRPr="00B02DA5">
        <w:rPr>
          <w:sz w:val="24"/>
          <w:szCs w:val="24"/>
          <w:lang w:val="ru-RU"/>
        </w:rPr>
        <w:t>86.86@</w:t>
      </w:r>
      <w:r w:rsidRPr="00272F40">
        <w:rPr>
          <w:sz w:val="24"/>
          <w:szCs w:val="24"/>
        </w:rPr>
        <w:t>mail</w:t>
      </w:r>
      <w:r w:rsidRPr="00B02DA5">
        <w:rPr>
          <w:sz w:val="24"/>
          <w:szCs w:val="24"/>
          <w:lang w:val="ru-RU"/>
        </w:rPr>
        <w:t>.</w:t>
      </w:r>
      <w:r w:rsidRPr="00272F40">
        <w:rPr>
          <w:sz w:val="24"/>
          <w:szCs w:val="24"/>
        </w:rPr>
        <w:t>ru</w:t>
      </w:r>
      <w:r w:rsidRPr="00B02DA5">
        <w:rPr>
          <w:sz w:val="24"/>
          <w:szCs w:val="24"/>
          <w:lang w:val="ru-RU"/>
        </w:rPr>
        <w:t>.</w:t>
      </w:r>
    </w:p>
    <w:p w14:paraId="7C231884" w14:textId="5F31F997" w:rsidR="008F04E5" w:rsidRPr="00B02DA5" w:rsidRDefault="008F04E5" w:rsidP="008F04E5">
      <w:pPr>
        <w:rPr>
          <w:sz w:val="24"/>
          <w:szCs w:val="24"/>
          <w:lang w:val="ru-RU"/>
        </w:rPr>
      </w:pPr>
      <w:r w:rsidRPr="00B02DA5">
        <w:rPr>
          <w:sz w:val="24"/>
          <w:szCs w:val="24"/>
          <w:lang w:val="ru-RU"/>
        </w:rPr>
        <w:t>Клиент: Национальный центр по борьбе с туберкулезом ГНКО</w:t>
      </w:r>
    </w:p>
    <w:sectPr w:rsidR="008F04E5" w:rsidRPr="00B02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E1"/>
    <w:rsid w:val="000D2992"/>
    <w:rsid w:val="00161146"/>
    <w:rsid w:val="00272F40"/>
    <w:rsid w:val="003100E1"/>
    <w:rsid w:val="006356DE"/>
    <w:rsid w:val="00772ABB"/>
    <w:rsid w:val="008F04E5"/>
    <w:rsid w:val="00977312"/>
    <w:rsid w:val="00A23FDC"/>
    <w:rsid w:val="00AD24C0"/>
    <w:rsid w:val="00B02DA5"/>
    <w:rsid w:val="00D564C2"/>
    <w:rsid w:val="00E5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34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4C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4C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Chobanyan</dc:creator>
  <cp:lastModifiedBy>Audit User</cp:lastModifiedBy>
  <cp:revision>2</cp:revision>
  <dcterms:created xsi:type="dcterms:W3CDTF">2019-12-17T06:50:00Z</dcterms:created>
  <dcterms:modified xsi:type="dcterms:W3CDTF">2019-12-17T06:50:00Z</dcterms:modified>
</cp:coreProperties>
</file>