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14" w:rsidRPr="00B216C1" w:rsidRDefault="00166B14" w:rsidP="00DB5117">
      <w:pPr>
        <w:spacing w:after="0" w:line="0" w:lineRule="atLeast"/>
        <w:jc w:val="center"/>
        <w:rPr>
          <w:rFonts w:ascii="GHEA Grapalat" w:hAnsi="GHEA Grapalat" w:cs="Courier Unicode"/>
          <w:b/>
          <w:lang w:val="af-ZA"/>
        </w:rPr>
      </w:pPr>
      <w:r w:rsidRPr="00B216C1">
        <w:rPr>
          <w:rFonts w:ascii="GHEA Grapalat" w:hAnsi="GHEA Grapalat" w:cs="Courier Unicode"/>
          <w:b/>
          <w:lang w:val="af-ZA"/>
        </w:rPr>
        <w:t>ՀԱՅՏԱՐԱՐՈՒԹՅՈՒՆ</w:t>
      </w:r>
    </w:p>
    <w:p w:rsidR="00166B14" w:rsidRPr="00B216C1" w:rsidRDefault="00166B14" w:rsidP="00DB5117">
      <w:pPr>
        <w:spacing w:after="0" w:line="0" w:lineRule="atLeast"/>
        <w:jc w:val="center"/>
        <w:rPr>
          <w:rFonts w:ascii="GHEA Grapalat" w:hAnsi="GHEA Grapalat" w:cs="Courier Unicode"/>
          <w:b/>
          <w:lang w:val="af-ZA"/>
        </w:rPr>
      </w:pPr>
      <w:r w:rsidRPr="00B216C1">
        <w:rPr>
          <w:rFonts w:ascii="GHEA Grapalat" w:hAnsi="GHEA Grapalat" w:cs="Courier Unicode"/>
          <w:b/>
          <w:lang w:val="af-ZA"/>
        </w:rPr>
        <w:t>պայմանագիր կնքելու որոշման մասին</w:t>
      </w:r>
    </w:p>
    <w:p w:rsidR="00166B14" w:rsidRPr="00B216C1" w:rsidRDefault="00166B14" w:rsidP="00DB5117">
      <w:pPr>
        <w:pStyle w:val="3"/>
        <w:spacing w:line="0" w:lineRule="atLeast"/>
        <w:ind w:firstLine="0"/>
        <w:rPr>
          <w:rFonts w:ascii="GHEA Grapalat" w:hAnsi="GHEA Grapalat"/>
          <w:b w:val="0"/>
          <w:sz w:val="20"/>
          <w:lang w:val="af-ZA"/>
        </w:rPr>
      </w:pPr>
    </w:p>
    <w:p w:rsidR="00166B14" w:rsidRPr="00B216C1" w:rsidRDefault="00166B14" w:rsidP="00DB5117">
      <w:pPr>
        <w:pStyle w:val="3"/>
        <w:spacing w:line="0" w:lineRule="atLeast"/>
        <w:ind w:firstLine="0"/>
        <w:rPr>
          <w:rFonts w:ascii="GHEA Grapalat" w:hAnsi="GHEA Grapalat"/>
          <w:b w:val="0"/>
          <w:sz w:val="20"/>
          <w:lang w:val="af-ZA"/>
        </w:rPr>
      </w:pPr>
    </w:p>
    <w:p w:rsidR="00166B14" w:rsidRPr="00B216C1" w:rsidRDefault="00166B14" w:rsidP="00DB5117">
      <w:pPr>
        <w:pStyle w:val="3"/>
        <w:spacing w:line="0" w:lineRule="atLeast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B216C1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216C1" w:rsidRPr="00B216C1">
        <w:rPr>
          <w:rFonts w:ascii="GHEA Grapalat" w:hAnsi="GHEA Grapalat" w:cs="Sylfaen"/>
          <w:b w:val="0"/>
          <w:sz w:val="20"/>
        </w:rPr>
        <w:t>ԲՊ-ՄԱԱՊՁԲ-24/2</w:t>
      </w:r>
      <w:r w:rsidR="00AD5724" w:rsidRPr="00B216C1">
        <w:rPr>
          <w:rFonts w:ascii="GHEA Grapalat" w:hAnsi="GHEA Grapalat" w:cs="Sylfaen"/>
          <w:b w:val="0"/>
          <w:sz w:val="20"/>
          <w:lang w:val="af-ZA"/>
        </w:rPr>
        <w:t xml:space="preserve"> </w:t>
      </w:r>
    </w:p>
    <w:p w:rsidR="00166B14" w:rsidRPr="00B216C1" w:rsidRDefault="00166B14" w:rsidP="00D53D2F">
      <w:pPr>
        <w:pStyle w:val="3"/>
        <w:spacing w:line="0" w:lineRule="atLeast"/>
        <w:ind w:left="-709" w:right="-756" w:firstLine="0"/>
        <w:jc w:val="both"/>
        <w:rPr>
          <w:rFonts w:ascii="GHEA Grapalat" w:hAnsi="GHEA Grapalat" w:cs="Courier Unicode"/>
          <w:b w:val="0"/>
          <w:sz w:val="20"/>
          <w:lang w:val="af-ZA"/>
        </w:rPr>
      </w:pPr>
      <w:r w:rsidRPr="00B216C1">
        <w:rPr>
          <w:rFonts w:ascii="GHEA Grapalat" w:hAnsi="GHEA Grapalat" w:cs="Sylfaen"/>
          <w:b w:val="0"/>
          <w:sz w:val="20"/>
          <w:lang w:val="af-ZA"/>
        </w:rPr>
        <w:t xml:space="preserve">        </w:t>
      </w:r>
      <w:r w:rsidR="00837664" w:rsidRPr="00B216C1">
        <w:rPr>
          <w:rFonts w:ascii="GHEA Grapalat" w:hAnsi="GHEA Grapalat" w:cs="Sylfaen"/>
          <w:b w:val="0"/>
          <w:sz w:val="20"/>
          <w:lang w:val="hy-AM"/>
        </w:rPr>
        <w:t>«Բեռլին պոլիկլինիկա» ՓԲԸ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>-</w:t>
      </w:r>
      <w:r w:rsidRPr="00B216C1">
        <w:rPr>
          <w:rFonts w:ascii="GHEA Grapalat" w:hAnsi="GHEA Grapalat" w:cs="Sylfaen"/>
          <w:b w:val="0"/>
          <w:sz w:val="20"/>
          <w:lang w:val="ru-RU"/>
        </w:rPr>
        <w:t>ն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ստորև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է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իր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կարիքների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համար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proofErr w:type="spellStart"/>
      <w:r w:rsidR="003D283C" w:rsidRPr="00B216C1">
        <w:rPr>
          <w:rFonts w:ascii="GHEA Grapalat" w:hAnsi="GHEA Grapalat" w:cs="Sylfaen"/>
          <w:bCs/>
          <w:color w:val="000000"/>
          <w:sz w:val="20"/>
          <w:lang w:val="ru-RU"/>
        </w:rPr>
        <w:t>Քիմիական</w:t>
      </w:r>
      <w:proofErr w:type="spellEnd"/>
      <w:r w:rsidR="003D283C" w:rsidRPr="00B216C1">
        <w:rPr>
          <w:rFonts w:ascii="GHEA Grapalat" w:hAnsi="GHEA Grapalat" w:cs="Sylfaen"/>
          <w:bCs/>
          <w:color w:val="000000"/>
          <w:sz w:val="20"/>
          <w:lang w:val="af-ZA"/>
        </w:rPr>
        <w:t xml:space="preserve"> </w:t>
      </w:r>
      <w:proofErr w:type="spellStart"/>
      <w:r w:rsidR="003D283C" w:rsidRPr="00B216C1">
        <w:rPr>
          <w:rFonts w:ascii="GHEA Grapalat" w:hAnsi="GHEA Grapalat" w:cs="Sylfaen"/>
          <w:bCs/>
          <w:color w:val="000000"/>
          <w:sz w:val="20"/>
          <w:lang w:val="ru-RU"/>
        </w:rPr>
        <w:t>նյութերի</w:t>
      </w:r>
      <w:proofErr w:type="spellEnd"/>
      <w:r w:rsidR="003D283C" w:rsidRPr="00B216C1">
        <w:rPr>
          <w:rFonts w:ascii="GHEA Grapalat" w:hAnsi="GHEA Grapalat" w:cs="Sylfaen"/>
          <w:bCs/>
          <w:color w:val="000000"/>
          <w:sz w:val="20"/>
          <w:lang w:val="af-ZA"/>
        </w:rPr>
        <w:t xml:space="preserve"> </w:t>
      </w:r>
      <w:r w:rsidR="00AD5724" w:rsidRPr="00B216C1">
        <w:rPr>
          <w:rFonts w:ascii="GHEA Grapalat" w:hAnsi="GHEA Grapalat" w:cs="Sylfaen"/>
          <w:b w:val="0"/>
          <w:bCs/>
          <w:color w:val="000000"/>
          <w:sz w:val="20"/>
          <w:lang w:val="af-ZA"/>
        </w:rPr>
        <w:t xml:space="preserve"> </w:t>
      </w:r>
      <w:proofErr w:type="spellStart"/>
      <w:r w:rsidRPr="00B216C1">
        <w:rPr>
          <w:rFonts w:ascii="GHEA Grapalat" w:hAnsi="GHEA Grapalat" w:cs="Sylfaen"/>
          <w:b w:val="0"/>
          <w:bCs/>
          <w:color w:val="000000"/>
          <w:sz w:val="20"/>
        </w:rPr>
        <w:t>ձեռքբերման</w:t>
      </w:r>
      <w:proofErr w:type="spellEnd"/>
      <w:r w:rsidRPr="00B216C1">
        <w:rPr>
          <w:rFonts w:ascii="GHEA Grapalat" w:hAnsi="GHEA Grapalat" w:cs="Sylfaen"/>
          <w:b w:val="0"/>
          <w:bCs/>
          <w:color w:val="000000"/>
          <w:sz w:val="20"/>
          <w:lang w:val="af-ZA"/>
        </w:rPr>
        <w:t xml:space="preserve"> 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նպատակով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կազմակերպված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="00B216C1" w:rsidRPr="00B216C1">
        <w:rPr>
          <w:rFonts w:ascii="GHEA Grapalat" w:hAnsi="GHEA Grapalat" w:cs="Sylfaen"/>
          <w:b w:val="0"/>
          <w:sz w:val="20"/>
        </w:rPr>
        <w:t>ԲՊ</w:t>
      </w:r>
      <w:r w:rsidR="00B216C1" w:rsidRPr="00B216C1">
        <w:rPr>
          <w:rFonts w:ascii="GHEA Grapalat" w:hAnsi="GHEA Grapalat" w:cs="Sylfaen"/>
          <w:b w:val="0"/>
          <w:sz w:val="20"/>
          <w:lang w:val="af-ZA"/>
        </w:rPr>
        <w:t>-</w:t>
      </w:r>
      <w:r w:rsidR="00B216C1" w:rsidRPr="00B216C1">
        <w:rPr>
          <w:rFonts w:ascii="GHEA Grapalat" w:hAnsi="GHEA Grapalat" w:cs="Sylfaen"/>
          <w:b w:val="0"/>
          <w:sz w:val="20"/>
        </w:rPr>
        <w:t>ՄԱԱՊՁԲ</w:t>
      </w:r>
      <w:r w:rsidR="00B216C1" w:rsidRPr="00B216C1">
        <w:rPr>
          <w:rFonts w:ascii="GHEA Grapalat" w:hAnsi="GHEA Grapalat" w:cs="Sylfaen"/>
          <w:b w:val="0"/>
          <w:sz w:val="20"/>
          <w:lang w:val="af-ZA"/>
        </w:rPr>
        <w:t>-24/2</w:t>
      </w:r>
      <w:r w:rsidR="00AD5724" w:rsidRPr="00B216C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 xml:space="preserve"> ծածկագրով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գնման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պայմանագիր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կնքելու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որոշման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մասին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 xml:space="preserve"> </w:t>
      </w:r>
      <w:r w:rsidRPr="00B216C1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B216C1">
        <w:rPr>
          <w:rFonts w:ascii="GHEA Grapalat" w:hAnsi="GHEA Grapalat" w:cs="Courier Unicode"/>
          <w:b w:val="0"/>
          <w:sz w:val="20"/>
          <w:lang w:val="af-ZA"/>
        </w:rPr>
        <w:t>`</w:t>
      </w:r>
    </w:p>
    <w:p w:rsidR="00166B14" w:rsidRPr="00B216C1" w:rsidRDefault="00166B14" w:rsidP="00D53D2F">
      <w:pPr>
        <w:spacing w:after="0" w:line="0" w:lineRule="atLeast"/>
        <w:ind w:left="-709" w:right="-756"/>
        <w:jc w:val="both"/>
        <w:rPr>
          <w:rFonts w:ascii="GHEA Grapalat" w:hAnsi="GHEA Grapalat"/>
          <w:lang w:val="af-ZA"/>
        </w:rPr>
      </w:pPr>
      <w:r w:rsidRPr="00B216C1">
        <w:rPr>
          <w:rFonts w:ascii="GHEA Grapalat" w:hAnsi="GHEA Grapalat"/>
          <w:lang w:val="af-ZA"/>
        </w:rPr>
        <w:t xml:space="preserve">          </w:t>
      </w:r>
      <w:r w:rsidRPr="00B216C1">
        <w:rPr>
          <w:rFonts w:ascii="GHEA Grapalat" w:hAnsi="GHEA Grapalat" w:cs="Courier Unicode"/>
          <w:lang w:val="af-ZA"/>
        </w:rPr>
        <w:t>Գնահատող</w:t>
      </w:r>
      <w:r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հանձնաժողովի</w:t>
      </w:r>
      <w:r w:rsidRPr="00B216C1">
        <w:rPr>
          <w:rFonts w:ascii="GHEA Grapalat" w:hAnsi="GHEA Grapalat"/>
          <w:lang w:val="af-ZA"/>
        </w:rPr>
        <w:t xml:space="preserve"> 202</w:t>
      </w:r>
      <w:r w:rsidR="00371A0F" w:rsidRPr="00B216C1">
        <w:rPr>
          <w:rFonts w:ascii="GHEA Grapalat" w:hAnsi="GHEA Grapalat"/>
          <w:lang w:val="af-ZA"/>
        </w:rPr>
        <w:t>4</w:t>
      </w:r>
      <w:r w:rsidR="004E15A2"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թվականի</w:t>
      </w:r>
      <w:r w:rsidRPr="00B216C1">
        <w:rPr>
          <w:rFonts w:ascii="GHEA Grapalat" w:hAnsi="GHEA Grapalat"/>
          <w:lang w:val="af-ZA"/>
        </w:rPr>
        <w:t xml:space="preserve"> </w:t>
      </w:r>
      <w:proofErr w:type="spellStart"/>
      <w:r w:rsidR="00371A0F" w:rsidRPr="00B216C1">
        <w:rPr>
          <w:rFonts w:ascii="GHEA Grapalat" w:hAnsi="GHEA Grapalat"/>
        </w:rPr>
        <w:t>մարտի</w:t>
      </w:r>
      <w:proofErr w:type="spellEnd"/>
      <w:r w:rsidR="004E15A2" w:rsidRPr="00B216C1">
        <w:rPr>
          <w:rFonts w:ascii="GHEA Grapalat" w:hAnsi="GHEA Grapalat"/>
          <w:lang w:val="hy-AM"/>
        </w:rPr>
        <w:t xml:space="preserve"> </w:t>
      </w:r>
      <w:r w:rsidR="004E15A2" w:rsidRPr="00B216C1">
        <w:rPr>
          <w:rFonts w:ascii="GHEA Grapalat" w:hAnsi="GHEA Grapalat"/>
          <w:lang w:val="af-ZA"/>
        </w:rPr>
        <w:t>01</w:t>
      </w:r>
      <w:r w:rsidRPr="00B216C1">
        <w:rPr>
          <w:rFonts w:ascii="GHEA Grapalat" w:hAnsi="GHEA Grapalat"/>
          <w:lang w:val="af-ZA"/>
        </w:rPr>
        <w:t>-</w:t>
      </w:r>
      <w:r w:rsidRPr="00B216C1">
        <w:rPr>
          <w:rFonts w:ascii="GHEA Grapalat" w:hAnsi="GHEA Grapalat" w:cs="Courier Unicode"/>
          <w:lang w:val="af-ZA"/>
        </w:rPr>
        <w:t>ի</w:t>
      </w:r>
      <w:r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որոշմամբ</w:t>
      </w:r>
      <w:r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հաստատվել</w:t>
      </w:r>
      <w:r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են</w:t>
      </w:r>
      <w:r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ընթացակարգի</w:t>
      </w:r>
      <w:r w:rsidRPr="00B216C1">
        <w:rPr>
          <w:rFonts w:ascii="GHEA Grapalat" w:hAnsi="GHEA Grapalat"/>
          <w:lang w:val="af-ZA"/>
        </w:rPr>
        <w:t xml:space="preserve"> </w:t>
      </w:r>
      <w:r w:rsidRPr="00B216C1">
        <w:rPr>
          <w:rFonts w:ascii="GHEA Grapalat" w:hAnsi="GHEA Grapalat" w:cs="Courier Unicode"/>
          <w:lang w:val="af-ZA"/>
        </w:rPr>
        <w:t>բոլոր</w:t>
      </w:r>
      <w:r w:rsidRPr="00B216C1">
        <w:rPr>
          <w:rFonts w:ascii="GHEA Grapalat" w:hAnsi="GHEA Grapalat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B216C1">
        <w:rPr>
          <w:rFonts w:ascii="GHEA Grapalat" w:hAnsi="GHEA Grapalat" w:cs="GHEA Grapalat"/>
          <w:lang w:val="af-ZA"/>
        </w:rPr>
        <w:t>։</w:t>
      </w:r>
      <w:r w:rsidRPr="00B216C1">
        <w:rPr>
          <w:rFonts w:ascii="GHEA Grapalat" w:hAnsi="GHEA Grapalat"/>
          <w:lang w:val="af-ZA"/>
        </w:rPr>
        <w:t xml:space="preserve"> Համաձյան որի`</w:t>
      </w:r>
    </w:p>
    <w:p w:rsidR="00EB46AB" w:rsidRPr="00B216C1" w:rsidRDefault="00EB46AB" w:rsidP="00DB5117">
      <w:pPr>
        <w:spacing w:after="0" w:line="0" w:lineRule="atLeast"/>
        <w:jc w:val="center"/>
        <w:rPr>
          <w:rFonts w:ascii="GHEA Grapalat" w:hAnsi="GHEA Grapalat"/>
          <w:lang w:val="af-ZA"/>
        </w:rPr>
      </w:pPr>
    </w:p>
    <w:p w:rsidR="00EB46AB" w:rsidRPr="00B216C1" w:rsidRDefault="00166B14" w:rsidP="00DB5117">
      <w:pPr>
        <w:spacing w:after="0" w:line="0" w:lineRule="atLeast"/>
        <w:rPr>
          <w:rFonts w:ascii="GHEA Grapalat" w:hAnsi="GHEA Grapalat"/>
          <w:b/>
          <w:lang w:val="af-ZA"/>
        </w:rPr>
      </w:pPr>
      <w:proofErr w:type="spellStart"/>
      <w:r w:rsidRPr="00B216C1">
        <w:rPr>
          <w:rFonts w:ascii="GHEA Grapalat" w:eastAsia="GHEA Grapalat" w:hAnsi="GHEA Grapalat" w:cs="GHEA Grapalat"/>
        </w:rPr>
        <w:t>Չափաբաժին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 1</w:t>
      </w:r>
      <w:r w:rsidR="00B216C1" w:rsidRPr="00B216C1">
        <w:rPr>
          <w:rFonts w:ascii="GHEA Grapalat" w:hAnsi="GHEA Grapalat" w:cs="Sylfaen"/>
        </w:rPr>
        <w:t xml:space="preserve"> </w:t>
      </w:r>
      <w:proofErr w:type="gramStart"/>
      <w:r w:rsidR="00B216C1" w:rsidRPr="00B216C1">
        <w:rPr>
          <w:rFonts w:ascii="GHEA Grapalat" w:hAnsi="GHEA Grapalat"/>
          <w:lang w:val="af-ZA"/>
        </w:rPr>
        <w:t>Թիրիոտրոպ  հորմոն</w:t>
      </w:r>
      <w:proofErr w:type="gramEnd"/>
      <w:r w:rsidR="00B216C1" w:rsidRPr="00B216C1">
        <w:rPr>
          <w:rFonts w:ascii="GHEA Grapalat" w:hAnsi="GHEA Grapalat"/>
          <w:lang w:val="af-ZA"/>
        </w:rPr>
        <w:t xml:space="preserve"> /TTГ/</w:t>
      </w:r>
    </w:p>
    <w:tbl>
      <w:tblPr>
        <w:tblStyle w:val="a4"/>
        <w:tblW w:w="10714" w:type="dxa"/>
        <w:tblInd w:w="0" w:type="dxa"/>
        <w:tblLook w:val="04A0" w:firstRow="1" w:lastRow="0" w:firstColumn="1" w:lastColumn="0" w:noHBand="0" w:noVBand="1"/>
      </w:tblPr>
      <w:tblGrid>
        <w:gridCol w:w="731"/>
        <w:gridCol w:w="2152"/>
        <w:gridCol w:w="2169"/>
        <w:gridCol w:w="2873"/>
        <w:gridCol w:w="2789"/>
      </w:tblGrid>
      <w:tr w:rsidR="00EB46AB" w:rsidRPr="00B216C1" w:rsidTr="00FA49D0">
        <w:tc>
          <w:tcPr>
            <w:tcW w:w="731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 w:rsidRPr="00B216C1"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52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169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873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789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D53D2F" w:rsidRPr="00B216C1" w:rsidTr="00D81DD8">
        <w:tc>
          <w:tcPr>
            <w:tcW w:w="731" w:type="dxa"/>
            <w:vAlign w:val="center"/>
          </w:tcPr>
          <w:p w:rsidR="00D53D2F" w:rsidRPr="00B216C1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152" w:type="dxa"/>
            <w:vAlign w:val="bottom"/>
          </w:tcPr>
          <w:p w:rsidR="00D53D2F" w:rsidRPr="00B216C1" w:rsidRDefault="00B216C1" w:rsidP="00D53D2F">
            <w:pPr>
              <w:rPr>
                <w:rFonts w:ascii="GHEA Grapalat" w:hAnsi="GHEA Grapalat"/>
                <w:color w:val="000000"/>
              </w:rPr>
            </w:pPr>
            <w:r w:rsidRPr="00B216C1">
              <w:rPr>
                <w:rFonts w:ascii="GHEA Grapalat" w:hAnsi="GHEA Grapalat"/>
                <w:color w:val="000000"/>
                <w:lang w:val="hy-AM"/>
              </w:rPr>
              <w:t>&lt;&lt;ԱՆԱԼԻԶ-ՄԵԴ&gt;&gt; ՍՊԸ</w:t>
            </w:r>
          </w:p>
        </w:tc>
        <w:tc>
          <w:tcPr>
            <w:tcW w:w="2169" w:type="dxa"/>
            <w:vAlign w:val="center"/>
          </w:tcPr>
          <w:p w:rsidR="00D53D2F" w:rsidRPr="00B216C1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73" w:type="dxa"/>
            <w:vAlign w:val="center"/>
          </w:tcPr>
          <w:p w:rsidR="00D53D2F" w:rsidRPr="00B216C1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2789" w:type="dxa"/>
            <w:vAlign w:val="center"/>
          </w:tcPr>
          <w:p w:rsidR="00D53D2F" w:rsidRPr="00B216C1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</w:tr>
    </w:tbl>
    <w:p w:rsidR="00EB46AB" w:rsidRPr="00B216C1" w:rsidRDefault="00EB46AB" w:rsidP="00DB5117">
      <w:pPr>
        <w:spacing w:after="0" w:line="0" w:lineRule="atLeast"/>
        <w:jc w:val="center"/>
        <w:rPr>
          <w:rFonts w:ascii="GHEA Grapalat" w:hAnsi="GHEA Grapalat"/>
        </w:rPr>
      </w:pPr>
    </w:p>
    <w:tbl>
      <w:tblPr>
        <w:tblStyle w:val="a4"/>
        <w:tblW w:w="10745" w:type="dxa"/>
        <w:tblInd w:w="0" w:type="dxa"/>
        <w:tblLook w:val="04A0" w:firstRow="1" w:lastRow="0" w:firstColumn="1" w:lastColumn="0" w:noHBand="0" w:noVBand="1"/>
      </w:tblPr>
      <w:tblGrid>
        <w:gridCol w:w="2723"/>
        <w:gridCol w:w="2773"/>
        <w:gridCol w:w="2604"/>
        <w:gridCol w:w="2645"/>
      </w:tblGrid>
      <w:tr w:rsidR="00EB46AB" w:rsidRPr="00B216C1" w:rsidTr="00FA49D0">
        <w:tc>
          <w:tcPr>
            <w:tcW w:w="2723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773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04" w:type="dxa"/>
            <w:vAlign w:val="center"/>
          </w:tcPr>
          <w:p w:rsidR="00EB46AB" w:rsidRPr="00B216C1" w:rsidRDefault="00166B14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45" w:type="dxa"/>
            <w:vAlign w:val="center"/>
          </w:tcPr>
          <w:p w:rsidR="00EB46AB" w:rsidRPr="00B216C1" w:rsidRDefault="001C1CBD" w:rsidP="00DB511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ԱՀՀ,դրամ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D53D2F" w:rsidRPr="00B216C1" w:rsidTr="00B323F4">
        <w:tc>
          <w:tcPr>
            <w:tcW w:w="2723" w:type="dxa"/>
            <w:vAlign w:val="center"/>
          </w:tcPr>
          <w:p w:rsidR="00D53D2F" w:rsidRPr="00B216C1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773" w:type="dxa"/>
            <w:vAlign w:val="bottom"/>
          </w:tcPr>
          <w:p w:rsidR="00D53D2F" w:rsidRPr="00B216C1" w:rsidRDefault="00B216C1" w:rsidP="00D53D2F">
            <w:pPr>
              <w:rPr>
                <w:rFonts w:ascii="GHEA Grapalat" w:hAnsi="GHEA Grapalat"/>
                <w:color w:val="000000"/>
              </w:rPr>
            </w:pPr>
            <w:r w:rsidRPr="00B216C1">
              <w:rPr>
                <w:rFonts w:ascii="GHEA Grapalat" w:hAnsi="GHEA Grapalat"/>
                <w:color w:val="000000"/>
                <w:lang w:val="hy-AM"/>
              </w:rPr>
              <w:t>&lt;&lt;ԱՆԱԼԻԶ-ՄԵԴ&gt;&gt; ՍՊԸ</w:t>
            </w:r>
          </w:p>
        </w:tc>
        <w:tc>
          <w:tcPr>
            <w:tcW w:w="2604" w:type="dxa"/>
            <w:vAlign w:val="center"/>
          </w:tcPr>
          <w:p w:rsidR="00D53D2F" w:rsidRPr="00B216C1" w:rsidRDefault="00D53D2F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5" w:type="dxa"/>
            <w:vAlign w:val="center"/>
          </w:tcPr>
          <w:p w:rsidR="00D53D2F" w:rsidRPr="00B216C1" w:rsidRDefault="00B216C1" w:rsidP="00D53D2F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hAnsi="GHEA Grapalat"/>
                <w:color w:val="000000"/>
              </w:rPr>
              <w:t>90000</w:t>
            </w:r>
          </w:p>
        </w:tc>
      </w:tr>
    </w:tbl>
    <w:p w:rsidR="00EB46AB" w:rsidRPr="00B216C1" w:rsidRDefault="00EB46AB" w:rsidP="00DB5117">
      <w:pPr>
        <w:spacing w:after="0" w:line="0" w:lineRule="atLeast"/>
        <w:jc w:val="center"/>
        <w:rPr>
          <w:rFonts w:ascii="GHEA Grapalat" w:hAnsi="GHEA Grapalat"/>
        </w:rPr>
      </w:pPr>
    </w:p>
    <w:p w:rsidR="00EB46AB" w:rsidRPr="00B216C1" w:rsidRDefault="00166B14" w:rsidP="00DB5117">
      <w:pPr>
        <w:spacing w:after="0" w:line="0" w:lineRule="atLeast"/>
        <w:rPr>
          <w:rFonts w:ascii="GHEA Grapalat" w:eastAsia="GHEA Grapalat" w:hAnsi="GHEA Grapalat" w:cs="GHEA Grapalat"/>
        </w:rPr>
      </w:pPr>
      <w:proofErr w:type="spellStart"/>
      <w:r w:rsidRPr="00B216C1">
        <w:rPr>
          <w:rFonts w:ascii="GHEA Grapalat" w:eastAsia="GHEA Grapalat" w:hAnsi="GHEA Grapalat" w:cs="GHEA Grapalat"/>
        </w:rPr>
        <w:t>Ընտրված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մասնակցին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որոշելու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համար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կիրառված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չափանիշ</w:t>
      </w:r>
      <w:proofErr w:type="spellEnd"/>
      <w:r w:rsidRPr="00B216C1">
        <w:rPr>
          <w:rFonts w:ascii="GHEA Grapalat" w:eastAsia="GHEA Grapalat" w:hAnsi="GHEA Grapalat" w:cs="GHEA Grapalat"/>
        </w:rPr>
        <w:t xml:space="preserve">՝ </w:t>
      </w:r>
      <w:proofErr w:type="spellStart"/>
      <w:r w:rsidRPr="00B216C1">
        <w:rPr>
          <w:rFonts w:ascii="GHEA Grapalat" w:eastAsia="GHEA Grapalat" w:hAnsi="GHEA Grapalat" w:cs="GHEA Grapalat"/>
        </w:rPr>
        <w:t>հայտեր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ներկայացրած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և </w:t>
      </w:r>
      <w:proofErr w:type="spellStart"/>
      <w:r w:rsidRPr="00B216C1">
        <w:rPr>
          <w:rFonts w:ascii="GHEA Grapalat" w:eastAsia="GHEA Grapalat" w:hAnsi="GHEA Grapalat" w:cs="GHEA Grapalat"/>
        </w:rPr>
        <w:t>բավարար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գնահատված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մասնակից</w:t>
      </w:r>
      <w:proofErr w:type="spellEnd"/>
      <w:r w:rsidRPr="00B216C1">
        <w:rPr>
          <w:rFonts w:ascii="GHEA Grapalat" w:eastAsia="GHEA Grapalat" w:hAnsi="GHEA Grapalat" w:cs="GHEA Grapalat"/>
        </w:rPr>
        <w:t>։</w:t>
      </w:r>
    </w:p>
    <w:p w:rsidR="00062F84" w:rsidRPr="00B216C1" w:rsidRDefault="00062F84" w:rsidP="00DB5117">
      <w:pPr>
        <w:spacing w:after="0" w:line="0" w:lineRule="atLeast"/>
        <w:rPr>
          <w:rFonts w:ascii="GHEA Grapalat" w:eastAsia="GHEA Grapalat" w:hAnsi="GHEA Grapalat" w:cs="GHEA Grapalat"/>
        </w:rPr>
      </w:pPr>
    </w:p>
    <w:p w:rsidR="00B216C1" w:rsidRPr="00B216C1" w:rsidRDefault="00B216C1" w:rsidP="00B216C1">
      <w:pPr>
        <w:spacing w:after="0" w:line="0" w:lineRule="atLeast"/>
        <w:rPr>
          <w:rFonts w:ascii="GHEA Grapalat" w:eastAsia="GHEA Grapalat" w:hAnsi="GHEA Grapalat" w:cs="GHEA Grapalat"/>
          <w:lang w:val="af-ZA"/>
        </w:rPr>
      </w:pPr>
      <w:proofErr w:type="spellStart"/>
      <w:r w:rsidRPr="00B216C1">
        <w:rPr>
          <w:rFonts w:ascii="GHEA Grapalat" w:eastAsia="GHEA Grapalat" w:hAnsi="GHEA Grapalat" w:cs="GHEA Grapalat"/>
        </w:rPr>
        <w:t>Չափաբաժին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 2</w:t>
      </w:r>
    </w:p>
    <w:p w:rsidR="00B216C1" w:rsidRPr="00B216C1" w:rsidRDefault="00B216C1" w:rsidP="00B216C1">
      <w:pPr>
        <w:spacing w:after="0" w:line="0" w:lineRule="atLeast"/>
        <w:rPr>
          <w:rFonts w:ascii="GHEA Grapalat" w:hAnsi="GHEA Grapalat"/>
          <w:b/>
          <w:lang w:val="af-ZA"/>
        </w:rPr>
      </w:pPr>
      <w:proofErr w:type="spellStart"/>
      <w:r w:rsidRPr="00B216C1">
        <w:rPr>
          <w:rFonts w:ascii="GHEA Grapalat" w:eastAsia="GHEA Grapalat" w:hAnsi="GHEA Grapalat" w:cs="GHEA Grapalat"/>
        </w:rPr>
        <w:t>Գնման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առարկա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 </w:t>
      </w:r>
      <w:r w:rsidRPr="00B216C1">
        <w:rPr>
          <w:rFonts w:ascii="GHEA Grapalat" w:eastAsia="GHEA Grapalat" w:hAnsi="GHEA Grapalat" w:cs="GHEA Grapalat"/>
        </w:rPr>
        <w:t>է</w:t>
      </w:r>
      <w:r w:rsidRPr="00B216C1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հանդիսանում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` </w:t>
      </w:r>
      <w:proofErr w:type="spellStart"/>
      <w:r w:rsidRPr="00B216C1">
        <w:rPr>
          <w:rFonts w:ascii="GHEA Grapalat" w:hAnsi="GHEA Grapalat"/>
          <w:b/>
          <w:bCs/>
          <w:color w:val="000000"/>
        </w:rPr>
        <w:t>Վիտամին</w:t>
      </w:r>
      <w:proofErr w:type="spellEnd"/>
      <w:r w:rsidRPr="00B216C1">
        <w:rPr>
          <w:rFonts w:ascii="GHEA Grapalat" w:hAnsi="GHEA Grapalat"/>
          <w:b/>
          <w:bCs/>
          <w:color w:val="000000"/>
          <w:lang w:val="af-ZA"/>
        </w:rPr>
        <w:t xml:space="preserve"> D /Vitamin D neo/</w:t>
      </w:r>
    </w:p>
    <w:tbl>
      <w:tblPr>
        <w:tblStyle w:val="a4"/>
        <w:tblW w:w="10714" w:type="dxa"/>
        <w:tblInd w:w="0" w:type="dxa"/>
        <w:tblLook w:val="04A0" w:firstRow="1" w:lastRow="0" w:firstColumn="1" w:lastColumn="0" w:noHBand="0" w:noVBand="1"/>
      </w:tblPr>
      <w:tblGrid>
        <w:gridCol w:w="731"/>
        <w:gridCol w:w="2152"/>
        <w:gridCol w:w="2169"/>
        <w:gridCol w:w="2873"/>
        <w:gridCol w:w="2789"/>
      </w:tblGrid>
      <w:tr w:rsidR="00B216C1" w:rsidRPr="00B216C1" w:rsidTr="00CB6667">
        <w:tc>
          <w:tcPr>
            <w:tcW w:w="731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 w:rsidRPr="00B216C1"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52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169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87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789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B216C1" w:rsidRPr="00B216C1" w:rsidTr="00CB6667">
        <w:tc>
          <w:tcPr>
            <w:tcW w:w="731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152" w:type="dxa"/>
            <w:vAlign w:val="bottom"/>
          </w:tcPr>
          <w:p w:rsidR="00B216C1" w:rsidRPr="00B216C1" w:rsidRDefault="00B216C1" w:rsidP="00CB6667">
            <w:pPr>
              <w:rPr>
                <w:rFonts w:ascii="GHEA Grapalat" w:hAnsi="GHEA Grapalat"/>
                <w:color w:val="000000"/>
              </w:rPr>
            </w:pPr>
            <w:r w:rsidRPr="00B216C1">
              <w:rPr>
                <w:rFonts w:ascii="GHEA Grapalat" w:hAnsi="GHEA Grapalat"/>
                <w:color w:val="000000"/>
                <w:lang w:val="hy-AM"/>
              </w:rPr>
              <w:t>&lt;&lt;ԱՆԱԼԻԶ-ՄԵԴ&gt;&gt; ՍՊԸ</w:t>
            </w:r>
          </w:p>
        </w:tc>
        <w:tc>
          <w:tcPr>
            <w:tcW w:w="2169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7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2789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</w:tr>
    </w:tbl>
    <w:p w:rsidR="00B216C1" w:rsidRPr="00B216C1" w:rsidRDefault="00B216C1" w:rsidP="00B216C1">
      <w:pPr>
        <w:spacing w:after="0" w:line="0" w:lineRule="atLeast"/>
        <w:jc w:val="center"/>
        <w:rPr>
          <w:rFonts w:ascii="GHEA Grapalat" w:hAnsi="GHEA Grapalat"/>
        </w:rPr>
      </w:pPr>
    </w:p>
    <w:tbl>
      <w:tblPr>
        <w:tblStyle w:val="a4"/>
        <w:tblW w:w="10745" w:type="dxa"/>
        <w:tblInd w:w="0" w:type="dxa"/>
        <w:tblLook w:val="04A0" w:firstRow="1" w:lastRow="0" w:firstColumn="1" w:lastColumn="0" w:noHBand="0" w:noVBand="1"/>
      </w:tblPr>
      <w:tblGrid>
        <w:gridCol w:w="2723"/>
        <w:gridCol w:w="2773"/>
        <w:gridCol w:w="2604"/>
        <w:gridCol w:w="2645"/>
      </w:tblGrid>
      <w:tr w:rsidR="00B216C1" w:rsidRPr="00B216C1" w:rsidTr="00CB6667">
        <w:tc>
          <w:tcPr>
            <w:tcW w:w="272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77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04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45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ԱՀՀ,դրամ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B216C1" w:rsidRPr="00B216C1" w:rsidTr="00CB6667">
        <w:tc>
          <w:tcPr>
            <w:tcW w:w="272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773" w:type="dxa"/>
            <w:vAlign w:val="bottom"/>
          </w:tcPr>
          <w:p w:rsidR="00B216C1" w:rsidRPr="00B216C1" w:rsidRDefault="00B216C1" w:rsidP="00CB6667">
            <w:pPr>
              <w:rPr>
                <w:rFonts w:ascii="GHEA Grapalat" w:hAnsi="GHEA Grapalat"/>
                <w:color w:val="000000"/>
              </w:rPr>
            </w:pPr>
            <w:r w:rsidRPr="00B216C1">
              <w:rPr>
                <w:rFonts w:ascii="GHEA Grapalat" w:hAnsi="GHEA Grapalat"/>
                <w:color w:val="000000"/>
                <w:lang w:val="hy-AM"/>
              </w:rPr>
              <w:t>&lt;&lt;ԱՆԱԼԻԶ-ՄԵԴ&gt;&gt; ՍՊԸ</w:t>
            </w:r>
          </w:p>
        </w:tc>
        <w:tc>
          <w:tcPr>
            <w:tcW w:w="2604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5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hAnsi="GHEA Grapalat"/>
                <w:color w:val="000000"/>
              </w:rPr>
              <w:t>60000</w:t>
            </w:r>
          </w:p>
        </w:tc>
      </w:tr>
    </w:tbl>
    <w:p w:rsidR="00B216C1" w:rsidRPr="00B216C1" w:rsidRDefault="00B216C1" w:rsidP="00B216C1">
      <w:pPr>
        <w:spacing w:after="0" w:line="0" w:lineRule="atLeast"/>
        <w:jc w:val="center"/>
        <w:rPr>
          <w:rFonts w:ascii="GHEA Grapalat" w:hAnsi="GHEA Grapalat"/>
        </w:rPr>
      </w:pPr>
    </w:p>
    <w:p w:rsidR="00B216C1" w:rsidRPr="00B216C1" w:rsidRDefault="00B216C1" w:rsidP="00B216C1">
      <w:pPr>
        <w:spacing w:after="0" w:line="0" w:lineRule="atLeast"/>
        <w:rPr>
          <w:rFonts w:ascii="GHEA Grapalat" w:eastAsia="GHEA Grapalat" w:hAnsi="GHEA Grapalat" w:cs="GHEA Grapalat"/>
        </w:rPr>
      </w:pPr>
      <w:proofErr w:type="spellStart"/>
      <w:r w:rsidRPr="00B216C1">
        <w:rPr>
          <w:rFonts w:ascii="GHEA Grapalat" w:eastAsia="GHEA Grapalat" w:hAnsi="GHEA Grapalat" w:cs="GHEA Grapalat"/>
        </w:rPr>
        <w:t>Ընտրված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մասնակցին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որոշելու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համար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կիրառված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չափանիշ</w:t>
      </w:r>
      <w:proofErr w:type="spellEnd"/>
      <w:r w:rsidRPr="00B216C1">
        <w:rPr>
          <w:rFonts w:ascii="GHEA Grapalat" w:eastAsia="GHEA Grapalat" w:hAnsi="GHEA Grapalat" w:cs="GHEA Grapalat"/>
        </w:rPr>
        <w:t xml:space="preserve">՝ </w:t>
      </w:r>
      <w:proofErr w:type="spellStart"/>
      <w:r w:rsidRPr="00B216C1">
        <w:rPr>
          <w:rFonts w:ascii="GHEA Grapalat" w:eastAsia="GHEA Grapalat" w:hAnsi="GHEA Grapalat" w:cs="GHEA Grapalat"/>
        </w:rPr>
        <w:t>հայտեր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ներկայացրած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և </w:t>
      </w:r>
      <w:proofErr w:type="spellStart"/>
      <w:r w:rsidRPr="00B216C1">
        <w:rPr>
          <w:rFonts w:ascii="GHEA Grapalat" w:eastAsia="GHEA Grapalat" w:hAnsi="GHEA Grapalat" w:cs="GHEA Grapalat"/>
        </w:rPr>
        <w:t>բավարար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գնահատված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մասնակից</w:t>
      </w:r>
      <w:proofErr w:type="spellEnd"/>
      <w:r w:rsidRPr="00B216C1">
        <w:rPr>
          <w:rFonts w:ascii="GHEA Grapalat" w:eastAsia="GHEA Grapalat" w:hAnsi="GHEA Grapalat" w:cs="GHEA Grapalat"/>
        </w:rPr>
        <w:t>։</w:t>
      </w:r>
    </w:p>
    <w:p w:rsidR="00B216C1" w:rsidRPr="00B216C1" w:rsidRDefault="00B216C1" w:rsidP="00DB5117">
      <w:pPr>
        <w:spacing w:after="0" w:line="0" w:lineRule="atLeast"/>
        <w:rPr>
          <w:rFonts w:ascii="GHEA Grapalat" w:eastAsia="GHEA Grapalat" w:hAnsi="GHEA Grapalat" w:cs="GHEA Grapalat"/>
        </w:rPr>
      </w:pPr>
    </w:p>
    <w:p w:rsidR="00B216C1" w:rsidRPr="00B216C1" w:rsidRDefault="00B216C1" w:rsidP="00B216C1">
      <w:pPr>
        <w:spacing w:after="0" w:line="0" w:lineRule="atLeast"/>
        <w:rPr>
          <w:rFonts w:ascii="GHEA Grapalat" w:hAnsi="GHEA Grapalat"/>
          <w:lang w:val="af-ZA"/>
        </w:rPr>
      </w:pPr>
      <w:proofErr w:type="spellStart"/>
      <w:r w:rsidRPr="00B216C1">
        <w:rPr>
          <w:rFonts w:ascii="GHEA Grapalat" w:eastAsia="GHEA Grapalat" w:hAnsi="GHEA Grapalat" w:cs="GHEA Grapalat"/>
        </w:rPr>
        <w:t>Չափաբաժին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 </w:t>
      </w:r>
      <w:r w:rsidRPr="00B216C1">
        <w:rPr>
          <w:rFonts w:ascii="GHEA Grapalat" w:eastAsia="GHEA Grapalat" w:hAnsi="GHEA Grapalat" w:cs="GHEA Grapalat"/>
          <w:lang w:val="af-ZA"/>
        </w:rPr>
        <w:t>3</w:t>
      </w:r>
    </w:p>
    <w:p w:rsidR="00B216C1" w:rsidRPr="00B216C1" w:rsidRDefault="00B216C1" w:rsidP="00B216C1">
      <w:pPr>
        <w:spacing w:after="0" w:line="0" w:lineRule="atLeast"/>
        <w:rPr>
          <w:rFonts w:ascii="GHEA Grapalat" w:hAnsi="GHEA Grapalat"/>
          <w:b/>
          <w:lang w:val="af-ZA"/>
        </w:rPr>
      </w:pPr>
      <w:proofErr w:type="spellStart"/>
      <w:r w:rsidRPr="00B216C1">
        <w:rPr>
          <w:rFonts w:ascii="GHEA Grapalat" w:eastAsia="GHEA Grapalat" w:hAnsi="GHEA Grapalat" w:cs="GHEA Grapalat"/>
        </w:rPr>
        <w:t>Գնման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առարկա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 </w:t>
      </w:r>
      <w:r w:rsidRPr="00B216C1">
        <w:rPr>
          <w:rFonts w:ascii="GHEA Grapalat" w:eastAsia="GHEA Grapalat" w:hAnsi="GHEA Grapalat" w:cs="GHEA Grapalat"/>
        </w:rPr>
        <w:t>է</w:t>
      </w:r>
      <w:r w:rsidRPr="00B216C1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հանդիսանում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` </w:t>
      </w:r>
      <w:proofErr w:type="spellStart"/>
      <w:proofErr w:type="gramStart"/>
      <w:r w:rsidRPr="00B216C1">
        <w:rPr>
          <w:rFonts w:ascii="GHEA Grapalat" w:hAnsi="GHEA Grapalat"/>
          <w:color w:val="000000"/>
        </w:rPr>
        <w:t>Ազատ</w:t>
      </w:r>
      <w:proofErr w:type="spellEnd"/>
      <w:r w:rsidRPr="00B216C1">
        <w:rPr>
          <w:rFonts w:ascii="GHEA Grapalat" w:hAnsi="GHEA Grapalat"/>
          <w:color w:val="000000"/>
        </w:rPr>
        <w:t xml:space="preserve">  </w:t>
      </w:r>
      <w:proofErr w:type="spellStart"/>
      <w:r w:rsidRPr="00B216C1">
        <w:rPr>
          <w:rFonts w:ascii="GHEA Grapalat" w:hAnsi="GHEA Grapalat"/>
          <w:color w:val="000000"/>
        </w:rPr>
        <w:t>թիրօքսին</w:t>
      </w:r>
      <w:proofErr w:type="spellEnd"/>
      <w:proofErr w:type="gramEnd"/>
      <w:r w:rsidRPr="00B216C1">
        <w:rPr>
          <w:rFonts w:ascii="GHEA Grapalat" w:hAnsi="GHEA Grapalat"/>
          <w:color w:val="000000"/>
        </w:rPr>
        <w:t xml:space="preserve"> T4 Free</w:t>
      </w:r>
    </w:p>
    <w:tbl>
      <w:tblPr>
        <w:tblStyle w:val="a4"/>
        <w:tblW w:w="10714" w:type="dxa"/>
        <w:tblInd w:w="0" w:type="dxa"/>
        <w:tblLook w:val="04A0" w:firstRow="1" w:lastRow="0" w:firstColumn="1" w:lastColumn="0" w:noHBand="0" w:noVBand="1"/>
      </w:tblPr>
      <w:tblGrid>
        <w:gridCol w:w="731"/>
        <w:gridCol w:w="2152"/>
        <w:gridCol w:w="2169"/>
        <w:gridCol w:w="2873"/>
        <w:gridCol w:w="2789"/>
      </w:tblGrid>
      <w:tr w:rsidR="00B216C1" w:rsidRPr="00B216C1" w:rsidTr="00CB6667">
        <w:tc>
          <w:tcPr>
            <w:tcW w:w="731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 w:rsidRPr="00B216C1"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52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169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87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789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B216C1" w:rsidRPr="00B216C1" w:rsidTr="00CB6667">
        <w:tc>
          <w:tcPr>
            <w:tcW w:w="731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152" w:type="dxa"/>
            <w:vAlign w:val="bottom"/>
          </w:tcPr>
          <w:p w:rsidR="00B216C1" w:rsidRPr="00B216C1" w:rsidRDefault="00B216C1" w:rsidP="00CB6667">
            <w:pPr>
              <w:rPr>
                <w:rFonts w:ascii="GHEA Grapalat" w:hAnsi="GHEA Grapalat"/>
                <w:color w:val="000000"/>
              </w:rPr>
            </w:pPr>
            <w:r w:rsidRPr="00B216C1">
              <w:rPr>
                <w:rFonts w:ascii="GHEA Grapalat" w:hAnsi="GHEA Grapalat"/>
                <w:color w:val="000000"/>
                <w:lang w:val="hy-AM"/>
              </w:rPr>
              <w:t>&lt;&lt;ԱՆԱԼԻԶ-ՄԵԴ&gt;&gt; ՍՊԸ</w:t>
            </w:r>
          </w:p>
        </w:tc>
        <w:tc>
          <w:tcPr>
            <w:tcW w:w="2169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7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2789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</w:tr>
    </w:tbl>
    <w:p w:rsidR="00B216C1" w:rsidRPr="00B216C1" w:rsidRDefault="00B216C1" w:rsidP="00B216C1">
      <w:pPr>
        <w:spacing w:after="0" w:line="0" w:lineRule="atLeast"/>
        <w:jc w:val="center"/>
        <w:rPr>
          <w:rFonts w:ascii="GHEA Grapalat" w:hAnsi="GHEA Grapalat"/>
        </w:rPr>
      </w:pPr>
    </w:p>
    <w:tbl>
      <w:tblPr>
        <w:tblStyle w:val="a4"/>
        <w:tblW w:w="10745" w:type="dxa"/>
        <w:tblInd w:w="0" w:type="dxa"/>
        <w:tblLook w:val="04A0" w:firstRow="1" w:lastRow="0" w:firstColumn="1" w:lastColumn="0" w:noHBand="0" w:noVBand="1"/>
      </w:tblPr>
      <w:tblGrid>
        <w:gridCol w:w="2723"/>
        <w:gridCol w:w="2773"/>
        <w:gridCol w:w="2604"/>
        <w:gridCol w:w="2645"/>
      </w:tblGrid>
      <w:tr w:rsidR="00B216C1" w:rsidRPr="00B216C1" w:rsidTr="00CB6667">
        <w:tc>
          <w:tcPr>
            <w:tcW w:w="272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77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04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45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ԱՀՀ,դրամ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B216C1" w:rsidRPr="00B216C1" w:rsidTr="00CB6667">
        <w:tc>
          <w:tcPr>
            <w:tcW w:w="272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773" w:type="dxa"/>
            <w:vAlign w:val="bottom"/>
          </w:tcPr>
          <w:p w:rsidR="00B216C1" w:rsidRPr="00B216C1" w:rsidRDefault="00B216C1" w:rsidP="00CB6667">
            <w:pPr>
              <w:rPr>
                <w:rFonts w:ascii="GHEA Grapalat" w:hAnsi="GHEA Grapalat"/>
                <w:color w:val="000000"/>
              </w:rPr>
            </w:pPr>
            <w:r w:rsidRPr="00B216C1">
              <w:rPr>
                <w:rFonts w:ascii="GHEA Grapalat" w:hAnsi="GHEA Grapalat"/>
                <w:color w:val="000000"/>
                <w:lang w:val="hy-AM"/>
              </w:rPr>
              <w:t>&lt;&lt;ԱՆԱԼԻԶ-ՄԵԴ&gt;&gt; ՍՊԸ</w:t>
            </w:r>
          </w:p>
        </w:tc>
        <w:tc>
          <w:tcPr>
            <w:tcW w:w="2604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5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hAnsi="GHEA Grapalat"/>
                <w:color w:val="000000"/>
              </w:rPr>
              <w:t>90000</w:t>
            </w:r>
          </w:p>
        </w:tc>
      </w:tr>
    </w:tbl>
    <w:p w:rsidR="00B216C1" w:rsidRPr="00B216C1" w:rsidRDefault="00B216C1" w:rsidP="00B216C1">
      <w:pPr>
        <w:spacing w:after="0" w:line="0" w:lineRule="atLeast"/>
        <w:jc w:val="center"/>
        <w:rPr>
          <w:rFonts w:ascii="GHEA Grapalat" w:hAnsi="GHEA Grapalat"/>
        </w:rPr>
      </w:pPr>
    </w:p>
    <w:p w:rsidR="00B216C1" w:rsidRPr="00B216C1" w:rsidRDefault="00B216C1" w:rsidP="00B216C1">
      <w:pPr>
        <w:spacing w:after="0" w:line="0" w:lineRule="atLeast"/>
        <w:rPr>
          <w:rFonts w:ascii="GHEA Grapalat" w:eastAsia="GHEA Grapalat" w:hAnsi="GHEA Grapalat" w:cs="GHEA Grapalat"/>
        </w:rPr>
      </w:pPr>
      <w:proofErr w:type="spellStart"/>
      <w:r w:rsidRPr="00B216C1">
        <w:rPr>
          <w:rFonts w:ascii="GHEA Grapalat" w:eastAsia="GHEA Grapalat" w:hAnsi="GHEA Grapalat" w:cs="GHEA Grapalat"/>
        </w:rPr>
        <w:t>Ընտրված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մասնակցին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որոշելու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համար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կիրառված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չափանիշ</w:t>
      </w:r>
      <w:proofErr w:type="spellEnd"/>
      <w:r w:rsidRPr="00B216C1">
        <w:rPr>
          <w:rFonts w:ascii="GHEA Grapalat" w:eastAsia="GHEA Grapalat" w:hAnsi="GHEA Grapalat" w:cs="GHEA Grapalat"/>
        </w:rPr>
        <w:t xml:space="preserve">՝ </w:t>
      </w:r>
      <w:proofErr w:type="spellStart"/>
      <w:r w:rsidRPr="00B216C1">
        <w:rPr>
          <w:rFonts w:ascii="GHEA Grapalat" w:eastAsia="GHEA Grapalat" w:hAnsi="GHEA Grapalat" w:cs="GHEA Grapalat"/>
        </w:rPr>
        <w:t>հայտեր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ներկայացրած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և </w:t>
      </w:r>
      <w:proofErr w:type="spellStart"/>
      <w:r w:rsidRPr="00B216C1">
        <w:rPr>
          <w:rFonts w:ascii="GHEA Grapalat" w:eastAsia="GHEA Grapalat" w:hAnsi="GHEA Grapalat" w:cs="GHEA Grapalat"/>
        </w:rPr>
        <w:t>բավարար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գնահատված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մասնակից</w:t>
      </w:r>
      <w:proofErr w:type="spellEnd"/>
      <w:r w:rsidRPr="00B216C1">
        <w:rPr>
          <w:rFonts w:ascii="GHEA Grapalat" w:eastAsia="GHEA Grapalat" w:hAnsi="GHEA Grapalat" w:cs="GHEA Grapalat"/>
        </w:rPr>
        <w:t>։</w:t>
      </w:r>
    </w:p>
    <w:p w:rsidR="00B216C1" w:rsidRPr="00B216C1" w:rsidRDefault="00B216C1" w:rsidP="00DB5117">
      <w:pPr>
        <w:spacing w:after="0" w:line="0" w:lineRule="atLeast"/>
        <w:rPr>
          <w:rFonts w:ascii="GHEA Grapalat" w:eastAsia="GHEA Grapalat" w:hAnsi="GHEA Grapalat" w:cs="GHEA Grapalat"/>
        </w:rPr>
      </w:pPr>
    </w:p>
    <w:p w:rsidR="00B216C1" w:rsidRPr="00B216C1" w:rsidRDefault="00B216C1" w:rsidP="00B216C1">
      <w:pPr>
        <w:spacing w:after="0" w:line="0" w:lineRule="atLeast"/>
        <w:rPr>
          <w:rFonts w:ascii="GHEA Grapalat" w:hAnsi="GHEA Grapalat"/>
          <w:lang w:val="af-ZA"/>
        </w:rPr>
      </w:pPr>
      <w:proofErr w:type="spellStart"/>
      <w:r w:rsidRPr="00B216C1">
        <w:rPr>
          <w:rFonts w:ascii="GHEA Grapalat" w:eastAsia="GHEA Grapalat" w:hAnsi="GHEA Grapalat" w:cs="GHEA Grapalat"/>
        </w:rPr>
        <w:t>Չափաբաժին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 </w:t>
      </w:r>
      <w:r w:rsidRPr="00B216C1">
        <w:rPr>
          <w:rFonts w:ascii="GHEA Grapalat" w:eastAsia="GHEA Grapalat" w:hAnsi="GHEA Grapalat" w:cs="GHEA Grapalat"/>
          <w:lang w:val="af-ZA"/>
        </w:rPr>
        <w:t>4</w:t>
      </w:r>
    </w:p>
    <w:p w:rsidR="00B216C1" w:rsidRPr="00B216C1" w:rsidRDefault="00B216C1" w:rsidP="00B216C1">
      <w:pPr>
        <w:spacing w:after="0" w:line="0" w:lineRule="atLeast"/>
        <w:rPr>
          <w:rFonts w:ascii="GHEA Grapalat" w:hAnsi="GHEA Grapalat"/>
          <w:b/>
          <w:lang w:val="af-ZA"/>
        </w:rPr>
      </w:pPr>
      <w:proofErr w:type="spellStart"/>
      <w:r w:rsidRPr="00B216C1">
        <w:rPr>
          <w:rFonts w:ascii="GHEA Grapalat" w:eastAsia="GHEA Grapalat" w:hAnsi="GHEA Grapalat" w:cs="GHEA Grapalat"/>
        </w:rPr>
        <w:t>Գնման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առարկա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 </w:t>
      </w:r>
      <w:r w:rsidRPr="00B216C1">
        <w:rPr>
          <w:rFonts w:ascii="GHEA Grapalat" w:eastAsia="GHEA Grapalat" w:hAnsi="GHEA Grapalat" w:cs="GHEA Grapalat"/>
        </w:rPr>
        <w:t>է</w:t>
      </w:r>
      <w:r w:rsidRPr="00B216C1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հանդիսանում</w:t>
      </w:r>
      <w:proofErr w:type="spellEnd"/>
      <w:r w:rsidRPr="00B216C1">
        <w:rPr>
          <w:rFonts w:ascii="GHEA Grapalat" w:eastAsia="GHEA Grapalat" w:hAnsi="GHEA Grapalat" w:cs="GHEA Grapalat"/>
          <w:lang w:val="af-ZA"/>
        </w:rPr>
        <w:t xml:space="preserve">` </w:t>
      </w:r>
      <w:proofErr w:type="spellStart"/>
      <w:r w:rsidRPr="00B216C1">
        <w:rPr>
          <w:rFonts w:ascii="GHEA Grapalat" w:hAnsi="GHEA Grapalat"/>
          <w:color w:val="000000"/>
        </w:rPr>
        <w:t>Գլիկոզիլացված</w:t>
      </w:r>
      <w:proofErr w:type="spellEnd"/>
      <w:r w:rsidRPr="00B216C1">
        <w:rPr>
          <w:rFonts w:ascii="GHEA Grapalat" w:hAnsi="GHEA Grapalat"/>
          <w:color w:val="000000"/>
        </w:rPr>
        <w:t xml:space="preserve"> </w:t>
      </w:r>
      <w:proofErr w:type="spellStart"/>
      <w:r w:rsidRPr="00B216C1">
        <w:rPr>
          <w:rFonts w:ascii="GHEA Grapalat" w:hAnsi="GHEA Grapalat"/>
          <w:color w:val="000000"/>
        </w:rPr>
        <w:t>հեմոգլոբին</w:t>
      </w:r>
      <w:proofErr w:type="spellEnd"/>
      <w:r w:rsidRPr="00B216C1">
        <w:rPr>
          <w:rFonts w:ascii="GHEA Grapalat" w:hAnsi="GHEA Grapalat"/>
          <w:color w:val="000000"/>
        </w:rPr>
        <w:t xml:space="preserve"> /HbA1C neo/</w:t>
      </w:r>
    </w:p>
    <w:tbl>
      <w:tblPr>
        <w:tblStyle w:val="a4"/>
        <w:tblW w:w="10714" w:type="dxa"/>
        <w:tblInd w:w="0" w:type="dxa"/>
        <w:tblLook w:val="04A0" w:firstRow="1" w:lastRow="0" w:firstColumn="1" w:lastColumn="0" w:noHBand="0" w:noVBand="1"/>
      </w:tblPr>
      <w:tblGrid>
        <w:gridCol w:w="731"/>
        <w:gridCol w:w="2152"/>
        <w:gridCol w:w="2169"/>
        <w:gridCol w:w="2873"/>
        <w:gridCol w:w="2789"/>
      </w:tblGrid>
      <w:tr w:rsidR="00B216C1" w:rsidRPr="00B216C1" w:rsidTr="00CB6667">
        <w:tc>
          <w:tcPr>
            <w:tcW w:w="731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 w:rsidRPr="00B216C1"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52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169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87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789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B216C1" w:rsidRPr="00B216C1" w:rsidTr="00CB6667">
        <w:tc>
          <w:tcPr>
            <w:tcW w:w="731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152" w:type="dxa"/>
            <w:vAlign w:val="bottom"/>
          </w:tcPr>
          <w:p w:rsidR="00B216C1" w:rsidRPr="00B216C1" w:rsidRDefault="00B216C1" w:rsidP="00CB6667">
            <w:pPr>
              <w:rPr>
                <w:rFonts w:ascii="GHEA Grapalat" w:hAnsi="GHEA Grapalat"/>
                <w:color w:val="000000"/>
              </w:rPr>
            </w:pPr>
            <w:r w:rsidRPr="00B216C1">
              <w:rPr>
                <w:rFonts w:ascii="GHEA Grapalat" w:hAnsi="GHEA Grapalat"/>
                <w:color w:val="000000"/>
                <w:lang w:val="hy-AM"/>
              </w:rPr>
              <w:t>&lt;&lt;ԱՆԱԼԻԶ-ՄԵԴ&gt;&gt; ՍՊԸ</w:t>
            </w:r>
          </w:p>
        </w:tc>
        <w:tc>
          <w:tcPr>
            <w:tcW w:w="2169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7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2789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</w:p>
        </w:tc>
      </w:tr>
    </w:tbl>
    <w:p w:rsidR="00B216C1" w:rsidRPr="00B216C1" w:rsidRDefault="00B216C1" w:rsidP="00B216C1">
      <w:pPr>
        <w:spacing w:after="0" w:line="0" w:lineRule="atLeast"/>
        <w:jc w:val="center"/>
        <w:rPr>
          <w:rFonts w:ascii="GHEA Grapalat" w:hAnsi="GHEA Grapalat"/>
        </w:rPr>
      </w:pPr>
    </w:p>
    <w:tbl>
      <w:tblPr>
        <w:tblStyle w:val="a4"/>
        <w:tblW w:w="10745" w:type="dxa"/>
        <w:tblInd w:w="0" w:type="dxa"/>
        <w:tblLook w:val="04A0" w:firstRow="1" w:lastRow="0" w:firstColumn="1" w:lastColumn="0" w:noHBand="0" w:noVBand="1"/>
      </w:tblPr>
      <w:tblGrid>
        <w:gridCol w:w="2723"/>
        <w:gridCol w:w="2773"/>
        <w:gridCol w:w="2604"/>
        <w:gridCol w:w="2645"/>
      </w:tblGrid>
      <w:tr w:rsidR="00B216C1" w:rsidRPr="00B216C1" w:rsidTr="00CB6667">
        <w:tc>
          <w:tcPr>
            <w:tcW w:w="272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77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04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 w:rsidRPr="00B216C1">
              <w:rPr>
                <w:rFonts w:ascii="GHEA Grapalat" w:eastAsia="GHEA Grapalat" w:hAnsi="GHEA Grapalat" w:cs="GHEA Grapalat"/>
              </w:rPr>
              <w:t>/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 w:rsidRPr="00B216C1"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45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 w:rsidRPr="00B216C1">
              <w:rPr>
                <w:rFonts w:ascii="GHEA Grapalat" w:eastAsia="GHEA Grapalat" w:hAnsi="GHEA Grapalat" w:cs="GHEA Grapalat"/>
                <w:b/>
                <w:bCs/>
              </w:rPr>
              <w:t>ԱՀՀ,դրամ</w:t>
            </w:r>
            <w:proofErr w:type="spellEnd"/>
            <w:r w:rsidRPr="00B216C1"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B216C1" w:rsidRPr="00B216C1" w:rsidTr="00CB6667">
        <w:tc>
          <w:tcPr>
            <w:tcW w:w="2723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773" w:type="dxa"/>
            <w:vAlign w:val="bottom"/>
          </w:tcPr>
          <w:p w:rsidR="00B216C1" w:rsidRPr="00B216C1" w:rsidRDefault="00B216C1" w:rsidP="00CB6667">
            <w:pPr>
              <w:rPr>
                <w:rFonts w:ascii="GHEA Grapalat" w:hAnsi="GHEA Grapalat"/>
                <w:color w:val="000000"/>
              </w:rPr>
            </w:pPr>
            <w:r w:rsidRPr="00B216C1">
              <w:rPr>
                <w:rFonts w:ascii="GHEA Grapalat" w:hAnsi="GHEA Grapalat"/>
                <w:color w:val="000000"/>
                <w:lang w:val="hy-AM"/>
              </w:rPr>
              <w:t>&lt;&lt;ԱՆԱԼԻԶ-ՄԵԴ&gt;&gt; ՍՊԸ</w:t>
            </w:r>
          </w:p>
        </w:tc>
        <w:tc>
          <w:tcPr>
            <w:tcW w:w="2604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5" w:type="dxa"/>
            <w:vAlign w:val="center"/>
          </w:tcPr>
          <w:p w:rsidR="00B216C1" w:rsidRPr="00B216C1" w:rsidRDefault="00B216C1" w:rsidP="00CB6667">
            <w:pPr>
              <w:spacing w:after="0" w:line="0" w:lineRule="atLeast"/>
              <w:jc w:val="center"/>
              <w:rPr>
                <w:rFonts w:ascii="GHEA Grapalat" w:hAnsi="GHEA Grapalat"/>
              </w:rPr>
            </w:pPr>
            <w:r w:rsidRPr="00B216C1">
              <w:rPr>
                <w:rFonts w:ascii="GHEA Grapalat" w:hAnsi="GHEA Grapalat"/>
                <w:color w:val="000000"/>
              </w:rPr>
              <w:t>90000</w:t>
            </w:r>
          </w:p>
        </w:tc>
      </w:tr>
    </w:tbl>
    <w:p w:rsidR="00B216C1" w:rsidRPr="00B216C1" w:rsidRDefault="00B216C1" w:rsidP="00B216C1">
      <w:pPr>
        <w:spacing w:after="0" w:line="0" w:lineRule="atLeast"/>
        <w:jc w:val="center"/>
        <w:rPr>
          <w:rFonts w:ascii="GHEA Grapalat" w:hAnsi="GHEA Grapalat"/>
        </w:rPr>
      </w:pPr>
    </w:p>
    <w:p w:rsidR="00B216C1" w:rsidRPr="00B216C1" w:rsidRDefault="00B216C1" w:rsidP="00B216C1">
      <w:pPr>
        <w:spacing w:after="0" w:line="0" w:lineRule="atLeast"/>
        <w:rPr>
          <w:rFonts w:ascii="GHEA Grapalat" w:eastAsia="GHEA Grapalat" w:hAnsi="GHEA Grapalat" w:cs="GHEA Grapalat"/>
        </w:rPr>
      </w:pPr>
      <w:proofErr w:type="spellStart"/>
      <w:r w:rsidRPr="00B216C1">
        <w:rPr>
          <w:rFonts w:ascii="GHEA Grapalat" w:eastAsia="GHEA Grapalat" w:hAnsi="GHEA Grapalat" w:cs="GHEA Grapalat"/>
        </w:rPr>
        <w:t>Ընտրված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մասնակցին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որոշելու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համար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կիրառված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չափանիշ</w:t>
      </w:r>
      <w:proofErr w:type="spellEnd"/>
      <w:r w:rsidRPr="00B216C1">
        <w:rPr>
          <w:rFonts w:ascii="GHEA Grapalat" w:eastAsia="GHEA Grapalat" w:hAnsi="GHEA Grapalat" w:cs="GHEA Grapalat"/>
        </w:rPr>
        <w:t xml:space="preserve">՝ </w:t>
      </w:r>
      <w:proofErr w:type="spellStart"/>
      <w:r w:rsidRPr="00B216C1">
        <w:rPr>
          <w:rFonts w:ascii="GHEA Grapalat" w:eastAsia="GHEA Grapalat" w:hAnsi="GHEA Grapalat" w:cs="GHEA Grapalat"/>
        </w:rPr>
        <w:t>հայտեր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ներկայացրած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և </w:t>
      </w:r>
      <w:proofErr w:type="spellStart"/>
      <w:r w:rsidRPr="00B216C1">
        <w:rPr>
          <w:rFonts w:ascii="GHEA Grapalat" w:eastAsia="GHEA Grapalat" w:hAnsi="GHEA Grapalat" w:cs="GHEA Grapalat"/>
        </w:rPr>
        <w:t>բավարար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գնահատված</w:t>
      </w:r>
      <w:proofErr w:type="spellEnd"/>
      <w:r w:rsidRPr="00B216C1">
        <w:rPr>
          <w:rFonts w:ascii="GHEA Grapalat" w:eastAsia="GHEA Grapalat" w:hAnsi="GHEA Grapalat" w:cs="GHEA Grapalat"/>
        </w:rPr>
        <w:t xml:space="preserve"> </w:t>
      </w:r>
      <w:proofErr w:type="spellStart"/>
      <w:r w:rsidRPr="00B216C1">
        <w:rPr>
          <w:rFonts w:ascii="GHEA Grapalat" w:eastAsia="GHEA Grapalat" w:hAnsi="GHEA Grapalat" w:cs="GHEA Grapalat"/>
        </w:rPr>
        <w:t>մասնակից</w:t>
      </w:r>
      <w:proofErr w:type="spellEnd"/>
      <w:r w:rsidRPr="00B216C1">
        <w:rPr>
          <w:rFonts w:ascii="GHEA Grapalat" w:eastAsia="GHEA Grapalat" w:hAnsi="GHEA Grapalat" w:cs="GHEA Grapalat"/>
        </w:rPr>
        <w:t>։</w:t>
      </w:r>
    </w:p>
    <w:p w:rsidR="00B216C1" w:rsidRPr="00B216C1" w:rsidRDefault="00B216C1" w:rsidP="00DB5117">
      <w:pPr>
        <w:spacing w:after="0" w:line="0" w:lineRule="atLeast"/>
        <w:rPr>
          <w:rFonts w:ascii="GHEA Grapalat" w:eastAsia="GHEA Grapalat" w:hAnsi="GHEA Grapalat" w:cs="GHEA Grapalat"/>
        </w:rPr>
      </w:pPr>
      <w:bookmarkStart w:id="0" w:name="_GoBack"/>
      <w:bookmarkEnd w:id="0"/>
    </w:p>
    <w:p w:rsidR="00EB46AB" w:rsidRPr="00B216C1" w:rsidRDefault="00EB46AB" w:rsidP="00DB5117">
      <w:pPr>
        <w:spacing w:after="0" w:line="0" w:lineRule="atLeast"/>
        <w:jc w:val="center"/>
        <w:rPr>
          <w:rFonts w:ascii="GHEA Grapalat" w:hAnsi="GHEA Grapalat"/>
        </w:rPr>
      </w:pPr>
    </w:p>
    <w:p w:rsidR="00166B14" w:rsidRPr="00B216C1" w:rsidRDefault="00166B14" w:rsidP="00DB5117">
      <w:pPr>
        <w:spacing w:after="0" w:line="0" w:lineRule="atLeast"/>
        <w:ind w:firstLine="709"/>
        <w:jc w:val="both"/>
        <w:rPr>
          <w:rFonts w:ascii="GHEA Grapalat" w:hAnsi="GHEA Grapalat" w:cs="GHEA Grapalat"/>
          <w:lang w:val="af-ZA"/>
        </w:rPr>
      </w:pPr>
      <w:r w:rsidRPr="00B216C1">
        <w:rPr>
          <w:rFonts w:ascii="GHEA Grapalat" w:hAnsi="GHEA Grapalat" w:cs="Sylfaen"/>
          <w:lang w:val="es-ES"/>
        </w:rPr>
        <w:t xml:space="preserve">   </w:t>
      </w:r>
      <w:r w:rsidRPr="00B216C1">
        <w:rPr>
          <w:rFonts w:ascii="GHEA Grapalat" w:hAnsi="GHEA Grapalat"/>
          <w:lang w:val="af-ZA"/>
        </w:rPr>
        <w:t>&lt;&lt;Գնումների մասին&gt;&gt; ՀՀ օրենքի 10-րդ հոդվածի 1-ին կետի  համաձայն Պայմանագիր կնքելու որոշման մասին հայտարարությունը հրապարակել</w:t>
      </w:r>
      <w:r w:rsidRPr="00B216C1">
        <w:rPr>
          <w:rFonts w:ascii="Calibri" w:hAnsi="Calibri" w:cs="Calibri"/>
          <w:lang w:val="af-ZA"/>
        </w:rPr>
        <w:t> </w:t>
      </w:r>
      <w:r w:rsidRPr="00B216C1">
        <w:rPr>
          <w:rFonts w:ascii="GHEA Grapalat" w:hAnsi="GHEA Grapalat" w:cs="GHEA Grapalat"/>
          <w:lang w:val="af-ZA"/>
        </w:rPr>
        <w:t>տեղեկագրում;</w:t>
      </w:r>
    </w:p>
    <w:p w:rsidR="00166B14" w:rsidRPr="00B216C1" w:rsidRDefault="00166B14" w:rsidP="00DB5117">
      <w:pPr>
        <w:spacing w:after="0" w:line="0" w:lineRule="atLeast"/>
        <w:ind w:firstLine="709"/>
        <w:jc w:val="both"/>
        <w:rPr>
          <w:rFonts w:ascii="GHEA Grapalat" w:hAnsi="GHEA Grapalat" w:cs="Sylfaen"/>
          <w:lang w:val="hy-AM"/>
        </w:rPr>
      </w:pPr>
      <w:r w:rsidRPr="00B216C1">
        <w:rPr>
          <w:rFonts w:ascii="Calibri" w:hAnsi="Calibri" w:cs="Calibri"/>
          <w:lang w:val="af-ZA"/>
        </w:rPr>
        <w:t> </w:t>
      </w:r>
      <w:r w:rsidRPr="00B216C1">
        <w:rPr>
          <w:rFonts w:ascii="GHEA Grapalat" w:hAnsi="GHEA Grapalat"/>
          <w:lang w:val="af-ZA"/>
        </w:rPr>
        <w:t xml:space="preserve">&lt;&lt;Գնումների մասին&gt;&gt; ՀՀ օրենքի 10-րդ հոդվածի </w:t>
      </w:r>
      <w:r w:rsidRPr="00B216C1">
        <w:rPr>
          <w:rFonts w:ascii="GHEA Grapalat" w:hAnsi="GHEA Grapalat"/>
          <w:lang w:val="hy-AM"/>
        </w:rPr>
        <w:t>4</w:t>
      </w:r>
      <w:r w:rsidRPr="00B216C1">
        <w:rPr>
          <w:rFonts w:ascii="GHEA Grapalat" w:hAnsi="GHEA Grapalat"/>
          <w:lang w:val="af-ZA"/>
        </w:rPr>
        <w:t>-</w:t>
      </w:r>
      <w:r w:rsidRPr="00B216C1">
        <w:rPr>
          <w:rFonts w:ascii="GHEA Grapalat" w:hAnsi="GHEA Grapalat"/>
          <w:lang w:val="hy-AM"/>
        </w:rPr>
        <w:t>րդ</w:t>
      </w:r>
      <w:r w:rsidRPr="00B216C1">
        <w:rPr>
          <w:rFonts w:ascii="GHEA Grapalat" w:hAnsi="GHEA Grapalat"/>
          <w:lang w:val="af-ZA"/>
        </w:rPr>
        <w:t xml:space="preserve"> կետի  համաձայն անգործության ժամկետ </w:t>
      </w:r>
      <w:r w:rsidRPr="00B216C1">
        <w:rPr>
          <w:rFonts w:ascii="GHEA Grapalat" w:hAnsi="GHEA Grapalat"/>
          <w:lang w:val="hy-AM"/>
        </w:rPr>
        <w:t>չի սահմանվում</w:t>
      </w:r>
      <w:r w:rsidRPr="00B216C1">
        <w:rPr>
          <w:rFonts w:ascii="GHEA Grapalat" w:hAnsi="GHEA Grapalat" w:cs="Sylfaen"/>
          <w:lang w:val="hy-AM"/>
        </w:rPr>
        <w:t xml:space="preserve">:   </w:t>
      </w:r>
    </w:p>
    <w:p w:rsidR="00166B14" w:rsidRPr="00B216C1" w:rsidRDefault="00166B14" w:rsidP="00DB5117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B216C1">
        <w:rPr>
          <w:rFonts w:ascii="GHEA Grapalat" w:hAnsi="GHEA Grapalat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166B14" w:rsidRPr="00B216C1" w:rsidRDefault="00B216C1" w:rsidP="00DB5117">
      <w:pPr>
        <w:spacing w:after="0" w:line="0" w:lineRule="atLeast"/>
        <w:jc w:val="both"/>
        <w:rPr>
          <w:rFonts w:ascii="GHEA Grapalat" w:hAnsi="GHEA Grapalat"/>
          <w:lang w:val="af-ZA"/>
        </w:rPr>
      </w:pPr>
      <w:r w:rsidRPr="00B216C1">
        <w:rPr>
          <w:rFonts w:ascii="GHEA Grapalat" w:hAnsi="GHEA Grapalat" w:cs="Sylfaen"/>
        </w:rPr>
        <w:t>ԲՊ</w:t>
      </w:r>
      <w:r w:rsidRPr="00B216C1">
        <w:rPr>
          <w:rFonts w:ascii="GHEA Grapalat" w:hAnsi="GHEA Grapalat" w:cs="Sylfaen"/>
          <w:lang w:val="af-ZA"/>
        </w:rPr>
        <w:t>-</w:t>
      </w:r>
      <w:r w:rsidRPr="00B216C1">
        <w:rPr>
          <w:rFonts w:ascii="GHEA Grapalat" w:hAnsi="GHEA Grapalat" w:cs="Sylfaen"/>
        </w:rPr>
        <w:t>ՄԱԱՊՁԲ</w:t>
      </w:r>
      <w:r w:rsidRPr="00B216C1">
        <w:rPr>
          <w:rFonts w:ascii="GHEA Grapalat" w:hAnsi="GHEA Grapalat" w:cs="Sylfaen"/>
          <w:lang w:val="af-ZA"/>
        </w:rPr>
        <w:t>-24/</w:t>
      </w:r>
      <w:proofErr w:type="gramStart"/>
      <w:r w:rsidRPr="00B216C1">
        <w:rPr>
          <w:rFonts w:ascii="GHEA Grapalat" w:hAnsi="GHEA Grapalat" w:cs="Sylfaen"/>
          <w:lang w:val="af-ZA"/>
        </w:rPr>
        <w:t>2</w:t>
      </w:r>
      <w:r w:rsidR="00AD5724" w:rsidRPr="00B216C1">
        <w:rPr>
          <w:rFonts w:ascii="GHEA Grapalat" w:hAnsi="GHEA Grapalat" w:cs="Sylfaen"/>
          <w:lang w:val="af-ZA"/>
        </w:rPr>
        <w:t xml:space="preserve"> </w:t>
      </w:r>
      <w:r w:rsidR="00166B14" w:rsidRPr="00B216C1">
        <w:rPr>
          <w:rFonts w:ascii="GHEA Grapalat" w:hAnsi="GHEA Grapalat" w:cs="Sylfaen"/>
          <w:b/>
          <w:lang w:val="af-ZA"/>
        </w:rPr>
        <w:t xml:space="preserve"> </w:t>
      </w:r>
      <w:r w:rsidR="00166B14" w:rsidRPr="00B216C1">
        <w:rPr>
          <w:rFonts w:ascii="GHEA Grapalat" w:hAnsi="GHEA Grapalat"/>
          <w:lang w:val="af-ZA"/>
        </w:rPr>
        <w:t>ծածկագրով</w:t>
      </w:r>
      <w:proofErr w:type="gramEnd"/>
      <w:r w:rsidR="00166B14" w:rsidRPr="00B216C1">
        <w:rPr>
          <w:rFonts w:ascii="GHEA Grapalat" w:hAnsi="GHEA Grapalat"/>
          <w:lang w:val="af-ZA"/>
        </w:rPr>
        <w:t xml:space="preserve"> գնահատող հանձնաժողովի քարտուղար </w:t>
      </w:r>
      <w:r w:rsidR="00166B14" w:rsidRPr="00B216C1">
        <w:rPr>
          <w:rFonts w:ascii="GHEA Grapalat" w:hAnsi="GHEA Grapalat"/>
        </w:rPr>
        <w:t>Է</w:t>
      </w:r>
      <w:r w:rsidR="00166B14" w:rsidRPr="00B216C1">
        <w:rPr>
          <w:rFonts w:ascii="GHEA Grapalat" w:hAnsi="GHEA Grapalat"/>
          <w:lang w:val="af-ZA"/>
        </w:rPr>
        <w:t>. Գրիգորյանին:</w:t>
      </w:r>
    </w:p>
    <w:p w:rsidR="00166B14" w:rsidRPr="00B216C1" w:rsidRDefault="00166B14" w:rsidP="00DB5117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B216C1">
        <w:rPr>
          <w:rFonts w:ascii="GHEA Grapalat" w:hAnsi="GHEA Grapalat"/>
          <w:lang w:val="af-ZA"/>
        </w:rPr>
        <w:tab/>
      </w:r>
      <w:r w:rsidRPr="00B216C1">
        <w:rPr>
          <w:rFonts w:ascii="GHEA Grapalat" w:hAnsi="GHEA Grapalat"/>
          <w:lang w:val="af-ZA"/>
        </w:rPr>
        <w:tab/>
      </w:r>
    </w:p>
    <w:p w:rsidR="00166B14" w:rsidRPr="00B216C1" w:rsidRDefault="00166B14" w:rsidP="00DB5117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B216C1">
        <w:rPr>
          <w:rFonts w:ascii="GHEA Grapalat" w:hAnsi="GHEA Grapalat"/>
          <w:lang w:val="af-ZA"/>
        </w:rPr>
        <w:lastRenderedPageBreak/>
        <w:t xml:space="preserve">Հեռախոս՝ </w:t>
      </w:r>
      <w:bookmarkStart w:id="1" w:name="OLE_LINK62"/>
      <w:bookmarkStart w:id="2" w:name="OLE_LINK63"/>
      <w:bookmarkStart w:id="3" w:name="OLE_LINK64"/>
      <w:r w:rsidRPr="00B216C1">
        <w:rPr>
          <w:rFonts w:ascii="GHEA Grapalat" w:hAnsi="GHEA Grapalat"/>
          <w:lang w:val="af-ZA"/>
        </w:rPr>
        <w:t xml:space="preserve">+37410244974 </w:t>
      </w:r>
      <w:bookmarkEnd w:id="1"/>
      <w:bookmarkEnd w:id="2"/>
      <w:bookmarkEnd w:id="3"/>
      <w:r w:rsidRPr="00B216C1">
        <w:rPr>
          <w:rFonts w:ascii="GHEA Grapalat" w:hAnsi="GHEA Grapalat"/>
          <w:lang w:val="af-ZA"/>
        </w:rPr>
        <w:t>։</w:t>
      </w:r>
    </w:p>
    <w:p w:rsidR="00166B14" w:rsidRPr="00B216C1" w:rsidRDefault="00166B14" w:rsidP="00DB5117">
      <w:pPr>
        <w:spacing w:after="0" w:line="0" w:lineRule="atLeast"/>
        <w:ind w:firstLine="709"/>
        <w:jc w:val="both"/>
        <w:rPr>
          <w:rFonts w:ascii="GHEA Grapalat" w:hAnsi="GHEA Grapalat"/>
          <w:lang w:val="af-ZA"/>
        </w:rPr>
      </w:pPr>
      <w:r w:rsidRPr="00B216C1">
        <w:rPr>
          <w:rFonts w:ascii="GHEA Grapalat" w:hAnsi="GHEA Grapalat"/>
          <w:lang w:val="af-ZA"/>
        </w:rPr>
        <w:t xml:space="preserve">Էլեկոտրանային փոստ՝ </w:t>
      </w:r>
      <w:r w:rsidR="00DB5117" w:rsidRPr="00B216C1">
        <w:rPr>
          <w:rFonts w:ascii="GHEA Grapalat" w:hAnsi="GHEA Grapalat" w:cs="Helvetica"/>
          <w:color w:val="5F6368"/>
          <w:shd w:val="clear" w:color="auto" w:fill="FFFFFF"/>
          <w:lang w:val="af-ZA"/>
        </w:rPr>
        <w:t>protender.itender@gmail.com</w:t>
      </w:r>
      <w:r w:rsidRPr="00B216C1">
        <w:rPr>
          <w:rFonts w:ascii="GHEA Grapalat" w:hAnsi="GHEA Grapalat"/>
          <w:lang w:val="af-ZA"/>
        </w:rPr>
        <w:t>։</w:t>
      </w:r>
    </w:p>
    <w:p w:rsidR="00166B14" w:rsidRPr="00B216C1" w:rsidRDefault="00837664" w:rsidP="00837664">
      <w:pPr>
        <w:pStyle w:val="2"/>
        <w:spacing w:line="0" w:lineRule="atLeast"/>
        <w:rPr>
          <w:b/>
          <w:sz w:val="20"/>
          <w:lang w:val="es-ES"/>
        </w:rPr>
      </w:pPr>
      <w:r w:rsidRPr="00B216C1">
        <w:rPr>
          <w:b/>
          <w:sz w:val="20"/>
          <w:lang w:val="af-ZA"/>
        </w:rPr>
        <w:t xml:space="preserve">       </w:t>
      </w:r>
      <w:r w:rsidR="00166B14" w:rsidRPr="00B216C1">
        <w:rPr>
          <w:b/>
          <w:sz w:val="20"/>
          <w:lang w:val="af-ZA"/>
        </w:rPr>
        <w:t xml:space="preserve">Պատվիրատու` </w:t>
      </w:r>
      <w:r w:rsidR="00166B14" w:rsidRPr="00B216C1">
        <w:rPr>
          <w:rFonts w:cs="Sylfaen"/>
          <w:b/>
          <w:sz w:val="20"/>
          <w:lang w:val="af-ZA"/>
        </w:rPr>
        <w:t xml:space="preserve">   </w:t>
      </w:r>
      <w:r w:rsidRPr="00B216C1">
        <w:rPr>
          <w:rFonts w:cs="Sylfaen"/>
          <w:b/>
          <w:sz w:val="20"/>
          <w:lang w:val="hy-AM"/>
        </w:rPr>
        <w:t>«Բեռլին պոլիկլինիկա» ՓԲԸ</w:t>
      </w:r>
    </w:p>
    <w:p w:rsidR="00EB46AB" w:rsidRPr="00B216C1" w:rsidRDefault="00EB46AB" w:rsidP="00DB5117">
      <w:pPr>
        <w:spacing w:after="0" w:line="0" w:lineRule="atLeast"/>
        <w:jc w:val="center"/>
        <w:rPr>
          <w:rFonts w:ascii="GHEA Grapalat" w:hAnsi="GHEA Grapalat"/>
        </w:rPr>
      </w:pPr>
    </w:p>
    <w:sectPr w:rsidR="00EB46AB" w:rsidRPr="00B216C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46AB"/>
    <w:rsid w:val="00062F84"/>
    <w:rsid w:val="00166B14"/>
    <w:rsid w:val="001C1CBD"/>
    <w:rsid w:val="001F2D51"/>
    <w:rsid w:val="002C38DD"/>
    <w:rsid w:val="00371A0F"/>
    <w:rsid w:val="003D283C"/>
    <w:rsid w:val="003F6826"/>
    <w:rsid w:val="004E15A2"/>
    <w:rsid w:val="006349A7"/>
    <w:rsid w:val="006C647D"/>
    <w:rsid w:val="007B4593"/>
    <w:rsid w:val="00837664"/>
    <w:rsid w:val="0085506F"/>
    <w:rsid w:val="00AD5724"/>
    <w:rsid w:val="00B216C1"/>
    <w:rsid w:val="00D53D2F"/>
    <w:rsid w:val="00DB5117"/>
    <w:rsid w:val="00EB46AB"/>
    <w:rsid w:val="00FA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D98B8-C817-475D-BDE8-B18BA7F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166B14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166B14"/>
    <w:rPr>
      <w:rFonts w:ascii="Cambria" w:eastAsia="Times Armenian" w:hAnsi="Cambria" w:cs="Times Armenian"/>
      <w:b/>
      <w:sz w:val="28"/>
    </w:rPr>
  </w:style>
  <w:style w:type="paragraph" w:styleId="2">
    <w:name w:val="Body Text Indent 2"/>
    <w:basedOn w:val="a"/>
    <w:link w:val="20"/>
    <w:rsid w:val="00166B14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20">
    <w:name w:val="Основной текст с отступом 2 Знак"/>
    <w:basedOn w:val="a0"/>
    <w:link w:val="2"/>
    <w:rsid w:val="00166B14"/>
    <w:rPr>
      <w:rFonts w:ascii="GHEA Grapalat" w:eastAsia="Times Armenian" w:hAnsi="GHEA Grapalat" w:cs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19</cp:revision>
  <dcterms:created xsi:type="dcterms:W3CDTF">2020-02-06T11:08:00Z</dcterms:created>
  <dcterms:modified xsi:type="dcterms:W3CDTF">2024-03-01T13:34:00Z</dcterms:modified>
  <cp:category/>
</cp:coreProperties>
</file>