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A9B" w:rsidRPr="00F83764" w:rsidRDefault="00C92A9B" w:rsidP="00C92A9B">
      <w:pPr>
        <w:jc w:val="center"/>
        <w:rPr>
          <w:rFonts w:ascii="Sylfaen" w:hAnsi="Sylfaen"/>
          <w:b/>
          <w:i/>
          <w:szCs w:val="24"/>
          <w:lang w:val="af-ZA"/>
        </w:rPr>
      </w:pPr>
    </w:p>
    <w:p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C92A9B" w:rsidRPr="00895800" w:rsidRDefault="00C92A9B" w:rsidP="00895800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C92A9B" w:rsidRPr="00F83764" w:rsidRDefault="00C92A9B" w:rsidP="00C92A9B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C92A9B" w:rsidRPr="00BA5345" w:rsidRDefault="00C92A9B" w:rsidP="00C92A9B">
      <w:pPr>
        <w:pStyle w:val="Heading3"/>
        <w:ind w:firstLine="0"/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</w:pPr>
      <w:r w:rsidRPr="00F83764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 xml:space="preserve">ծածկագիրը 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«ՀՊՏՀ-ԳՄ-ՄԱ-ԱՊՁԲ</w:t>
      </w:r>
      <w:r w:rsidR="004C2F0E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-19/0</w:t>
      </w:r>
      <w:r w:rsidR="006C0B9A">
        <w:rPr>
          <w:rFonts w:ascii="Sylfaen" w:eastAsiaTheme="minorEastAsia" w:hAnsi="Sylfaen" w:cstheme="minorBidi"/>
          <w:b w:val="0"/>
          <w:sz w:val="20"/>
          <w:szCs w:val="22"/>
          <w:lang w:val="hy-AM" w:eastAsia="en-US"/>
        </w:rPr>
        <w:t>9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»</w:t>
      </w:r>
    </w:p>
    <w:p w:rsidR="00C92A9B" w:rsidRPr="00F83764" w:rsidRDefault="00C92A9B" w:rsidP="00C92A9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C92A9B" w:rsidRPr="00F83764" w:rsidRDefault="00BA5345" w:rsidP="00C92A9B">
      <w:pPr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«ՀՊՏՀ ԳՄ» ՊՈԱԿ</w:t>
      </w:r>
      <w:r>
        <w:rPr>
          <w:rFonts w:ascii="Sylfaen" w:hAnsi="Sylfaen"/>
          <w:sz w:val="20"/>
          <w:lang w:val="af-ZA"/>
        </w:rPr>
        <w:t xml:space="preserve">-ը </w:t>
      </w:r>
      <w:r w:rsidR="00C92A9B" w:rsidRPr="00F83764">
        <w:rPr>
          <w:rFonts w:ascii="Sylfaen" w:hAnsi="Sylfaen"/>
          <w:sz w:val="20"/>
          <w:lang w:val="af-ZA"/>
        </w:rPr>
        <w:t>ստորև ներկայացնում է իր կարիքների համար</w:t>
      </w:r>
      <w:r w:rsidR="009A4400">
        <w:rPr>
          <w:rFonts w:ascii="Sylfaen" w:hAnsi="Sylfaen"/>
          <w:sz w:val="20"/>
          <w:lang w:val="hy-AM"/>
        </w:rPr>
        <w:t xml:space="preserve"> գրենական </w:t>
      </w:r>
      <w:r w:rsidR="006C0B9A">
        <w:rPr>
          <w:rFonts w:ascii="Sylfaen" w:hAnsi="Sylfaen"/>
          <w:sz w:val="20"/>
          <w:lang w:val="hy-AM"/>
        </w:rPr>
        <w:t xml:space="preserve">շինարարական  նյութերի </w:t>
      </w:r>
      <w:r w:rsidR="00C92A9B" w:rsidRPr="00F83764">
        <w:rPr>
          <w:rFonts w:ascii="Sylfaen" w:hAnsi="Sylfaen"/>
          <w:sz w:val="20"/>
          <w:lang w:val="af-ZA"/>
        </w:rPr>
        <w:t xml:space="preserve"> </w:t>
      </w:r>
      <w:r w:rsidR="004C2F0E">
        <w:rPr>
          <w:rFonts w:ascii="Sylfaen" w:hAnsi="Sylfaen"/>
          <w:sz w:val="20"/>
          <w:lang w:val="hy-AM"/>
        </w:rPr>
        <w:t xml:space="preserve"> 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C92A9B" w:rsidRPr="00F83764">
        <w:rPr>
          <w:rFonts w:ascii="Sylfaen" w:hAnsi="Sylfaen"/>
          <w:sz w:val="20"/>
          <w:lang w:val="af-ZA"/>
        </w:rPr>
        <w:t>ձեռքբ</w:t>
      </w:r>
      <w:r w:rsidR="006C0B9A">
        <w:rPr>
          <w:rFonts w:ascii="Sylfaen" w:hAnsi="Sylfaen"/>
          <w:sz w:val="20"/>
          <w:lang w:val="hy-AM"/>
        </w:rPr>
        <w:t xml:space="preserve"> </w:t>
      </w:r>
      <w:r w:rsidR="00C92A9B" w:rsidRPr="00F83764">
        <w:rPr>
          <w:rFonts w:ascii="Sylfaen" w:hAnsi="Sylfaen"/>
          <w:sz w:val="20"/>
          <w:lang w:val="af-ZA"/>
        </w:rPr>
        <w:t xml:space="preserve">երման նպատակով կազմակերպված </w:t>
      </w:r>
      <w:r w:rsidRPr="00BA5345">
        <w:rPr>
          <w:rFonts w:ascii="Sylfaen" w:hAnsi="Sylfaen"/>
          <w:sz w:val="20"/>
          <w:lang w:val="af-ZA"/>
        </w:rPr>
        <w:t>«ՀՊՏՀ-ԳՄ-ՄԱ-ԱՊՁԲ</w:t>
      </w:r>
      <w:r w:rsidR="00C90A7C">
        <w:rPr>
          <w:rFonts w:ascii="Sylfaen" w:hAnsi="Sylfaen"/>
          <w:sz w:val="20"/>
          <w:lang w:val="af-ZA"/>
        </w:rPr>
        <w:t>-19/0</w:t>
      </w:r>
      <w:r w:rsidR="006C0B9A">
        <w:rPr>
          <w:rFonts w:ascii="Sylfaen" w:hAnsi="Sylfaen"/>
          <w:sz w:val="20"/>
          <w:lang w:val="hy-AM"/>
        </w:rPr>
        <w:t>9</w:t>
      </w:r>
      <w:r w:rsidRPr="00BA5345">
        <w:rPr>
          <w:rFonts w:ascii="Sylfaen" w:hAnsi="Sylfaen"/>
          <w:sz w:val="20"/>
          <w:lang w:val="af-ZA"/>
        </w:rPr>
        <w:t xml:space="preserve">» </w:t>
      </w:r>
      <w:r w:rsidR="00C92A9B" w:rsidRPr="00F83764">
        <w:rPr>
          <w:rFonts w:ascii="Sylfaen" w:hAnsi="Sylfaen"/>
          <w:sz w:val="20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:rsidR="009A4400" w:rsidRDefault="00C92A9B" w:rsidP="009A440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։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:rsidR="00C92A9B" w:rsidRPr="00F83764" w:rsidRDefault="00C92A9B" w:rsidP="009A440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Գնման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առարկա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է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հանդիսանում</w:t>
      </w:r>
      <w:r w:rsidRPr="00F83764">
        <w:rPr>
          <w:rFonts w:ascii="Sylfaen" w:hAnsi="Sylfaen"/>
          <w:sz w:val="20"/>
          <w:lang w:val="af-ZA"/>
        </w:rPr>
        <w:t xml:space="preserve">` </w:t>
      </w:r>
      <w:r w:rsidR="005800D9">
        <w:rPr>
          <w:rFonts w:ascii="Sylfaen" w:hAnsi="Sylfaen"/>
          <w:sz w:val="20"/>
          <w:lang w:val="af-ZA"/>
        </w:rPr>
        <w:t>Շինարարական նյութեր</w:t>
      </w:r>
      <w:bookmarkStart w:id="0" w:name="_GoBack"/>
      <w:bookmarkEnd w:id="0"/>
      <w:r w:rsidRPr="00F83764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C92A9B" w:rsidRPr="00F83764" w:rsidTr="00CE2FE8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F83764" w:rsidRDefault="00C92A9B" w:rsidP="00CE2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92A9B" w:rsidRPr="00F83764" w:rsidRDefault="00C92A9B" w:rsidP="00CE2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92A9B" w:rsidRPr="00F83764" w:rsidRDefault="00C92A9B" w:rsidP="00CE2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92A9B" w:rsidRPr="00F83764" w:rsidRDefault="00C92A9B" w:rsidP="00CE2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92A9B" w:rsidRPr="00F83764" w:rsidRDefault="00C92A9B" w:rsidP="00CE2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2A9B" w:rsidRPr="00F83764" w:rsidRDefault="00C92A9B" w:rsidP="00CE2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92A9B" w:rsidRPr="00F83764" w:rsidRDefault="00C92A9B" w:rsidP="00CE2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C92A9B" w:rsidRPr="00F83764" w:rsidRDefault="00C92A9B" w:rsidP="00CE2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2A9B" w:rsidRPr="00F83764" w:rsidTr="00CE2FE8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F83764" w:rsidRDefault="00C92A9B" w:rsidP="00CE2FE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92A9B" w:rsidRPr="00F83764" w:rsidRDefault="006C0B9A" w:rsidP="004C2F0E">
            <w:pPr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 xml:space="preserve">ԱՁ Տիգրան Հարությունյան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92A9B" w:rsidRPr="00F83764" w:rsidRDefault="00C92A9B" w:rsidP="00CE2FE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2A9B" w:rsidRPr="00F83764" w:rsidRDefault="00C92A9B" w:rsidP="00CE2FE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C92A9B" w:rsidRPr="00F83764" w:rsidRDefault="00C92A9B" w:rsidP="00CE2FE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A4400" w:rsidRDefault="009A4400" w:rsidP="009A440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1742"/>
        <w:gridCol w:w="1376"/>
        <w:gridCol w:w="3390"/>
        <w:gridCol w:w="2161"/>
      </w:tblGrid>
      <w:tr w:rsidR="00D91966" w:rsidRPr="00F83764" w:rsidTr="006C0B9A">
        <w:trPr>
          <w:trHeight w:val="2145"/>
          <w:jc w:val="center"/>
        </w:trPr>
        <w:tc>
          <w:tcPr>
            <w:tcW w:w="1703" w:type="dxa"/>
            <w:vMerge w:val="restart"/>
            <w:shd w:val="clear" w:color="auto" w:fill="auto"/>
            <w:vAlign w:val="center"/>
          </w:tcPr>
          <w:p w:rsidR="00D91966" w:rsidRPr="00077186" w:rsidRDefault="00D91966" w:rsidP="00077186">
            <w:pPr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Մասնակիցների զբաղեցրած տեղերը</w:t>
            </w:r>
          </w:p>
          <w:p w:rsidR="00D91966" w:rsidRPr="00F83764" w:rsidRDefault="00D91966" w:rsidP="00FF56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742" w:type="dxa"/>
            <w:vMerge w:val="restart"/>
            <w:shd w:val="clear" w:color="auto" w:fill="auto"/>
            <w:vAlign w:val="center"/>
          </w:tcPr>
          <w:p w:rsidR="00D91966" w:rsidRPr="00077186" w:rsidRDefault="00D91966" w:rsidP="00FF564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Ընտրված մասնակից /ընտրված մասնակցի համար նշել</w:t>
            </w:r>
            <w:r>
              <w:rPr>
                <w:rFonts w:ascii="Sylfaen" w:hAnsi="Sylfaen"/>
                <w:sz w:val="20"/>
              </w:rPr>
              <w:t xml:space="preserve"> X/</w:t>
            </w:r>
          </w:p>
        </w:tc>
        <w:tc>
          <w:tcPr>
            <w:tcW w:w="1376" w:type="dxa"/>
            <w:vMerge w:val="restart"/>
          </w:tcPr>
          <w:p w:rsidR="00D91966" w:rsidRPr="00077186" w:rsidRDefault="00D91966" w:rsidP="00FF5643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չափաբաժին</w:t>
            </w:r>
          </w:p>
        </w:tc>
        <w:tc>
          <w:tcPr>
            <w:tcW w:w="3390" w:type="dxa"/>
            <w:vMerge w:val="restart"/>
            <w:shd w:val="clear" w:color="auto" w:fill="auto"/>
            <w:vAlign w:val="center"/>
          </w:tcPr>
          <w:p w:rsidR="00D91966" w:rsidRPr="00077186" w:rsidRDefault="00D91966" w:rsidP="00FF564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 xml:space="preserve">Գնման առարկայի անվանումը 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3CB" w:rsidRDefault="00F833CB" w:rsidP="00F833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" w:hAnsi="Arial" w:cs="Arial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sz w:val="20"/>
                <w:lang w:val="af-ZA"/>
              </w:rPr>
              <w:t>գինը</w:t>
            </w:r>
          </w:p>
          <w:p w:rsidR="00D91966" w:rsidRPr="00F83764" w:rsidRDefault="00F833CB" w:rsidP="00F833C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Arial" w:hAnsi="Arial" w:cs="Arial"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>
              <w:rPr>
                <w:rFonts w:ascii="Arial" w:hAnsi="Arial" w:cs="Arial"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D91966" w:rsidRPr="00F83764" w:rsidTr="006C0B9A">
        <w:trPr>
          <w:trHeight w:val="503"/>
          <w:jc w:val="center"/>
        </w:trPr>
        <w:tc>
          <w:tcPr>
            <w:tcW w:w="1703" w:type="dxa"/>
            <w:vMerge/>
            <w:shd w:val="clear" w:color="auto" w:fill="auto"/>
            <w:vAlign w:val="center"/>
          </w:tcPr>
          <w:p w:rsidR="00D91966" w:rsidRDefault="00D91966" w:rsidP="00077186">
            <w:pPr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17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966" w:rsidRPr="00D364F8" w:rsidRDefault="00D91966" w:rsidP="00FF564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376" w:type="dxa"/>
            <w:vMerge/>
          </w:tcPr>
          <w:p w:rsidR="00D91966" w:rsidRDefault="00D91966" w:rsidP="00FF5643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3390" w:type="dxa"/>
            <w:vMerge/>
            <w:shd w:val="clear" w:color="auto" w:fill="auto"/>
            <w:vAlign w:val="center"/>
          </w:tcPr>
          <w:p w:rsidR="00D91966" w:rsidRDefault="00D91966" w:rsidP="00FF5643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1966" w:rsidRPr="00D91966" w:rsidRDefault="006C0B9A" w:rsidP="00FF5643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>ԱՁ Տիգրան Հարությունյան</w:t>
            </w:r>
          </w:p>
        </w:tc>
      </w:tr>
      <w:tr w:rsidR="00D91966" w:rsidRPr="00F83764" w:rsidTr="006C0B9A">
        <w:trPr>
          <w:trHeight w:val="885"/>
          <w:jc w:val="center"/>
        </w:trPr>
        <w:tc>
          <w:tcPr>
            <w:tcW w:w="1703" w:type="dxa"/>
            <w:vMerge/>
            <w:shd w:val="clear" w:color="auto" w:fill="auto"/>
            <w:vAlign w:val="center"/>
          </w:tcPr>
          <w:p w:rsidR="00D91966" w:rsidRDefault="00D91966" w:rsidP="00077186">
            <w:pPr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1966" w:rsidRPr="00D91966" w:rsidRDefault="006C0B9A" w:rsidP="00FF56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>ԱՁ Տիգրան Հարությունյան</w:t>
            </w:r>
          </w:p>
        </w:tc>
        <w:tc>
          <w:tcPr>
            <w:tcW w:w="1376" w:type="dxa"/>
            <w:vMerge/>
          </w:tcPr>
          <w:p w:rsidR="00D91966" w:rsidRDefault="00D91966" w:rsidP="00FF5643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3390" w:type="dxa"/>
            <w:vMerge/>
            <w:shd w:val="clear" w:color="auto" w:fill="auto"/>
            <w:vAlign w:val="center"/>
          </w:tcPr>
          <w:p w:rsidR="00D91966" w:rsidRDefault="00D91966" w:rsidP="00FF5643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2161" w:type="dxa"/>
            <w:vMerge/>
            <w:shd w:val="clear" w:color="auto" w:fill="auto"/>
            <w:vAlign w:val="center"/>
          </w:tcPr>
          <w:p w:rsidR="00D91966" w:rsidRPr="00F83764" w:rsidRDefault="00D91966" w:rsidP="00FF56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Pr="00F83764" w:rsidRDefault="006C0B9A" w:rsidP="006C0B9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spacing w:after="0" w:line="240" w:lineRule="auto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Ցեմենտ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Մ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400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պարկով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spacing w:after="0" w:line="240" w:lineRule="auto"/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33000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</w:t>
            </w:r>
          </w:p>
          <w:p w:rsidR="006C0B9A" w:rsidRPr="00C50EAA" w:rsidRDefault="006C0B9A" w:rsidP="006C0B9A">
            <w:pPr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Ավազ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լվացած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/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կվարցային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/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15000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Pr="00C50EA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ամրակներ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N2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1000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Աստիճան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2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մ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-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ոց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երկտեղանոց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հարթակով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27000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պոմպ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37000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Գիպսոնիտ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պարկով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4000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7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Յուղաներկ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24000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8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փականներ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21000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9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Շինարարական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նյութեր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պլաֆոն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24000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10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պոլիմերային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ինքնակպչուն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ժապավեն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1760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11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փակաին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միջուկներ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31500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12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Ներկ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ջրաէմուլսիոն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դույլերով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/ 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12000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13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Հղկաթուղթ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3000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14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Լուծիչ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-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նյութ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սպիրիթ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15000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Գունանյութ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100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մլ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6000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16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Էլեկտրոդ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3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մմ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6600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17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Սիֆոն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24000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18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Ջրի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փական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15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մմ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-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բրոնզ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6720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19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Ջրի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փական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20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մմ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-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բրոնզ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11700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</w:t>
            </w:r>
          </w:p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Շպակլի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10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սմ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700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21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Ձեռնոց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բանվորական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5000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22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Վրձին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 xml:space="preserve">ներ 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1600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23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Վրձին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ներ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1600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24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Պոլիպրոպիլենի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խողովակ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1/2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դ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Պայկի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ֆոլգայով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4050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25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Պոլիպրոպիլենի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խողովակ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3/4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դ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.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Պայկի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ֆոլգայով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4900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26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Պոլիպրոպիլենի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խողովակի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մուֆտ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3/4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ներքին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պտուտակով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2500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27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Պոլիպրոպիլենի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խողովակի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մուֆտ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1/2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արտաքին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պարուրակով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1500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28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Պոլիպրոպիլենի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խողովակի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մուֆտ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3/4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արտաքին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պարուրակով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2500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29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Պոլիպրոպիլենի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խողովակի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եռաբաշխիչ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1/2    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350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30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Պոլիպրոպիլենի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խողովակի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եռաբաշխիչ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3/4 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3120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31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Պոլիպրոպիլենի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խողովակի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անցում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3/4-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ից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3000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32</w:t>
            </w:r>
          </w:p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դյուբել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-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գվոզդ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70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33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Ջեռուցման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մարտկոցի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փական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ամերիկանկա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1/2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42000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34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Վալիկի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գլխիկ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10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սմ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520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35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Գաջ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պարկով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3500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36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փրփրապլաստ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պենոպլաստ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/ 5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սմ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.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հաստ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1300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37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Մետաղապլաստե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պատուհանի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ծղնի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պետլի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/ /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սպիտակ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4000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38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երկարացման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լար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անջատիչով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5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մ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10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Ա՚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տեղանոց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հողանցումով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           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12500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39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ավտոմատ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անջատիչ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 1-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ֆազ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63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Ա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18000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40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էլ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.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լամպ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60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սմ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10w-800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լում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/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լեդ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/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սպիտակ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7500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41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եռամուտք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վարդակ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անջատիչով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և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հորանցումով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6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տեղանոց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10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Ա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10000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42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Հեռախոսի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երկարացման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լար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հարթ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4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լարանի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100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մետրանոց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բուխտ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1800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43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Մետր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/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ռուլետկա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5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մ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/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1000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44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Հարթաշուրթ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4000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45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Կտրիչ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-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կուսաչկա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2000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46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մեխ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80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մմ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2400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47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մեխ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100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մմ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2400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48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բաշխիչ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700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49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էլ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.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խրոց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 /15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ա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/240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վ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հողանցումով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5000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50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Շաղափ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սվերլո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) -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պոբեդիտ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6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մմ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2100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6C0B9A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 w:rsidRPr="006C0B9A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Pr="006C0B9A" w:rsidRDefault="006C0B9A" w:rsidP="006C0B9A">
            <w:pPr>
              <w:jc w:val="center"/>
            </w:pPr>
            <w:r w:rsidRPr="006C0B9A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P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6C0B9A">
              <w:rPr>
                <w:rFonts w:ascii="Sylfaen" w:hAnsi="Sylfaen"/>
                <w:sz w:val="20"/>
                <w:lang w:val="hy-AM"/>
              </w:rPr>
              <w:t>51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Շաղափ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սվերլո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) -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պոբեդիտ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8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մմ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2400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52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Պոլիպրոպիլենի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փական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3/4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3000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53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էլ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լամբ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60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վտ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15000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54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էլ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Լամպ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լեդ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6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վտ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փոքր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կոթառով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(E14)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36000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55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վարդակ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արտաքին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17100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56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վարդակ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ներքին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14000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57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եռամուտք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վարդակ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անջատիչով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և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հողանցումով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3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տեղանոց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10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Ա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19500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58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Էլ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Լար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2,5x2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12500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59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Պտուտակ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փայտի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2500</w:t>
            </w:r>
          </w:p>
        </w:tc>
      </w:tr>
      <w:tr w:rsidR="006C0B9A" w:rsidRPr="00F83764" w:rsidTr="006C0B9A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C0B9A" w:rsidRPr="00D91966" w:rsidRDefault="006C0B9A" w:rsidP="006C0B9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742" w:type="dxa"/>
            <w:shd w:val="clear" w:color="auto" w:fill="auto"/>
          </w:tcPr>
          <w:p w:rsidR="006C0B9A" w:rsidRDefault="006C0B9A" w:rsidP="006C0B9A">
            <w:pPr>
              <w:jc w:val="center"/>
            </w:pPr>
            <w:r w:rsidRPr="004839EC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76" w:type="dxa"/>
          </w:tcPr>
          <w:p w:rsidR="006C0B9A" w:rsidRDefault="006C0B9A" w:rsidP="006C0B9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60</w:t>
            </w: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0B9A" w:rsidRPr="00C12E74" w:rsidRDefault="006C0B9A" w:rsidP="006C0B9A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թել</w:t>
            </w:r>
            <w:r w:rsidRPr="00C12E74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2E74">
              <w:rPr>
                <w:rFonts w:ascii="Sylfaen" w:hAnsi="Sylfaen" w:cs="Arial"/>
                <w:b/>
                <w:bCs/>
                <w:color w:val="000000"/>
                <w:sz w:val="18"/>
                <w:szCs w:val="18"/>
              </w:rPr>
              <w:t>շպագատ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9A" w:rsidRPr="00C12E74" w:rsidRDefault="006C0B9A" w:rsidP="006C0B9A">
            <w:pPr>
              <w:jc w:val="right"/>
              <w:rPr>
                <w:rFonts w:ascii="Sylfaen" w:hAnsi="Sylfaen"/>
                <w:color w:val="000000"/>
              </w:rPr>
            </w:pPr>
            <w:r w:rsidRPr="00C12E74">
              <w:rPr>
                <w:rFonts w:ascii="Sylfaen" w:hAnsi="Sylfaen"/>
                <w:color w:val="000000"/>
              </w:rPr>
              <w:t>1200</w:t>
            </w:r>
          </w:p>
        </w:tc>
      </w:tr>
    </w:tbl>
    <w:p w:rsidR="009A4400" w:rsidRDefault="009A4400" w:rsidP="00BB3CB3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Ընտրված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մասնակցին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որոշելու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կիրառված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չափանիշ՝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/>
          <w:b/>
          <w:sz w:val="20"/>
          <w:lang w:val="af-ZA"/>
        </w:rPr>
        <w:t xml:space="preserve">նվազագույն </w:t>
      </w:r>
      <w:r w:rsidR="00895800">
        <w:rPr>
          <w:rFonts w:ascii="Sylfaen" w:hAnsi="Sylfaen"/>
          <w:b/>
          <w:sz w:val="20"/>
          <w:lang w:val="af-ZA"/>
        </w:rPr>
        <w:t>գին</w:t>
      </w:r>
      <w:r w:rsidRPr="00F83764">
        <w:rPr>
          <w:rFonts w:ascii="Sylfaen" w:hAnsi="Sylfaen"/>
          <w:sz w:val="20"/>
          <w:lang w:val="af-ZA"/>
        </w:rPr>
        <w:t>: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F83764">
        <w:rPr>
          <w:rFonts w:ascii="Sylfaen" w:hAnsi="Sylfaen"/>
          <w:b/>
          <w:sz w:val="20"/>
          <w:lang w:val="af-ZA"/>
        </w:rPr>
        <w:t>“</w:t>
      </w:r>
      <w:r w:rsidRPr="00F83764">
        <w:rPr>
          <w:rFonts w:ascii="Sylfaen" w:hAnsi="Sylfaen" w:cs="Sylfaen"/>
          <w:b/>
          <w:sz w:val="20"/>
          <w:lang w:val="af-ZA"/>
        </w:rPr>
        <w:t>Գնումների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մասին</w:t>
      </w:r>
      <w:r w:rsidRPr="00F83764">
        <w:rPr>
          <w:rFonts w:ascii="Sylfaen" w:hAnsi="Sylfaen"/>
          <w:b/>
          <w:sz w:val="20"/>
          <w:lang w:val="af-ZA"/>
        </w:rPr>
        <w:t xml:space="preserve">” </w:t>
      </w:r>
      <w:r w:rsidRPr="00F83764">
        <w:rPr>
          <w:rFonts w:ascii="Sylfaen" w:hAnsi="Sylfaen" w:cs="Sylfaen"/>
          <w:b/>
          <w:sz w:val="20"/>
          <w:lang w:val="af-ZA"/>
        </w:rPr>
        <w:t>ՀՀ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օրենքի</w:t>
      </w:r>
      <w:r w:rsidRPr="00F83764">
        <w:rPr>
          <w:rFonts w:ascii="Sylfaen" w:hAnsi="Sylfaen"/>
          <w:b/>
          <w:sz w:val="20"/>
          <w:lang w:val="af-ZA"/>
        </w:rPr>
        <w:t xml:space="preserve"> 10-</w:t>
      </w:r>
      <w:r w:rsidRPr="00F83764">
        <w:rPr>
          <w:rFonts w:ascii="Sylfaen" w:hAnsi="Sylfaen" w:cs="Sylfaen"/>
          <w:b/>
          <w:sz w:val="20"/>
          <w:lang w:val="af-ZA"/>
        </w:rPr>
        <w:t>րդ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հոդվածի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համաձայն</w:t>
      </w:r>
      <w:r w:rsidRPr="00F83764">
        <w:rPr>
          <w:rFonts w:ascii="Sylfaen" w:hAnsi="Sylfaen"/>
          <w:b/>
          <w:sz w:val="20"/>
          <w:lang w:val="af-ZA"/>
        </w:rPr>
        <w:t xml:space="preserve">` </w:t>
      </w:r>
      <w:r w:rsidRPr="00F83764">
        <w:rPr>
          <w:rFonts w:ascii="Sylfaen" w:hAnsi="Sylfaen" w:cs="Sylfaen"/>
          <w:b/>
          <w:sz w:val="20"/>
          <w:lang w:val="af-ZA"/>
        </w:rPr>
        <w:t>անգործության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ժամկետը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կիրառելի չէ:</w:t>
      </w:r>
    </w:p>
    <w:p w:rsidR="00C92A9B" w:rsidRPr="002F11D3" w:rsidRDefault="00C92A9B" w:rsidP="00C92A9B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Սույն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հայտարարության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հետ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կապված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լրացուցիչ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տեղեկություններ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ստանալու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կարող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եք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դիմել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</w:p>
    <w:p w:rsidR="00C92A9B" w:rsidRPr="00F83764" w:rsidRDefault="00BA5345" w:rsidP="00C92A9B">
      <w:pPr>
        <w:jc w:val="both"/>
        <w:rPr>
          <w:rFonts w:ascii="Sylfaen" w:hAnsi="Sylfaen" w:cs="Sylfaen"/>
          <w:sz w:val="20"/>
          <w:lang w:val="af-ZA"/>
        </w:rPr>
      </w:pPr>
      <w:r w:rsidRPr="002F11D3">
        <w:rPr>
          <w:rFonts w:ascii="Sylfaen" w:hAnsi="Sylfaen" w:cs="Sylfaen"/>
          <w:sz w:val="20"/>
          <w:lang w:val="af-ZA"/>
        </w:rPr>
        <w:t>«ՀՊՏՀ-ԳՄ-ՄԱ-ԱՊՁԲ</w:t>
      </w:r>
      <w:r w:rsidR="0078476F">
        <w:rPr>
          <w:rFonts w:ascii="Sylfaen" w:hAnsi="Sylfaen" w:cs="Sylfaen"/>
          <w:sz w:val="20"/>
          <w:lang w:val="af-ZA"/>
        </w:rPr>
        <w:t>-19/0</w:t>
      </w:r>
      <w:r w:rsidR="0078476F">
        <w:rPr>
          <w:rFonts w:ascii="Sylfaen" w:hAnsi="Sylfaen" w:cs="Sylfaen"/>
          <w:sz w:val="20"/>
          <w:lang w:val="hy-AM"/>
        </w:rPr>
        <w:t>8</w:t>
      </w:r>
      <w:r w:rsidRPr="002F11D3">
        <w:rPr>
          <w:rFonts w:ascii="Sylfaen" w:hAnsi="Sylfaen" w:cs="Sylfaen"/>
          <w:sz w:val="20"/>
          <w:lang w:val="af-ZA"/>
        </w:rPr>
        <w:t xml:space="preserve">» </w:t>
      </w:r>
      <w:r w:rsidR="00C92A9B" w:rsidRPr="00F83764">
        <w:rPr>
          <w:rFonts w:ascii="Sylfaen" w:hAnsi="Sylfaen" w:cs="Sylfaen"/>
          <w:sz w:val="20"/>
          <w:lang w:val="af-ZA"/>
        </w:rPr>
        <w:t xml:space="preserve">ծածկագրով գնահատող հանձնաժողովի </w:t>
      </w:r>
      <w:r w:rsidR="00C92A9B" w:rsidRPr="002F11D3">
        <w:rPr>
          <w:rFonts w:ascii="Sylfaen" w:hAnsi="Sylfaen" w:cs="Sylfaen"/>
          <w:sz w:val="20"/>
          <w:lang w:val="af-ZA"/>
        </w:rPr>
        <w:t xml:space="preserve">քարտուղար </w:t>
      </w:r>
      <w:r w:rsidR="002F11D3" w:rsidRPr="002F11D3">
        <w:rPr>
          <w:rFonts w:ascii="Sylfaen" w:hAnsi="Sylfaen" w:cs="Sylfaen"/>
          <w:sz w:val="20"/>
          <w:lang w:val="af-ZA"/>
        </w:rPr>
        <w:t>Գ. Ավետիսյան</w:t>
      </w:r>
      <w:r w:rsidR="00C92A9B" w:rsidRPr="002F11D3">
        <w:rPr>
          <w:rFonts w:ascii="Sylfaen" w:hAnsi="Sylfaen" w:cs="Sylfaen"/>
          <w:sz w:val="20"/>
          <w:lang w:val="af-ZA"/>
        </w:rPr>
        <w:t>ին:</w:t>
      </w:r>
    </w:p>
    <w:p w:rsidR="00C92A9B" w:rsidRPr="00F83764" w:rsidRDefault="00C92A9B" w:rsidP="00C92A9B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F83764">
        <w:rPr>
          <w:rFonts w:ascii="Sylfaen" w:hAnsi="Sylfaen" w:cs="Sylfaen"/>
          <w:sz w:val="12"/>
          <w:lang w:val="af-ZA"/>
        </w:rPr>
        <w:tab/>
      </w:r>
      <w:r w:rsidRPr="00F83764">
        <w:rPr>
          <w:rFonts w:ascii="Sylfaen" w:hAnsi="Sylfaen" w:cs="Sylfaen"/>
          <w:sz w:val="12"/>
          <w:lang w:val="af-ZA"/>
        </w:rPr>
        <w:tab/>
      </w:r>
    </w:p>
    <w:p w:rsidR="00C92A9B" w:rsidRPr="002F11D3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Հեռախոս՝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Էլեկոտրանային փոստ՝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:rsidR="00C92A9B" w:rsidRPr="002F11D3" w:rsidRDefault="00C92A9B" w:rsidP="00C92A9B">
      <w:pPr>
        <w:pStyle w:val="BodyTextIndent3"/>
        <w:spacing w:after="240"/>
        <w:ind w:firstLine="709"/>
        <w:rPr>
          <w:rFonts w:ascii="Sylfaen" w:hAnsi="Sylfaen"/>
          <w:sz w:val="20"/>
          <w:lang w:val="af-ZA"/>
        </w:rPr>
      </w:pPr>
      <w:r w:rsidRPr="00F83764">
        <w:rPr>
          <w:rFonts w:ascii="Sylfaen" w:hAnsi="Sylfaen"/>
          <w:b w:val="0"/>
          <w:i w:val="0"/>
          <w:sz w:val="20"/>
          <w:u w:val="none"/>
          <w:lang w:val="af-ZA"/>
        </w:rPr>
        <w:t xml:space="preserve">Պատվիրատու` </w:t>
      </w:r>
      <w:r w:rsidR="002F11D3">
        <w:rPr>
          <w:rFonts w:ascii="GHEA Grapalat" w:hAnsi="GHEA Grapalat" w:cs="Sylfaen"/>
          <w:lang w:val="af-ZA"/>
        </w:rPr>
        <w:t>«ՀՊՏՀ</w:t>
      </w:r>
      <w:r w:rsidR="002F11D3">
        <w:rPr>
          <w:rFonts w:ascii="Sylfaen" w:hAnsi="Sylfaen" w:cs="Sylfaen"/>
          <w:lang w:val="hy-AM"/>
        </w:rPr>
        <w:t xml:space="preserve"> ԳՄ</w:t>
      </w:r>
      <w:r w:rsidR="002F11D3">
        <w:rPr>
          <w:rFonts w:ascii="GHEA Grapalat" w:hAnsi="GHEA Grapalat" w:cs="Sylfaen"/>
          <w:lang w:val="af-ZA"/>
        </w:rPr>
        <w:t>» ՊՈԱԿ</w:t>
      </w:r>
    </w:p>
    <w:sectPr w:rsidR="00C92A9B" w:rsidRPr="002F11D3" w:rsidSect="00CE2FE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FAA" w:rsidRDefault="00F04FAA">
      <w:pPr>
        <w:spacing w:after="0" w:line="240" w:lineRule="auto"/>
      </w:pPr>
      <w:r>
        <w:separator/>
      </w:r>
    </w:p>
  </w:endnote>
  <w:endnote w:type="continuationSeparator" w:id="0">
    <w:p w:rsidR="00F04FAA" w:rsidRDefault="00F0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FE8" w:rsidRDefault="00CE2FE8" w:rsidP="00CE2F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2FE8" w:rsidRDefault="00CE2FE8" w:rsidP="00CE2F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FE8" w:rsidRDefault="00CE2FE8" w:rsidP="00CE2F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00D9">
      <w:rPr>
        <w:rStyle w:val="PageNumber"/>
        <w:noProof/>
      </w:rPr>
      <w:t>1</w:t>
    </w:r>
    <w:r>
      <w:rPr>
        <w:rStyle w:val="PageNumber"/>
      </w:rPr>
      <w:fldChar w:fldCharType="end"/>
    </w:r>
  </w:p>
  <w:p w:rsidR="00CE2FE8" w:rsidRDefault="00CE2FE8" w:rsidP="00CE2FE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FAA" w:rsidRDefault="00F04FAA">
      <w:pPr>
        <w:spacing w:after="0" w:line="240" w:lineRule="auto"/>
      </w:pPr>
      <w:r>
        <w:separator/>
      </w:r>
    </w:p>
  </w:footnote>
  <w:footnote w:type="continuationSeparator" w:id="0">
    <w:p w:rsidR="00F04FAA" w:rsidRDefault="00F04F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2A9B"/>
    <w:rsid w:val="00004E57"/>
    <w:rsid w:val="0002337D"/>
    <w:rsid w:val="00076D98"/>
    <w:rsid w:val="00077186"/>
    <w:rsid w:val="00151069"/>
    <w:rsid w:val="001A0747"/>
    <w:rsid w:val="0020428A"/>
    <w:rsid w:val="00207285"/>
    <w:rsid w:val="002B418B"/>
    <w:rsid w:val="002E2F0D"/>
    <w:rsid w:val="002F11D3"/>
    <w:rsid w:val="00353B19"/>
    <w:rsid w:val="00373274"/>
    <w:rsid w:val="004C2F0E"/>
    <w:rsid w:val="005800D9"/>
    <w:rsid w:val="006A0C87"/>
    <w:rsid w:val="006C0B9A"/>
    <w:rsid w:val="0078476F"/>
    <w:rsid w:val="00895800"/>
    <w:rsid w:val="0093019B"/>
    <w:rsid w:val="009A4400"/>
    <w:rsid w:val="009D7B55"/>
    <w:rsid w:val="00A27E5A"/>
    <w:rsid w:val="00AE5E8D"/>
    <w:rsid w:val="00B81996"/>
    <w:rsid w:val="00BA5345"/>
    <w:rsid w:val="00BB3CB3"/>
    <w:rsid w:val="00BC1690"/>
    <w:rsid w:val="00C50EAA"/>
    <w:rsid w:val="00C90A7C"/>
    <w:rsid w:val="00C92A9B"/>
    <w:rsid w:val="00CE2FE8"/>
    <w:rsid w:val="00D91966"/>
    <w:rsid w:val="00F04FAA"/>
    <w:rsid w:val="00F766AD"/>
    <w:rsid w:val="00F8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6A746"/>
  <w15:docId w15:val="{1B6313CA-7C4B-42D8-999D-3739B27B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92A9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2A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92A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92A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92A9B"/>
  </w:style>
  <w:style w:type="paragraph" w:styleId="Footer">
    <w:name w:val="footer"/>
    <w:basedOn w:val="Normal"/>
    <w:link w:val="FooterChar"/>
    <w:rsid w:val="00C92A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C92A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8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A9AEF-3EA2-4559-B197-98E68D0F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Gagik</cp:lastModifiedBy>
  <cp:revision>23</cp:revision>
  <cp:lastPrinted>2019-02-05T10:07:00Z</cp:lastPrinted>
  <dcterms:created xsi:type="dcterms:W3CDTF">2019-01-31T09:10:00Z</dcterms:created>
  <dcterms:modified xsi:type="dcterms:W3CDTF">2019-02-26T07:18:00Z</dcterms:modified>
</cp:coreProperties>
</file>