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9BB2" w14:textId="77777777" w:rsidR="0022631D" w:rsidRPr="000B02ED" w:rsidRDefault="0022631D" w:rsidP="0001220D">
      <w:pPr>
        <w:spacing w:before="0" w:after="0"/>
        <w:ind w:left="0" w:firstLine="0"/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</w:pPr>
      <w:bookmarkStart w:id="0" w:name="_GoBack"/>
      <w:bookmarkEnd w:id="0"/>
    </w:p>
    <w:p w14:paraId="3B02D461" w14:textId="77777777" w:rsidR="0022631D" w:rsidRPr="0046519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</w:pPr>
      <w:r w:rsidRPr="00465193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ՀԱՅՏԱՐԱՐՈՒԹՅՈՒՆ</w:t>
      </w:r>
    </w:p>
    <w:p w14:paraId="1CCD37CD" w14:textId="026DDEE9" w:rsidR="0022631D" w:rsidRPr="00465193" w:rsidRDefault="0022631D" w:rsidP="00E50629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18"/>
          <w:szCs w:val="20"/>
          <w:lang w:val="af-ZA" w:eastAsia="ru-RU"/>
        </w:rPr>
      </w:pPr>
      <w:r w:rsidRPr="00465193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կնքված պայմանագրի մասին</w:t>
      </w:r>
    </w:p>
    <w:p w14:paraId="3F2A9659" w14:textId="1A6869D8" w:rsidR="0022631D" w:rsidRDefault="00E50629" w:rsidP="005132BC">
      <w:pPr>
        <w:pStyle w:val="ae"/>
        <w:spacing w:after="0"/>
        <w:ind w:right="-7" w:firstLine="567"/>
        <w:rPr>
          <w:rFonts w:ascii="Sylfaen" w:hAnsi="Sylfaen" w:cs="Sylfaen"/>
          <w:sz w:val="18"/>
          <w:szCs w:val="18"/>
          <w:lang w:val="af-ZA" w:eastAsia="ru-RU"/>
        </w:rPr>
      </w:pPr>
      <w:r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>ՀՀ Արմավիրի մարզի Արաքս</w:t>
      </w:r>
      <w:r w:rsidR="00EE1E97"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>ի</w:t>
      </w:r>
      <w:r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 xml:space="preserve"> համայնքապետարանը</w:t>
      </w:r>
      <w:r w:rsidR="0022631D" w:rsidRPr="004A6CBD">
        <w:rPr>
          <w:rFonts w:ascii="Sylfaen" w:hAnsi="Sylfaen" w:cs="Sylfaen"/>
          <w:sz w:val="18"/>
          <w:szCs w:val="18"/>
          <w:lang w:val="hy-AM" w:eastAsia="ru-RU"/>
        </w:rPr>
        <w:t xml:space="preserve">, որը </w:t>
      </w:r>
      <w:r w:rsidR="0022631D" w:rsidRPr="004A6CBD">
        <w:rPr>
          <w:rFonts w:ascii="Sylfaen" w:hAnsi="Sylfaen" w:cs="Sylfaen"/>
          <w:sz w:val="18"/>
          <w:szCs w:val="18"/>
          <w:lang w:val="af-ZA" w:eastAsia="ru-RU"/>
        </w:rPr>
        <w:t>գտնվում է</w:t>
      </w:r>
      <w:r w:rsidR="00DA6C3D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E34F09" w:rsidRPr="004A6CBD">
        <w:rPr>
          <w:rFonts w:ascii="Sylfaen" w:hAnsi="Sylfaen" w:cs="Sylfaen"/>
          <w:sz w:val="18"/>
          <w:szCs w:val="18"/>
          <w:lang w:val="af-ZA" w:eastAsia="ru-RU"/>
        </w:rPr>
        <w:t xml:space="preserve">ՀՀ Արմավիրի  մարզի  Արաքս համայնքի </w:t>
      </w:r>
      <w:r w:rsidR="004C4289">
        <w:rPr>
          <w:rFonts w:ascii="Sylfaen" w:hAnsi="Sylfaen" w:cs="Sylfaen"/>
          <w:sz w:val="18"/>
          <w:szCs w:val="18"/>
          <w:lang w:val="hy-AM" w:eastAsia="ru-RU"/>
        </w:rPr>
        <w:t>Գայ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E34F09" w:rsidRPr="004A6CBD">
        <w:rPr>
          <w:rFonts w:ascii="Sylfaen" w:hAnsi="Sylfaen" w:cs="Sylfaen"/>
          <w:sz w:val="18"/>
          <w:szCs w:val="18"/>
          <w:lang w:val="af-ZA" w:eastAsia="ru-RU"/>
        </w:rPr>
        <w:t xml:space="preserve"> գյուղի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4C4289">
        <w:rPr>
          <w:rFonts w:ascii="Sylfaen" w:hAnsi="Sylfaen" w:cs="Sylfaen"/>
          <w:sz w:val="18"/>
          <w:szCs w:val="18"/>
          <w:lang w:val="hy-AM" w:eastAsia="ru-RU"/>
        </w:rPr>
        <w:t>Ա</w:t>
      </w:r>
      <w:r w:rsidR="004C4289">
        <w:rPr>
          <w:sz w:val="18"/>
          <w:szCs w:val="18"/>
          <w:lang w:val="hy-AM" w:eastAsia="ru-RU"/>
        </w:rPr>
        <w:t>․Խաչատրյան 1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հասցեում,</w:t>
      </w:r>
      <w:r w:rsidR="00F16C42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>ստորև ներկայացնում</w:t>
      </w:r>
      <w:r w:rsidR="002D7537" w:rsidRPr="004A6CBD">
        <w:rPr>
          <w:rFonts w:ascii="Sylfaen" w:hAnsi="Sylfaen" w:cs="Sylfaen"/>
          <w:sz w:val="18"/>
          <w:szCs w:val="18"/>
          <w:lang w:val="af-ZA" w:eastAsia="ru-RU"/>
        </w:rPr>
        <w:t xml:space="preserve"> է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>ՀՀ  Արմավիրի   մարզի  Արաքս</w:t>
      </w:r>
      <w:r w:rsidR="000F374B">
        <w:rPr>
          <w:rFonts w:ascii="Sylfaen" w:hAnsi="Sylfaen" w:cs="Sylfaen"/>
          <w:sz w:val="18"/>
          <w:szCs w:val="18"/>
          <w:lang w:val="hy-AM" w:eastAsia="ru-RU"/>
        </w:rPr>
        <w:t>ի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 xml:space="preserve"> համայնք</w:t>
      </w:r>
      <w:r w:rsidR="000F374B">
        <w:rPr>
          <w:rFonts w:ascii="Sylfaen" w:hAnsi="Sylfaen" w:cs="Sylfaen"/>
          <w:sz w:val="18"/>
          <w:szCs w:val="18"/>
          <w:lang w:val="hy-AM" w:eastAsia="ru-RU"/>
        </w:rPr>
        <w:t>ապետարանի կարիքների համար ապրանքների</w:t>
      </w:r>
      <w:r w:rsidR="004C4289">
        <w:rPr>
          <w:rFonts w:ascii="Sylfaen" w:hAnsi="Sylfaen" w:cs="Sylfaen"/>
          <w:sz w:val="18"/>
          <w:szCs w:val="18"/>
          <w:lang w:val="af-ZA" w:eastAsia="ru-RU"/>
        </w:rPr>
        <w:t xml:space="preserve"> ձեռքբերման   նպատակով  ԱՄԱՀ-</w:t>
      </w:r>
      <w:r w:rsidR="000F374B">
        <w:rPr>
          <w:rFonts w:ascii="Sylfaen" w:hAnsi="Sylfaen" w:cs="Sylfaen"/>
          <w:sz w:val="18"/>
          <w:szCs w:val="18"/>
          <w:lang w:val="hy-AM" w:eastAsia="ru-RU"/>
        </w:rPr>
        <w:t>ԱՊ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>-ԳՀ</w:t>
      </w:r>
      <w:r w:rsidR="000F374B">
        <w:rPr>
          <w:rFonts w:ascii="Sylfaen" w:hAnsi="Sylfaen" w:cs="Sylfaen"/>
          <w:sz w:val="18"/>
          <w:szCs w:val="18"/>
          <w:lang w:val="hy-AM" w:eastAsia="ru-RU"/>
        </w:rPr>
        <w:t>ԱՊ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>ՁԲ-2</w:t>
      </w:r>
      <w:r w:rsidR="004C4289">
        <w:rPr>
          <w:rFonts w:ascii="Sylfaen" w:hAnsi="Sylfaen" w:cs="Sylfaen"/>
          <w:sz w:val="18"/>
          <w:szCs w:val="18"/>
          <w:lang w:val="hy-AM" w:eastAsia="ru-RU"/>
        </w:rPr>
        <w:t>4/</w:t>
      </w:r>
      <w:r w:rsidR="000F374B">
        <w:rPr>
          <w:rFonts w:ascii="Sylfaen" w:hAnsi="Sylfaen" w:cs="Sylfaen"/>
          <w:sz w:val="18"/>
          <w:szCs w:val="18"/>
          <w:lang w:val="hy-AM" w:eastAsia="ru-RU"/>
        </w:rPr>
        <w:t>43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 xml:space="preserve"> ծածկագրով</w:t>
      </w:r>
      <w:r w:rsidR="007960E6" w:rsidRPr="007872AA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8E1774" w:rsidRPr="004A6CBD">
        <w:rPr>
          <w:rFonts w:ascii="Sylfaen" w:hAnsi="Sylfaen" w:cs="Sylfaen"/>
          <w:sz w:val="18"/>
          <w:szCs w:val="18"/>
          <w:lang w:val="af-ZA" w:eastAsia="ru-RU"/>
        </w:rPr>
        <w:t>գնման ընթացակարգի</w:t>
      </w:r>
      <w:r w:rsidR="006F2779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DC7117" w:rsidRPr="004A6CBD">
        <w:rPr>
          <w:rFonts w:ascii="Sylfaen" w:hAnsi="Sylfaen" w:cs="Sylfaen"/>
          <w:sz w:val="18"/>
          <w:szCs w:val="18"/>
          <w:lang w:val="af-ZA" w:eastAsia="ru-RU"/>
        </w:rPr>
        <w:t xml:space="preserve">արդյունքում </w:t>
      </w:r>
      <w:r w:rsidR="0022631D" w:rsidRPr="004A6CBD">
        <w:rPr>
          <w:rFonts w:ascii="Sylfae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2D4B9FEF" w14:textId="77777777" w:rsidR="00C33431" w:rsidRPr="004A6CBD" w:rsidRDefault="00C33431" w:rsidP="005132BC">
      <w:pPr>
        <w:pStyle w:val="ae"/>
        <w:spacing w:after="0"/>
        <w:ind w:right="-7" w:firstLine="567"/>
        <w:rPr>
          <w:rFonts w:ascii="Sylfaen" w:hAnsi="Sylfaen" w:cs="Sylfaen"/>
          <w:sz w:val="18"/>
          <w:szCs w:val="18"/>
          <w:lang w:val="af-ZA" w:eastAsia="ru-RU"/>
        </w:rPr>
      </w:pPr>
    </w:p>
    <w:tbl>
      <w:tblPr>
        <w:tblW w:w="2513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"/>
        <w:gridCol w:w="547"/>
        <w:gridCol w:w="446"/>
        <w:gridCol w:w="307"/>
        <w:gridCol w:w="192"/>
        <w:gridCol w:w="486"/>
        <w:gridCol w:w="31"/>
        <w:gridCol w:w="709"/>
        <w:gridCol w:w="248"/>
        <w:gridCol w:w="460"/>
        <w:gridCol w:w="286"/>
        <w:gridCol w:w="281"/>
        <w:gridCol w:w="330"/>
        <w:gridCol w:w="663"/>
        <w:gridCol w:w="253"/>
        <w:gridCol w:w="360"/>
        <w:gridCol w:w="551"/>
        <w:gridCol w:w="112"/>
        <w:gridCol w:w="82"/>
        <w:gridCol w:w="340"/>
        <w:gridCol w:w="425"/>
        <w:gridCol w:w="346"/>
        <w:gridCol w:w="79"/>
        <w:gridCol w:w="145"/>
        <w:gridCol w:w="564"/>
        <w:gridCol w:w="67"/>
        <w:gridCol w:w="16"/>
        <w:gridCol w:w="153"/>
        <w:gridCol w:w="473"/>
        <w:gridCol w:w="1409"/>
        <w:gridCol w:w="8"/>
        <w:gridCol w:w="7"/>
        <w:gridCol w:w="701"/>
        <w:gridCol w:w="708"/>
        <w:gridCol w:w="619"/>
        <w:gridCol w:w="36"/>
        <w:gridCol w:w="53"/>
        <w:gridCol w:w="708"/>
        <w:gridCol w:w="708"/>
        <w:gridCol w:w="530"/>
        <w:gridCol w:w="36"/>
        <w:gridCol w:w="142"/>
        <w:gridCol w:w="708"/>
        <w:gridCol w:w="708"/>
        <w:gridCol w:w="477"/>
        <w:gridCol w:w="231"/>
        <w:gridCol w:w="708"/>
        <w:gridCol w:w="708"/>
        <w:gridCol w:w="388"/>
        <w:gridCol w:w="2035"/>
        <w:gridCol w:w="2035"/>
        <w:gridCol w:w="2035"/>
      </w:tblGrid>
      <w:tr w:rsidR="0022631D" w:rsidRPr="00465193" w14:paraId="3BCB0F4A" w14:textId="77777777" w:rsidTr="00DF25C5">
        <w:trPr>
          <w:gridAfter w:val="21"/>
          <w:wAfter w:w="14281" w:type="dxa"/>
          <w:trHeight w:val="146"/>
        </w:trPr>
        <w:tc>
          <w:tcPr>
            <w:tcW w:w="488" w:type="dxa"/>
            <w:gridSpan w:val="2"/>
            <w:shd w:val="clear" w:color="auto" w:fill="auto"/>
            <w:vAlign w:val="center"/>
          </w:tcPr>
          <w:p w14:paraId="5FD69F2F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</w:p>
        </w:tc>
        <w:tc>
          <w:tcPr>
            <w:tcW w:w="10369" w:type="dxa"/>
            <w:gridSpan w:val="30"/>
            <w:shd w:val="clear" w:color="auto" w:fill="auto"/>
            <w:vAlign w:val="center"/>
          </w:tcPr>
          <w:p w14:paraId="47A5B985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Գ</w:t>
            </w: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նման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465193" w14:paraId="796D388F" w14:textId="77777777" w:rsidTr="00AE4F10">
        <w:trPr>
          <w:gridAfter w:val="22"/>
          <w:wAfter w:w="14289" w:type="dxa"/>
          <w:trHeight w:val="110"/>
        </w:trPr>
        <w:tc>
          <w:tcPr>
            <w:tcW w:w="488" w:type="dxa"/>
            <w:gridSpan w:val="2"/>
            <w:vMerge w:val="restart"/>
            <w:shd w:val="clear" w:color="auto" w:fill="auto"/>
            <w:vAlign w:val="center"/>
          </w:tcPr>
          <w:p w14:paraId="6E7C7E86" w14:textId="4ABC5ABE" w:rsidR="009B6232" w:rsidRPr="00465193" w:rsidRDefault="009B6232" w:rsidP="009B62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ափա</w:t>
            </w:r>
            <w:proofErr w:type="spellEnd"/>
          </w:p>
          <w:p w14:paraId="781659E7" w14:textId="390EDEB4" w:rsidR="0022631D" w:rsidRPr="00465193" w:rsidRDefault="0022631D" w:rsidP="009B62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բաժնի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300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46519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9F68B85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62535C4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10"/>
            <w:vMerge w:val="restart"/>
            <w:shd w:val="clear" w:color="auto" w:fill="auto"/>
            <w:vAlign w:val="center"/>
          </w:tcPr>
          <w:p w14:paraId="11218941" w14:textId="5974D991" w:rsidR="00024E94" w:rsidRPr="00465193" w:rsidRDefault="00024E94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ամառոտ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</w:p>
          <w:p w14:paraId="330836BC" w14:textId="4E9B2B60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  <w:tc>
          <w:tcPr>
            <w:tcW w:w="2682" w:type="dxa"/>
            <w:gridSpan w:val="6"/>
            <w:vMerge w:val="restart"/>
            <w:shd w:val="clear" w:color="auto" w:fill="auto"/>
            <w:vAlign w:val="center"/>
          </w:tcPr>
          <w:p w14:paraId="66766AEA" w14:textId="02566AB6" w:rsidR="00024E94" w:rsidRPr="00465193" w:rsidRDefault="00024E94" w:rsidP="00024E9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Պ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այմանագրով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նախատեսված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</w:p>
          <w:p w14:paraId="5D289872" w14:textId="67F084BF" w:rsidR="0022631D" w:rsidRPr="00465193" w:rsidRDefault="0022631D" w:rsidP="00024E9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</w:tr>
      <w:tr w:rsidR="0022631D" w:rsidRPr="00465193" w14:paraId="02BE1D52" w14:textId="77777777" w:rsidTr="00AE4F10">
        <w:trPr>
          <w:gridAfter w:val="22"/>
          <w:wAfter w:w="14289" w:type="dxa"/>
          <w:trHeight w:val="175"/>
        </w:trPr>
        <w:tc>
          <w:tcPr>
            <w:tcW w:w="4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4821C4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4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46519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01CC38D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93" w:type="dxa"/>
            <w:gridSpan w:val="10"/>
            <w:vMerge/>
            <w:shd w:val="clear" w:color="auto" w:fill="auto"/>
          </w:tcPr>
          <w:p w14:paraId="12AD9841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2" w:type="dxa"/>
            <w:gridSpan w:val="6"/>
            <w:vMerge/>
            <w:shd w:val="clear" w:color="auto" w:fill="auto"/>
          </w:tcPr>
          <w:p w14:paraId="28B6AAAB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6232" w:rsidRPr="00465193" w14:paraId="688F77C8" w14:textId="77777777" w:rsidTr="00AE4F10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4F10" w:rsidRPr="005D5E51" w14:paraId="4297D866" w14:textId="77777777" w:rsidTr="00AE4F10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B1D4A" w14:textId="05802024" w:rsidR="00AE4F10" w:rsidRPr="00AF31EC" w:rsidRDefault="00AE4F10" w:rsidP="00AE4F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F9764" w14:textId="7A157F1C" w:rsidR="00AE4F10" w:rsidRPr="000F374B" w:rsidRDefault="00AE4F10" w:rsidP="00AE4F1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Սառնարան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FCCBD" w14:textId="2750D2F4" w:rsidR="00AE4F10" w:rsidRPr="00AF31EC" w:rsidRDefault="00AE4F10" w:rsidP="00AE4F1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Cs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1A8E60B4" w14:textId="77777777" w:rsidR="00AE4F10" w:rsidRPr="00AF31EC" w:rsidRDefault="00AE4F10" w:rsidP="00AE4F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09E66" w14:textId="77777777" w:rsidR="00AE4F10" w:rsidRPr="00AF31EC" w:rsidRDefault="00AE4F10" w:rsidP="00AE4F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</w:pPr>
            <w:r w:rsidRPr="00AF31EC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69940E" w14:textId="77777777" w:rsidR="00AE4F10" w:rsidRPr="00AF31EC" w:rsidRDefault="00AE4F10" w:rsidP="00AE4F1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1D797" w14:textId="34746E3F" w:rsidR="00AE4F10" w:rsidRPr="00AE4F10" w:rsidRDefault="00AE4F10" w:rsidP="00AE4F1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Cs/>
                <w:sz w:val="20"/>
                <w:szCs w:val="20"/>
                <w:lang w:val="hy-AM" w:eastAsia="ru-RU"/>
              </w:rPr>
            </w:pPr>
            <w:r w:rsidRPr="00AE4F10">
              <w:rPr>
                <w:rFonts w:ascii="Sylfaen" w:eastAsia="Times New Roman" w:hAnsi="Sylfaen" w:cs="Sylfaen"/>
                <w:bCs/>
                <w:sz w:val="20"/>
                <w:szCs w:val="20"/>
                <w:lang w:val="hy-AM" w:eastAsia="ru-RU"/>
              </w:rPr>
              <w:t>400 000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68377" w14:textId="5143F7BB" w:rsidR="00AE4F10" w:rsidRPr="00AE4F10" w:rsidRDefault="00AE4F10" w:rsidP="00AE4F10">
            <w:pPr>
              <w:pStyle w:val="a3"/>
              <w:ind w:left="0" w:firstLine="0"/>
              <w:rPr>
                <w:rFonts w:ascii="Sylfaen" w:hAnsi="Sylfaen"/>
                <w:sz w:val="18"/>
                <w:szCs w:val="18"/>
                <w:lang w:val="hy-AM"/>
              </w:rPr>
            </w:pPr>
            <w:r w:rsidRPr="00AE4F10">
              <w:rPr>
                <w:color w:val="222222"/>
                <w:sz w:val="18"/>
                <w:szCs w:val="18"/>
                <w:lang w:val="hy-AM"/>
              </w:rPr>
              <w:t xml:space="preserve"> </w:t>
            </w:r>
            <w:r w:rsidRPr="00AE4F10">
              <w:rPr>
                <w:rFonts w:ascii="Sylfaen" w:hAnsi="Sylfaen"/>
                <w:color w:val="222222"/>
                <w:sz w:val="18"/>
                <w:szCs w:val="18"/>
                <w:lang w:val="hy-AM"/>
              </w:rPr>
              <w:t>Պատրաստված է չժանգոտվող</w:t>
            </w:r>
            <w:r>
              <w:rPr>
                <w:color w:val="222222"/>
                <w:lang w:val="hy-AM"/>
              </w:rPr>
              <w:t xml:space="preserve"> </w:t>
            </w:r>
            <w:r w:rsidRPr="00AE4F10">
              <w:rPr>
                <w:rFonts w:ascii="Sylfaen" w:hAnsi="Sylfaen"/>
                <w:sz w:val="18"/>
                <w:szCs w:val="18"/>
                <w:lang w:val="hy-AM"/>
              </w:rPr>
              <w:t>մետաղից:Կենցաղային սառնարանի ընդհանուր տարողությունը ոչ պակաս 463 լ:  Խցիկների  քանակ՝ 2 հատ: Սառցարանի տարողությունը ոչ պակաս 107լ, սառնարանի տարողությունը ոչ պակաս  356լ:</w:t>
            </w:r>
          </w:p>
          <w:p w14:paraId="28CE62EB" w14:textId="77777777" w:rsidR="00AE4F10" w:rsidRPr="00A97B09" w:rsidRDefault="00AE4F10" w:rsidP="00AE4F10">
            <w:pPr>
              <w:autoSpaceDE w:val="0"/>
              <w:autoSpaceDN w:val="0"/>
              <w:adjustRightInd w:val="0"/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Սառցախցիկը վերևում :</w:t>
            </w:r>
          </w:p>
          <w:p w14:paraId="1521EE6D" w14:textId="5190072D" w:rsidR="00AE4F10" w:rsidRDefault="00AE4F10" w:rsidP="00AE4F10">
            <w:pPr>
              <w:autoSpaceDE w:val="0"/>
              <w:autoSpaceDN w:val="0"/>
              <w:adjustRightInd w:val="0"/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Սառեցման համակարգը՝ Նո</w:t>
            </w:r>
            <w:r>
              <w:rPr>
                <w:rFonts w:ascii="Sylfaen" w:hAnsi="Sylfaen" w:cs="GHEAGrapalat"/>
                <w:sz w:val="18"/>
                <w:szCs w:val="18"/>
                <w:lang w:val="hy-AM"/>
              </w:rPr>
              <w:t xml:space="preserve"> </w:t>
            </w: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ֆրոստ:</w:t>
            </w:r>
          </w:p>
          <w:p w14:paraId="22D81AEA" w14:textId="663833A3" w:rsidR="00AE4F10" w:rsidRPr="00A97B09" w:rsidRDefault="00AE4F10" w:rsidP="00AE4F10">
            <w:pPr>
              <w:autoSpaceDE w:val="0"/>
              <w:autoSpaceDN w:val="0"/>
              <w:adjustRightInd w:val="0"/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Էներգախնայողության դաս առնվազն A++:</w:t>
            </w:r>
          </w:p>
          <w:p w14:paraId="578D4804" w14:textId="77777777" w:rsidR="00AE4F10" w:rsidRPr="00A97B09" w:rsidRDefault="00AE4F10" w:rsidP="00AE4F10">
            <w:pPr>
              <w:autoSpaceDE w:val="0"/>
              <w:autoSpaceDN w:val="0"/>
              <w:adjustRightInd w:val="0"/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Հոսանքի (վ/Հց) 220-240Վ/ 50-60 Հց:</w:t>
            </w:r>
          </w:p>
          <w:p w14:paraId="6210A674" w14:textId="77777777" w:rsidR="00AE4F10" w:rsidRPr="00A97B09" w:rsidRDefault="00AE4F10" w:rsidP="00AE4F10">
            <w:pPr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Կոմպրեսորների քանակ 1 հատ:</w:t>
            </w:r>
          </w:p>
          <w:p w14:paraId="33CEAAA6" w14:textId="77777777" w:rsidR="00AE4F10" w:rsidRPr="00A97B09" w:rsidRDefault="00AE4F10" w:rsidP="00AE4F10">
            <w:pPr>
              <w:spacing w:before="0" w:after="0"/>
              <w:rPr>
                <w:rFonts w:ascii="Sylfaen" w:hAnsi="Sylfaen" w:cs="GHEAGrapalat"/>
                <w:color w:val="000000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color w:val="000000"/>
                <w:sz w:val="18"/>
                <w:szCs w:val="18"/>
                <w:lang w:val="hy-AM"/>
              </w:rPr>
              <w:t>Երաշխիքային ժամկետն նվազ</w:t>
            </w:r>
            <w:r w:rsidRPr="00A97B09">
              <w:rPr>
                <w:color w:val="000000"/>
                <w:sz w:val="18"/>
                <w:szCs w:val="18"/>
                <w:lang w:val="hy-AM"/>
              </w:rPr>
              <w:t>․</w:t>
            </w:r>
            <w:r w:rsidRPr="00A97B0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97B09">
              <w:rPr>
                <w:rFonts w:ascii="Sylfaen" w:hAnsi="Sylfaen" w:cs="GHEAGrapalat"/>
                <w:color w:val="000000"/>
                <w:sz w:val="18"/>
                <w:szCs w:val="18"/>
                <w:lang w:val="hy-AM"/>
              </w:rPr>
              <w:t xml:space="preserve"> 3 տարի:</w:t>
            </w:r>
          </w:p>
          <w:p w14:paraId="3A98BB76" w14:textId="1A757B79" w:rsidR="00AE4F10" w:rsidRPr="00A97B09" w:rsidRDefault="00AE4F10" w:rsidP="00AE4F1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Արտաքին տեսքը, չափը, գույնը և այլ պայմաններ համաձայնեցնլ պատվիրատուի հետ:</w:t>
            </w:r>
          </w:p>
        </w:tc>
        <w:tc>
          <w:tcPr>
            <w:tcW w:w="26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D3AD2" w14:textId="77777777" w:rsidR="00AE4F10" w:rsidRPr="00AE4F10" w:rsidRDefault="00AE4F10" w:rsidP="00AE4F10">
            <w:pPr>
              <w:pStyle w:val="a3"/>
              <w:ind w:left="0" w:firstLine="0"/>
              <w:rPr>
                <w:rFonts w:ascii="Sylfaen" w:hAnsi="Sylfaen"/>
                <w:sz w:val="18"/>
                <w:szCs w:val="18"/>
                <w:lang w:val="hy-AM"/>
              </w:rPr>
            </w:pPr>
            <w:r w:rsidRPr="00AE4F10">
              <w:rPr>
                <w:color w:val="222222"/>
                <w:sz w:val="18"/>
                <w:szCs w:val="18"/>
                <w:lang w:val="hy-AM"/>
              </w:rPr>
              <w:t xml:space="preserve"> </w:t>
            </w:r>
            <w:r w:rsidRPr="00AE4F10">
              <w:rPr>
                <w:rFonts w:ascii="Sylfaen" w:hAnsi="Sylfaen"/>
                <w:color w:val="222222"/>
                <w:sz w:val="18"/>
                <w:szCs w:val="18"/>
                <w:lang w:val="hy-AM"/>
              </w:rPr>
              <w:t>Պատրաստված է չժանգոտվող</w:t>
            </w:r>
            <w:r>
              <w:rPr>
                <w:color w:val="222222"/>
                <w:lang w:val="hy-AM"/>
              </w:rPr>
              <w:t xml:space="preserve"> </w:t>
            </w:r>
            <w:r w:rsidRPr="00AE4F10">
              <w:rPr>
                <w:rFonts w:ascii="Sylfaen" w:hAnsi="Sylfaen"/>
                <w:sz w:val="18"/>
                <w:szCs w:val="18"/>
                <w:lang w:val="hy-AM"/>
              </w:rPr>
              <w:t>մետաղից:Կենցաղային սառնարանի ընդհանուր տարողությունը ոչ պակաս 463 լ:  Խցիկների  քանակ՝ 2 հատ: Սառցարանի տարողությունը ոչ պակաս 107լ, սառնարանի տարողությունը ոչ պակաս  356լ:</w:t>
            </w:r>
          </w:p>
          <w:p w14:paraId="70B67476" w14:textId="77777777" w:rsidR="00AE4F10" w:rsidRPr="00A97B09" w:rsidRDefault="00AE4F10" w:rsidP="00AE4F10">
            <w:pPr>
              <w:autoSpaceDE w:val="0"/>
              <w:autoSpaceDN w:val="0"/>
              <w:adjustRightInd w:val="0"/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Սառցախցիկը վերևում :</w:t>
            </w:r>
          </w:p>
          <w:p w14:paraId="229EBB78" w14:textId="77777777" w:rsidR="00AE4F10" w:rsidRDefault="00AE4F10" w:rsidP="00AE4F10">
            <w:pPr>
              <w:autoSpaceDE w:val="0"/>
              <w:autoSpaceDN w:val="0"/>
              <w:adjustRightInd w:val="0"/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Սառեցման համակարգը՝ Նո</w:t>
            </w:r>
            <w:r>
              <w:rPr>
                <w:rFonts w:ascii="Sylfaen" w:hAnsi="Sylfaen" w:cs="GHEAGrapalat"/>
                <w:sz w:val="18"/>
                <w:szCs w:val="18"/>
                <w:lang w:val="hy-AM"/>
              </w:rPr>
              <w:t xml:space="preserve"> </w:t>
            </w: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ֆրոստ:</w:t>
            </w:r>
          </w:p>
          <w:p w14:paraId="3E8AB3F3" w14:textId="77777777" w:rsidR="00AE4F10" w:rsidRPr="00A97B09" w:rsidRDefault="00AE4F10" w:rsidP="00AE4F10">
            <w:pPr>
              <w:autoSpaceDE w:val="0"/>
              <w:autoSpaceDN w:val="0"/>
              <w:adjustRightInd w:val="0"/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Էներգախնայողության դաս առնվազն A++:</w:t>
            </w:r>
          </w:p>
          <w:p w14:paraId="6A264472" w14:textId="77777777" w:rsidR="00AE4F10" w:rsidRPr="00A97B09" w:rsidRDefault="00AE4F10" w:rsidP="00AE4F10">
            <w:pPr>
              <w:autoSpaceDE w:val="0"/>
              <w:autoSpaceDN w:val="0"/>
              <w:adjustRightInd w:val="0"/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Հոսանքի (վ/Հց) 220-240Վ/ 50-60 Հց:</w:t>
            </w:r>
          </w:p>
          <w:p w14:paraId="591CBB14" w14:textId="77777777" w:rsidR="00AE4F10" w:rsidRPr="00A97B09" w:rsidRDefault="00AE4F10" w:rsidP="00AE4F10">
            <w:pPr>
              <w:spacing w:before="0" w:after="0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Կոմպրեսորների քանակ 1 հատ:</w:t>
            </w:r>
          </w:p>
          <w:p w14:paraId="3E41DD29" w14:textId="77777777" w:rsidR="00AE4F10" w:rsidRPr="00A97B09" w:rsidRDefault="00AE4F10" w:rsidP="00AE4F10">
            <w:pPr>
              <w:spacing w:before="0" w:after="0"/>
              <w:rPr>
                <w:rFonts w:ascii="Sylfaen" w:hAnsi="Sylfaen" w:cs="GHEAGrapalat"/>
                <w:color w:val="000000"/>
                <w:sz w:val="18"/>
                <w:szCs w:val="18"/>
                <w:lang w:val="hy-AM"/>
              </w:rPr>
            </w:pPr>
            <w:r w:rsidRPr="00A97B09">
              <w:rPr>
                <w:rFonts w:ascii="Sylfaen" w:hAnsi="Sylfaen" w:cs="GHEAGrapalat"/>
                <w:color w:val="000000"/>
                <w:sz w:val="18"/>
                <w:szCs w:val="18"/>
                <w:lang w:val="hy-AM"/>
              </w:rPr>
              <w:t>Երաշխիքային ժամկետն նվազ</w:t>
            </w:r>
            <w:r w:rsidRPr="00A97B09">
              <w:rPr>
                <w:color w:val="000000"/>
                <w:sz w:val="18"/>
                <w:szCs w:val="18"/>
                <w:lang w:val="hy-AM"/>
              </w:rPr>
              <w:t>․</w:t>
            </w:r>
            <w:r w:rsidRPr="00A97B0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97B09">
              <w:rPr>
                <w:rFonts w:ascii="Sylfaen" w:hAnsi="Sylfaen" w:cs="GHEAGrapalat"/>
                <w:color w:val="000000"/>
                <w:sz w:val="18"/>
                <w:szCs w:val="18"/>
                <w:lang w:val="hy-AM"/>
              </w:rPr>
              <w:t xml:space="preserve"> 3 տարի:</w:t>
            </w:r>
          </w:p>
          <w:p w14:paraId="105C5E3C" w14:textId="7FCE4123" w:rsidR="00AE4F10" w:rsidRPr="00AF31EC" w:rsidRDefault="00AE4F10" w:rsidP="00AE4F1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A97B09">
              <w:rPr>
                <w:rFonts w:ascii="Sylfaen" w:hAnsi="Sylfaen" w:cs="GHEAGrapalat"/>
                <w:sz w:val="18"/>
                <w:szCs w:val="18"/>
                <w:lang w:val="hy-AM"/>
              </w:rPr>
              <w:t>Արտաքին տեսքը, չափը, գույնը և այլ պայմաններ համաձայնեցնլ պատվիրատուի հետ:</w:t>
            </w:r>
          </w:p>
        </w:tc>
      </w:tr>
      <w:tr w:rsidR="008B2368" w:rsidRPr="005D5E51" w14:paraId="75D43FA3" w14:textId="77777777" w:rsidTr="00AE4F10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58829" w14:textId="04E6BE22" w:rsidR="008B2368" w:rsidRPr="00AF31EC" w:rsidRDefault="008B2368" w:rsidP="008B23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57532" w14:textId="710FC433" w:rsidR="008B2368" w:rsidRPr="000F374B" w:rsidRDefault="008B2368" w:rsidP="008B23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DD303" w14:textId="2D8C0E5D" w:rsidR="008B2368" w:rsidRPr="00AF31EC" w:rsidRDefault="008B2368" w:rsidP="008B23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1514D762" w14:textId="77777777" w:rsidR="008B2368" w:rsidRPr="00AF31EC" w:rsidRDefault="008B2368" w:rsidP="008B23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79468" w14:textId="52C01254" w:rsidR="008B2368" w:rsidRPr="00AF31EC" w:rsidRDefault="008B2368" w:rsidP="008B23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53066" w14:textId="77777777" w:rsidR="008B2368" w:rsidRPr="00AF31EC" w:rsidRDefault="008B2368" w:rsidP="008B236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E91FE" w14:textId="58BFD7A1" w:rsidR="008B2368" w:rsidRPr="00AF31EC" w:rsidRDefault="008B2368" w:rsidP="008B236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3AE6B" w14:textId="25FD8836" w:rsidR="008B2368" w:rsidRPr="00A97B09" w:rsidRDefault="008B2368" w:rsidP="00A97B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6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6FCFD" w14:textId="3B041099" w:rsidR="008B2368" w:rsidRPr="00AF31EC" w:rsidRDefault="008B2368" w:rsidP="008B23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BB067F" w:rsidRPr="00F55166" w14:paraId="24C3B0CB" w14:textId="4314AF6D" w:rsidTr="00DF25C5">
        <w:trPr>
          <w:gridAfter w:val="4"/>
          <w:wAfter w:w="6493" w:type="dxa"/>
          <w:trHeight w:val="137"/>
        </w:trPr>
        <w:tc>
          <w:tcPr>
            <w:tcW w:w="42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37B44204" w:rsidR="00BB067F" w:rsidRPr="00427499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Կիրառված գ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նման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ընթացակարգ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 և դրա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ընտրության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79777AB" w:rsidR="00BB067F" w:rsidRPr="00F66CC5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&lt;&lt;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&gt;&gt; </w:t>
            </w: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18-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1-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3-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.</w:t>
            </w:r>
          </w:p>
        </w:tc>
        <w:tc>
          <w:tcPr>
            <w:tcW w:w="708" w:type="dxa"/>
            <w:gridSpan w:val="2"/>
          </w:tcPr>
          <w:p w14:paraId="0B9AAFDC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</w:tcPr>
          <w:p w14:paraId="4859346F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gridSpan w:val="3"/>
          </w:tcPr>
          <w:p w14:paraId="213D51EE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</w:tcPr>
          <w:p w14:paraId="487CD580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vAlign w:val="center"/>
          </w:tcPr>
          <w:p w14:paraId="7817789F" w14:textId="6ADFC8E1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14:paraId="377B65E5" w14:textId="262A547A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proofErr w:type="spellStart"/>
            <w:r w:rsidRPr="00D52BA1">
              <w:rPr>
                <w:rFonts w:ascii="Sylfaen" w:hAnsi="Sylfaen"/>
                <w:sz w:val="14"/>
                <w:szCs w:val="14"/>
              </w:rPr>
              <w:t>Կցորդ</w:t>
            </w:r>
            <w:proofErr w:type="spellEnd"/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63մմ</w:t>
            </w:r>
          </w:p>
        </w:tc>
        <w:tc>
          <w:tcPr>
            <w:tcW w:w="708" w:type="dxa"/>
            <w:vAlign w:val="center"/>
          </w:tcPr>
          <w:p w14:paraId="1400DF08" w14:textId="40F7A629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proofErr w:type="spellStart"/>
            <w:r w:rsidRPr="009516C7">
              <w:rPr>
                <w:rFonts w:ascii="Sylfaen" w:hAnsi="Sylfaen"/>
                <w:sz w:val="12"/>
                <w:szCs w:val="12"/>
                <w:lang w:val="ru-RU"/>
              </w:rPr>
              <w:t>հատ</w:t>
            </w:r>
            <w:proofErr w:type="spellEnd"/>
          </w:p>
        </w:tc>
        <w:tc>
          <w:tcPr>
            <w:tcW w:w="708" w:type="dxa"/>
            <w:vAlign w:val="center"/>
          </w:tcPr>
          <w:p w14:paraId="0078EB69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EBC2C8" w14:textId="77AE4490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2"/>
                <w:szCs w:val="12"/>
              </w:rPr>
              <w:t>13</w:t>
            </w:r>
          </w:p>
        </w:tc>
        <w:tc>
          <w:tcPr>
            <w:tcW w:w="708" w:type="dxa"/>
            <w:vAlign w:val="center"/>
          </w:tcPr>
          <w:p w14:paraId="249C4FDF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vAlign w:val="center"/>
          </w:tcPr>
          <w:p w14:paraId="1BB0DB75" w14:textId="73894810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4"/>
                <w:szCs w:val="14"/>
                <w:lang w:val="ru-RU"/>
              </w:rPr>
              <w:t>123500</w:t>
            </w:r>
          </w:p>
        </w:tc>
      </w:tr>
      <w:tr w:rsidR="00BB067F" w:rsidRPr="00F55166" w14:paraId="075EEA57" w14:textId="77777777" w:rsidTr="00DF25C5">
        <w:trPr>
          <w:gridAfter w:val="21"/>
          <w:wAfter w:w="14281" w:type="dxa"/>
          <w:trHeight w:val="196"/>
        </w:trPr>
        <w:tc>
          <w:tcPr>
            <w:tcW w:w="108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B067F" w:rsidRPr="00BC14FE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</w:p>
        </w:tc>
      </w:tr>
      <w:tr w:rsidR="00BB067F" w:rsidRPr="00342111" w14:paraId="681596E8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55"/>
        </w:trPr>
        <w:tc>
          <w:tcPr>
            <w:tcW w:w="68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BC14FE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հրապարակելու</w:t>
            </w:r>
            <w:proofErr w:type="spellEnd"/>
            <w:r w:rsidRPr="00BC14FE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ամսաթիվը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34DBEB5" w:rsidR="00BB067F" w:rsidRPr="00967FBA" w:rsidRDefault="008B2368" w:rsidP="00EF2E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  <w:r w:rsidR="000F374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  <w:r w:rsidR="00BB067F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</w:t>
            </w:r>
            <w:r w:rsidR="00BB067F" w:rsidRPr="00967FBA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0</w:t>
            </w:r>
            <w:r w:rsidR="000F374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</w:t>
            </w:r>
            <w:r w:rsidR="00BB067F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.202</w:t>
            </w:r>
            <w:r w:rsidR="00BB067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="00BB067F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BB067F" w:rsidRPr="00342111" w14:paraId="199F948A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64"/>
        </w:trPr>
        <w:tc>
          <w:tcPr>
            <w:tcW w:w="608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u w:val="single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Հրավերում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կատարված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փոփոխությունների ամսաթիվը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4FEBB3B" w:rsidR="00BB067F" w:rsidRPr="00342111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</w:tr>
      <w:tr w:rsidR="00BB067F" w:rsidRPr="00342111" w14:paraId="6EE9B008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92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…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</w:tr>
      <w:tr w:rsidR="00BB067F" w:rsidRPr="00465193" w14:paraId="13FE412E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47"/>
        </w:trPr>
        <w:tc>
          <w:tcPr>
            <w:tcW w:w="608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Պարզաբա</w:t>
            </w:r>
            <w:r w:rsidRPr="00342111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ն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ման</w:t>
            </w:r>
            <w:proofErr w:type="spellEnd"/>
          </w:p>
        </w:tc>
      </w:tr>
      <w:tr w:rsidR="00BB067F" w:rsidRPr="00465193" w14:paraId="321D26CF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47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u w:val="single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A15D1D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</w:t>
            </w: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2013D9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</w:t>
            </w:r>
          </w:p>
        </w:tc>
      </w:tr>
      <w:tr w:rsidR="00BB067F" w:rsidRPr="00465193" w14:paraId="68E691E2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55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</w:tr>
      <w:tr w:rsidR="00BB067F" w:rsidRPr="00465193" w14:paraId="30B89418" w14:textId="77777777" w:rsidTr="00DF25C5">
        <w:trPr>
          <w:gridAfter w:val="21"/>
          <w:wAfter w:w="14281" w:type="dxa"/>
          <w:trHeight w:val="54"/>
        </w:trPr>
        <w:tc>
          <w:tcPr>
            <w:tcW w:w="10857" w:type="dxa"/>
            <w:gridSpan w:val="32"/>
            <w:shd w:val="clear" w:color="auto" w:fill="99CCFF"/>
            <w:vAlign w:val="center"/>
          </w:tcPr>
          <w:p w14:paraId="70776DB4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BB067F" w:rsidRPr="00465193" w14:paraId="10DC4861" w14:textId="77777777" w:rsidTr="00AF31EC">
        <w:trPr>
          <w:gridAfter w:val="21"/>
          <w:wAfter w:w="14281" w:type="dxa"/>
          <w:trHeight w:val="605"/>
        </w:trPr>
        <w:tc>
          <w:tcPr>
            <w:tcW w:w="1481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Հ/Հ</w:t>
            </w:r>
          </w:p>
        </w:tc>
        <w:tc>
          <w:tcPr>
            <w:tcW w:w="1973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03" w:type="dxa"/>
            <w:gridSpan w:val="22"/>
            <w:shd w:val="clear" w:color="auto" w:fill="auto"/>
            <w:vAlign w:val="center"/>
          </w:tcPr>
          <w:p w14:paraId="1FD38684" w14:textId="2B462658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Յուրաքանչյուր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հայտով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ներառյալ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միաժամանակյա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բանակցությունների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կազմակերպման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արդյունքում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ներկայացված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գինը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/ՀՀ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դրամ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B067F" w:rsidRPr="00465193" w14:paraId="3FD00E3A" w14:textId="77777777" w:rsidTr="00AF31EC">
        <w:trPr>
          <w:gridAfter w:val="21"/>
          <w:wAfter w:w="14281" w:type="dxa"/>
          <w:trHeight w:val="365"/>
        </w:trPr>
        <w:tc>
          <w:tcPr>
            <w:tcW w:w="1481" w:type="dxa"/>
            <w:gridSpan w:val="4"/>
            <w:vMerge/>
            <w:shd w:val="clear" w:color="auto" w:fill="auto"/>
            <w:vAlign w:val="center"/>
          </w:tcPr>
          <w:p w14:paraId="67E5DBFB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7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142E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1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2D69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Գինն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առանց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ԱԱՀ</w:t>
            </w:r>
          </w:p>
        </w:tc>
        <w:tc>
          <w:tcPr>
            <w:tcW w:w="20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1FE9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B067F" w:rsidRPr="00465193" w14:paraId="5F2E195D" w14:textId="77777777" w:rsidTr="00AF31EC">
        <w:trPr>
          <w:gridAfter w:val="21"/>
          <w:wAfter w:w="14281" w:type="dxa"/>
          <w:trHeight w:val="365"/>
        </w:trPr>
        <w:tc>
          <w:tcPr>
            <w:tcW w:w="148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A74F1" w14:textId="46B32A35" w:rsidR="00BB067F" w:rsidRPr="00500471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="0050047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5378F" w14:textId="77777777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16C61" w14:textId="77777777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7696E" w14:textId="77777777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089" w14:textId="77777777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</w:tr>
      <w:tr w:rsidR="00AF31EC" w:rsidRPr="00465193" w14:paraId="5481E3AC" w14:textId="77777777" w:rsidTr="00AF31EC">
        <w:trPr>
          <w:gridAfter w:val="21"/>
          <w:wAfter w:w="14281" w:type="dxa"/>
          <w:trHeight w:val="226"/>
        </w:trPr>
        <w:tc>
          <w:tcPr>
            <w:tcW w:w="1481" w:type="dxa"/>
            <w:gridSpan w:val="4"/>
            <w:shd w:val="clear" w:color="auto" w:fill="auto"/>
            <w:vAlign w:val="center"/>
          </w:tcPr>
          <w:p w14:paraId="00512BF5" w14:textId="0B7ACAF4" w:rsidR="00AF31EC" w:rsidRPr="000352E8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005BC" w14:textId="05988095" w:rsidR="00AF31EC" w:rsidRPr="00CA5C60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 w:rsidR="0050047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Սվետան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8CBD4" w14:textId="4B628047" w:rsidR="00AF31EC" w:rsidRPr="00AF31EC" w:rsidRDefault="00500471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399</w:t>
            </w:r>
            <w:r w:rsidR="00AF31EC" w:rsidRPr="00AF31EC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02D4D" w14:textId="59AF4BCE" w:rsidR="00AF31EC" w:rsidRPr="00CA5C60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6C009" w14:textId="24035AF1" w:rsidR="00AF31EC" w:rsidRPr="00CA5C60" w:rsidRDefault="00500471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399</w:t>
            </w:r>
            <w:r w:rsidR="00AF31EC" w:rsidRPr="00AF31EC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 xml:space="preserve"> 000</w:t>
            </w:r>
          </w:p>
        </w:tc>
      </w:tr>
      <w:tr w:rsidR="00AF31EC" w:rsidRPr="00465193" w14:paraId="40516F78" w14:textId="77777777" w:rsidTr="00AF31EC">
        <w:trPr>
          <w:gridAfter w:val="21"/>
          <w:wAfter w:w="14281" w:type="dxa"/>
          <w:trHeight w:val="226"/>
        </w:trPr>
        <w:tc>
          <w:tcPr>
            <w:tcW w:w="1481" w:type="dxa"/>
            <w:gridSpan w:val="4"/>
            <w:shd w:val="clear" w:color="auto" w:fill="auto"/>
            <w:vAlign w:val="center"/>
          </w:tcPr>
          <w:p w14:paraId="57CB0020" w14:textId="6CC65BFC" w:rsidR="00AF31EC" w:rsidRPr="000352E8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0B846" w14:textId="6178A7B3" w:rsidR="00AF31EC" w:rsidRPr="00DF25C5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ru-RU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A1771" w14:textId="3F1D48A5" w:rsidR="00AF31EC" w:rsidRPr="00AF31EC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224DD" w14:textId="09633CB9" w:rsidR="00AF31EC" w:rsidRPr="0045192F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D11D2" w14:textId="418AEAEC" w:rsidR="00AF31EC" w:rsidRPr="0045192F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</w:tr>
      <w:tr w:rsidR="00AF31EC" w:rsidRPr="00465193" w14:paraId="1B691FD7" w14:textId="77777777" w:rsidTr="00AF31EC">
        <w:trPr>
          <w:gridAfter w:val="21"/>
          <w:wAfter w:w="14281" w:type="dxa"/>
          <w:trHeight w:val="226"/>
        </w:trPr>
        <w:tc>
          <w:tcPr>
            <w:tcW w:w="1481" w:type="dxa"/>
            <w:gridSpan w:val="4"/>
            <w:shd w:val="clear" w:color="auto" w:fill="auto"/>
            <w:vAlign w:val="center"/>
          </w:tcPr>
          <w:p w14:paraId="2E59F294" w14:textId="44A5BDDB" w:rsidR="00AF31EC" w:rsidRPr="000352E8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BED42" w14:textId="77777777" w:rsidR="00AF31EC" w:rsidRPr="00DF25C5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ru-RU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9E07C" w14:textId="77777777" w:rsidR="00AF31EC" w:rsidRPr="00AF31EC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5B0EA" w14:textId="77777777" w:rsidR="00AF31EC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0DFDE" w14:textId="77777777" w:rsidR="00AF31EC" w:rsidRDefault="00AF31EC" w:rsidP="00AF31E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</w:tr>
      <w:tr w:rsidR="000352E8" w:rsidRPr="00DF25C5" w14:paraId="700CD07F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2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0352E8" w:rsidRPr="00DF25C5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521126E1" w14:textId="77777777" w:rsidTr="00DF25C5">
        <w:trPr>
          <w:gridAfter w:val="21"/>
          <w:wAfter w:w="14281" w:type="dxa"/>
        </w:trPr>
        <w:tc>
          <w:tcPr>
            <w:tcW w:w="1085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352E8" w:rsidRPr="00465193" w14:paraId="552679BF" w14:textId="77777777" w:rsidTr="00DF25C5">
        <w:trPr>
          <w:gridAfter w:val="21"/>
          <w:wAfter w:w="14281" w:type="dxa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Չափա-բաժնի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4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7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բավարար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անբավարար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)</w:t>
            </w:r>
          </w:p>
        </w:tc>
      </w:tr>
      <w:tr w:rsidR="000352E8" w:rsidRPr="00465193" w14:paraId="3CA6FABC" w14:textId="77777777" w:rsidTr="00A97B09">
        <w:trPr>
          <w:gridAfter w:val="20"/>
          <w:wAfter w:w="14274" w:type="dxa"/>
        </w:trPr>
        <w:tc>
          <w:tcPr>
            <w:tcW w:w="10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2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պահանջվող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Հայտով ներկայացված</w:t>
            </w: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highlight w:val="yellow"/>
                <w:lang w:val="hy-AM"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highlight w:val="yellow"/>
                <w:lang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Գնային առաջարկ</w:t>
            </w:r>
          </w:p>
        </w:tc>
      </w:tr>
      <w:tr w:rsidR="000352E8" w:rsidRPr="00465193" w14:paraId="5E96A1C5" w14:textId="77777777" w:rsidTr="00A97B09">
        <w:trPr>
          <w:gridAfter w:val="20"/>
          <w:wAfter w:w="14274" w:type="dxa"/>
        </w:trPr>
        <w:tc>
          <w:tcPr>
            <w:tcW w:w="1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247EA4F4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526F549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2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B8B5E43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5CC07106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0352E8" w:rsidRPr="00465193" w14:paraId="617248CD" w14:textId="77777777" w:rsidTr="00DF25C5">
        <w:trPr>
          <w:gridAfter w:val="21"/>
          <w:wAfter w:w="14281" w:type="dxa"/>
          <w:trHeight w:val="289"/>
        </w:trPr>
        <w:tc>
          <w:tcPr>
            <w:tcW w:w="108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0352E8" w:rsidRPr="00465193" w14:paraId="1515C769" w14:textId="77777777" w:rsidTr="00DF25C5">
        <w:trPr>
          <w:gridAfter w:val="21"/>
          <w:wAfter w:w="14281" w:type="dxa"/>
          <w:trHeight w:val="346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որոշման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0CDDD1F" w:rsidR="000352E8" w:rsidRPr="00FB3B73" w:rsidRDefault="00C64A19" w:rsidP="00EF2EB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8"/>
                <w:szCs w:val="18"/>
                <w:highlight w:val="yellow"/>
                <w:lang w:val="hy-AM" w:eastAsia="ru-RU"/>
              </w:rPr>
            </w:pPr>
            <w:r w:rsidRPr="00FB3B73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0</w:t>
            </w:r>
            <w:r w:rsidR="001943AF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1</w:t>
            </w:r>
            <w:r w:rsidR="000352E8" w:rsidRPr="00FB3B73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="00B47716" w:rsidRPr="00FB3B73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0</w:t>
            </w:r>
            <w:r w:rsidR="001943AF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8</w:t>
            </w:r>
            <w:r w:rsidR="000352E8" w:rsidRPr="00FB3B73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="00B47716" w:rsidRPr="00FB3B73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2024</w:t>
            </w:r>
            <w:r w:rsidR="000352E8" w:rsidRPr="00FB3B73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թ</w:t>
            </w:r>
          </w:p>
        </w:tc>
      </w:tr>
      <w:tr w:rsidR="000352E8" w:rsidRPr="00465193" w14:paraId="71BEA872" w14:textId="77777777" w:rsidTr="00DF25C5">
        <w:trPr>
          <w:gridAfter w:val="21"/>
          <w:wAfter w:w="14281" w:type="dxa"/>
          <w:trHeight w:val="268"/>
        </w:trPr>
        <w:tc>
          <w:tcPr>
            <w:tcW w:w="4811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Անգործության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ժամկետի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Անգործության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ժամկետի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ավարտ</w:t>
            </w:r>
            <w:proofErr w:type="spellEnd"/>
          </w:p>
        </w:tc>
      </w:tr>
      <w:tr w:rsidR="000352E8" w:rsidRPr="00465193" w14:paraId="04C80107" w14:textId="77777777" w:rsidTr="00DF25C5">
        <w:trPr>
          <w:gridAfter w:val="21"/>
          <w:wAfter w:w="14281" w:type="dxa"/>
          <w:trHeight w:val="250"/>
        </w:trPr>
        <w:tc>
          <w:tcPr>
            <w:tcW w:w="481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31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A934C07" w:rsidR="000352E8" w:rsidRPr="00CA5C60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F7AF199" w:rsidR="000352E8" w:rsidRPr="00CA5C60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0352E8" w:rsidRPr="00465193" w14:paraId="2254FA5C" w14:textId="77777777" w:rsidTr="00DF25C5">
        <w:trPr>
          <w:gridAfter w:val="21"/>
          <w:wAfter w:w="14281" w:type="dxa"/>
          <w:trHeight w:val="344"/>
        </w:trPr>
        <w:tc>
          <w:tcPr>
            <w:tcW w:w="10857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CB5F914" w:rsidR="000352E8" w:rsidRPr="00CA5C60" w:rsidRDefault="000352E8" w:rsidP="00EF2EB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2"/>
                <w:szCs w:val="14"/>
                <w:lang w:eastAsia="ru-RU"/>
              </w:rPr>
            </w:pPr>
            <w:r w:rsidRPr="00CA5C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7872A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՝</w:t>
            </w:r>
            <w:r w:rsidRPr="007872AA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 </w:t>
            </w:r>
            <w:r w:rsidR="00EF2EB6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   </w:t>
            </w:r>
            <w:r w:rsidR="001943AF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09</w:t>
            </w:r>
            <w:r w:rsidRPr="00FB3B73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Pr="00FB3B73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</w:t>
            </w:r>
            <w:r w:rsidR="00B47716" w:rsidRPr="00FB3B73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0</w:t>
            </w:r>
            <w:r w:rsidR="001943AF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8</w:t>
            </w:r>
            <w:r w:rsidRPr="00FB3B73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.202</w:t>
            </w:r>
            <w:r w:rsidR="00B47716" w:rsidRPr="00FB3B73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4</w:t>
            </w:r>
            <w:r w:rsidRPr="00FB3B73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թ</w:t>
            </w:r>
            <w:r w:rsidRPr="007872AA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52E8" w:rsidRPr="00465193" w14:paraId="3C75DA26" w14:textId="77777777" w:rsidTr="00CA128B">
        <w:trPr>
          <w:gridAfter w:val="21"/>
          <w:wAfter w:w="14281" w:type="dxa"/>
          <w:trHeight w:val="344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ստորագրված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պայմանագիրը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մոտ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մուտքագրվելու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E7670DC" w:rsidR="000352E8" w:rsidRPr="00CA5C60" w:rsidRDefault="001943AF" w:rsidP="00CA128B">
            <w:pPr>
              <w:tabs>
                <w:tab w:val="left" w:pos="1857"/>
                <w:tab w:val="left" w:pos="3715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13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</w:t>
            </w:r>
            <w:r w:rsidR="00B4771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8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.202</w:t>
            </w:r>
            <w:r w:rsidR="00B4771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,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 xml:space="preserve">                  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ab/>
            </w:r>
          </w:p>
        </w:tc>
      </w:tr>
      <w:tr w:rsidR="000352E8" w:rsidRPr="00465193" w14:paraId="0682C6BE" w14:textId="77777777" w:rsidTr="00CA128B">
        <w:trPr>
          <w:gridAfter w:val="21"/>
          <w:wAfter w:w="14281" w:type="dxa"/>
          <w:trHeight w:val="344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ստորագրման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0C3B703" w:rsidR="000352E8" w:rsidRPr="002C201E" w:rsidRDefault="001943AF" w:rsidP="00CA128B">
            <w:pPr>
              <w:tabs>
                <w:tab w:val="left" w:pos="1732"/>
                <w:tab w:val="left" w:pos="4080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</w:t>
            </w:r>
            <w:r w:rsidR="00B4771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8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.202</w:t>
            </w:r>
            <w:r w:rsidR="00B4771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, 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                </w:t>
            </w:r>
          </w:p>
        </w:tc>
      </w:tr>
      <w:tr w:rsidR="000352E8" w:rsidRPr="00465193" w14:paraId="79A64497" w14:textId="77777777" w:rsidTr="00DF25C5">
        <w:trPr>
          <w:gridAfter w:val="21"/>
          <w:wAfter w:w="14281" w:type="dxa"/>
          <w:trHeight w:hRule="exact" w:val="720"/>
        </w:trPr>
        <w:tc>
          <w:tcPr>
            <w:tcW w:w="10857" w:type="dxa"/>
            <w:gridSpan w:val="32"/>
            <w:shd w:val="clear" w:color="auto" w:fill="99CCFF"/>
            <w:vAlign w:val="center"/>
          </w:tcPr>
          <w:p w14:paraId="721110B9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13BB7568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1993D559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576C8482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79244C82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00981CE7" w14:textId="14FB2E8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997F31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4E8D8B2D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  <w:p w14:paraId="620F225D" w14:textId="77777777" w:rsidR="000352E8" w:rsidRPr="00CD5475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</w:tc>
      </w:tr>
      <w:tr w:rsidR="000352E8" w:rsidRPr="00465193" w14:paraId="4E4EA255" w14:textId="77777777" w:rsidTr="00DF25C5">
        <w:trPr>
          <w:gridAfter w:val="21"/>
          <w:wAfter w:w="14281" w:type="dxa"/>
          <w:trHeight w:val="336"/>
        </w:trPr>
        <w:tc>
          <w:tcPr>
            <w:tcW w:w="482" w:type="dxa"/>
            <w:vMerge w:val="restart"/>
            <w:shd w:val="clear" w:color="auto" w:fill="auto"/>
            <w:vAlign w:val="center"/>
          </w:tcPr>
          <w:p w14:paraId="7AA249E4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Չափա-բաժնի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14:paraId="3EF9A58A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391" w:type="dxa"/>
            <w:gridSpan w:val="25"/>
            <w:shd w:val="clear" w:color="auto" w:fill="auto"/>
            <w:vAlign w:val="center"/>
          </w:tcPr>
          <w:p w14:paraId="0A5086C3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այմանագ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րի</w:t>
            </w:r>
            <w:proofErr w:type="spellEnd"/>
          </w:p>
        </w:tc>
      </w:tr>
      <w:tr w:rsidR="000352E8" w:rsidRPr="00465193" w14:paraId="11F19FA1" w14:textId="77777777" w:rsidTr="00A97B09">
        <w:trPr>
          <w:gridAfter w:val="21"/>
          <w:wAfter w:w="14281" w:type="dxa"/>
          <w:trHeight w:val="237"/>
        </w:trPr>
        <w:tc>
          <w:tcPr>
            <w:tcW w:w="482" w:type="dxa"/>
            <w:vMerge/>
            <w:shd w:val="clear" w:color="auto" w:fill="auto"/>
            <w:vAlign w:val="center"/>
          </w:tcPr>
          <w:p w14:paraId="39B67943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2856C5C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70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Կանխա-վճարի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0911FBB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Գինը</w:t>
            </w:r>
            <w:proofErr w:type="spellEnd"/>
          </w:p>
        </w:tc>
      </w:tr>
      <w:tr w:rsidR="000352E8" w:rsidRPr="00465193" w14:paraId="4DC53241" w14:textId="77777777" w:rsidTr="00A97B09">
        <w:trPr>
          <w:gridAfter w:val="21"/>
          <w:wAfter w:w="14281" w:type="dxa"/>
          <w:trHeight w:val="238"/>
        </w:trPr>
        <w:tc>
          <w:tcPr>
            <w:tcW w:w="482" w:type="dxa"/>
            <w:vMerge/>
            <w:shd w:val="clear" w:color="auto" w:fill="auto"/>
            <w:vAlign w:val="center"/>
          </w:tcPr>
          <w:p w14:paraId="7D858D4B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078A8417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shd w:val="clear" w:color="auto" w:fill="auto"/>
            <w:vAlign w:val="center"/>
          </w:tcPr>
          <w:p w14:paraId="67FA13F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  <w:vAlign w:val="center"/>
          </w:tcPr>
          <w:p w14:paraId="7FDD9C2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70" w:type="dxa"/>
            <w:gridSpan w:val="6"/>
            <w:vMerge/>
            <w:shd w:val="clear" w:color="auto" w:fill="auto"/>
            <w:vAlign w:val="center"/>
          </w:tcPr>
          <w:p w14:paraId="73BBD2A3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078CB50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3C0959C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դրամ</w:t>
            </w:r>
            <w:proofErr w:type="spellEnd"/>
          </w:p>
        </w:tc>
      </w:tr>
      <w:tr w:rsidR="000352E8" w:rsidRPr="00465193" w14:paraId="75FDA7D8" w14:textId="77777777" w:rsidTr="00A97B09">
        <w:trPr>
          <w:gridAfter w:val="21"/>
          <w:wAfter w:w="14281" w:type="dxa"/>
          <w:trHeight w:val="423"/>
        </w:trPr>
        <w:tc>
          <w:tcPr>
            <w:tcW w:w="4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F2EB6" w:rsidRPr="00874B2D" w14:paraId="05968E90" w14:textId="77777777" w:rsidTr="00A97B09">
        <w:trPr>
          <w:gridAfter w:val="21"/>
          <w:wAfter w:w="14281" w:type="dxa"/>
          <w:trHeight w:val="423"/>
        </w:trPr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86C89" w14:textId="40D47C01" w:rsidR="00EF2EB6" w:rsidRPr="00AF31EC" w:rsidRDefault="00AF31EC" w:rsidP="00EF2E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F31E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8A5C7" w14:textId="65AC2D5A" w:rsidR="00EF2EB6" w:rsidRPr="000B02ED" w:rsidRDefault="00A940AE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Սվետան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C8D3F" w14:textId="1CDF9894" w:rsidR="00EF2EB6" w:rsidRPr="00D41DC7" w:rsidRDefault="00EF2EB6" w:rsidP="00034C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ԱՄԱՀ-</w:t>
            </w:r>
            <w:r w:rsidR="001943AF">
              <w:rPr>
                <w:rFonts w:ascii="Sylfaen" w:hAnsi="Sylfaen"/>
                <w:sz w:val="18"/>
                <w:szCs w:val="18"/>
                <w:lang w:val="hy-AM"/>
              </w:rPr>
              <w:t>ԱՊ</w:t>
            </w:r>
            <w:r w:rsidR="00AF31EC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ԳՀ</w:t>
            </w:r>
            <w:r w:rsidR="001943AF">
              <w:rPr>
                <w:rFonts w:ascii="Sylfaen" w:hAnsi="Sylfaen"/>
                <w:sz w:val="18"/>
                <w:szCs w:val="18"/>
                <w:lang w:val="hy-AM"/>
              </w:rPr>
              <w:t>ԱՊ</w:t>
            </w: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ՁԲ-2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4/</w:t>
            </w:r>
            <w:r w:rsidR="001943AF">
              <w:rPr>
                <w:rFonts w:ascii="Sylfaen" w:hAnsi="Sylfaen"/>
                <w:sz w:val="18"/>
                <w:szCs w:val="18"/>
                <w:lang w:val="hy-AM"/>
              </w:rPr>
              <w:t>43-1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38E72" w14:textId="25EAACA5" w:rsidR="00EF2EB6" w:rsidRPr="00AF31EC" w:rsidRDefault="001943AF" w:rsidP="00EF2E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  <w:t>14</w:t>
            </w:r>
            <w:r w:rsidR="00EF2EB6" w:rsidRPr="00AF31EC">
              <w:rPr>
                <w:rFonts w:ascii="Times New Roman" w:eastAsia="Times New Roman" w:hAnsi="Times New Roman"/>
                <w:bCs/>
                <w:sz w:val="18"/>
                <w:szCs w:val="18"/>
                <w:lang w:val="hy-AM" w:eastAsia="ru-RU"/>
              </w:rPr>
              <w:t>․</w:t>
            </w:r>
            <w:r w:rsidR="00EF2EB6" w:rsidRPr="00AF31EC"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  <w:t>8</w:t>
            </w:r>
            <w:r w:rsidR="00EF2EB6" w:rsidRPr="00AF31EC">
              <w:rPr>
                <w:rFonts w:ascii="Times New Roman" w:eastAsia="Times New Roman" w:hAnsi="Times New Roman"/>
                <w:bCs/>
                <w:sz w:val="18"/>
                <w:szCs w:val="18"/>
                <w:lang w:val="hy-AM" w:eastAsia="ru-RU"/>
              </w:rPr>
              <w:t>․</w:t>
            </w:r>
            <w:r w:rsidR="00EF2EB6" w:rsidRPr="00AF31EC"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  <w:t>2024</w:t>
            </w:r>
            <w:r w:rsidR="00EF2EB6" w:rsidRPr="00AF31EC">
              <w:rPr>
                <w:rFonts w:ascii="Sylfaen" w:eastAsia="Times New Roman" w:hAnsi="Sylfaen" w:cs="Sylfaen"/>
                <w:bCs/>
                <w:sz w:val="18"/>
                <w:szCs w:val="18"/>
                <w:lang w:val="hy-AM" w:eastAsia="ru-RU"/>
              </w:rPr>
              <w:t>թ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C55E6" w14:textId="3E1F2632" w:rsidR="00EF2EB6" w:rsidRPr="00D41DC7" w:rsidRDefault="00EF2EB6" w:rsidP="00034C0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41DC7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Համաձայնագիրն  ուժի մեջ մտնելու օրվանից   </w:t>
            </w:r>
            <w:r w:rsidR="001943AF">
              <w:rPr>
                <w:rFonts w:ascii="Sylfaen" w:hAnsi="Sylfaen" w:cs="Sylfaen"/>
                <w:sz w:val="14"/>
                <w:szCs w:val="14"/>
                <w:lang w:val="hy-AM"/>
              </w:rPr>
              <w:t>մեկ ամսվա ընթացքում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83205" w14:textId="77777777" w:rsidR="00EF2EB6" w:rsidRPr="00874B2D" w:rsidRDefault="00EF2EB6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3BF02" w14:textId="77777777" w:rsidR="00EF2EB6" w:rsidRPr="00874B2D" w:rsidRDefault="00EF2EB6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9DB9" w14:textId="42282269" w:rsidR="00EF2EB6" w:rsidRPr="00CA5C60" w:rsidRDefault="00A940AE" w:rsidP="007872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399</w:t>
            </w:r>
            <w:r w:rsidR="00AF31EC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000</w:t>
            </w:r>
          </w:p>
        </w:tc>
      </w:tr>
      <w:tr w:rsidR="000352E8" w:rsidRPr="00A44DEC" w14:paraId="41E4ED39" w14:textId="2A6E18E2" w:rsidTr="00DF25C5">
        <w:trPr>
          <w:trHeight w:val="150"/>
        </w:trPr>
        <w:tc>
          <w:tcPr>
            <w:tcW w:w="10857" w:type="dxa"/>
            <w:gridSpan w:val="32"/>
            <w:tcBorders>
              <w:bottom w:val="nil"/>
            </w:tcBorders>
            <w:shd w:val="clear" w:color="auto" w:fill="auto"/>
            <w:vAlign w:val="center"/>
          </w:tcPr>
          <w:p w14:paraId="79631103" w14:textId="77777777" w:rsidR="000352E8" w:rsidRPr="00B1738E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  <w:p w14:paraId="7265AE84" w14:textId="77777777" w:rsidR="000352E8" w:rsidRPr="00A97B5A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A97B5A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2071" w:type="dxa"/>
            <w:gridSpan w:val="5"/>
            <w:tcBorders>
              <w:top w:val="nil"/>
              <w:bottom w:val="nil"/>
            </w:tcBorders>
          </w:tcPr>
          <w:p w14:paraId="5CBD6E24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5"/>
          </w:tcPr>
          <w:p w14:paraId="6A374553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4"/>
          </w:tcPr>
          <w:p w14:paraId="656B70B8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4"/>
          </w:tcPr>
          <w:p w14:paraId="65D02E70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</w:tcPr>
          <w:p w14:paraId="7E927898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</w:tcPr>
          <w:p w14:paraId="54294D5D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vAlign w:val="center"/>
          </w:tcPr>
          <w:p w14:paraId="4F89C339" w14:textId="731344C2" w:rsidR="000352E8" w:rsidRPr="00A44DEC" w:rsidRDefault="000352E8" w:rsidP="00856DD5">
            <w:pPr>
              <w:spacing w:before="0" w:after="160" w:line="259" w:lineRule="auto"/>
              <w:ind w:left="0" w:firstLine="0"/>
              <w:rPr>
                <w:lang w:val="ru-RU"/>
              </w:rPr>
            </w:pPr>
            <w:r w:rsidRPr="00A44DEC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996</w:t>
            </w:r>
          </w:p>
        </w:tc>
      </w:tr>
      <w:tr w:rsidR="000352E8" w:rsidRPr="00465193" w14:paraId="1F657639" w14:textId="4541CBA0" w:rsidTr="00A97B09">
        <w:trPr>
          <w:gridAfter w:val="12"/>
          <w:wAfter w:w="10211" w:type="dxa"/>
          <w:trHeight w:val="12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352E8" w:rsidRPr="00A44DEC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>-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բաժնի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352E8" w:rsidRPr="00A44DEC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28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.-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Բանկային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ՀՎՀՀ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val="hy-AM" w:eastAsia="ru-RU"/>
              </w:rPr>
              <w:footnoteReference w:id="7"/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/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Անձնագրի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սերիան</w:t>
            </w:r>
            <w:proofErr w:type="spellEnd"/>
          </w:p>
        </w:tc>
        <w:tc>
          <w:tcPr>
            <w:tcW w:w="2035" w:type="dxa"/>
            <w:gridSpan w:val="4"/>
            <w:tcBorders>
              <w:top w:val="nil"/>
              <w:bottom w:val="nil"/>
            </w:tcBorders>
          </w:tcPr>
          <w:p w14:paraId="082D8A6D" w14:textId="4BDA1CF9" w:rsidR="000352E8" w:rsidRDefault="000352E8" w:rsidP="00856DD5">
            <w:pPr>
              <w:spacing w:before="0" w:after="160" w:line="259" w:lineRule="auto"/>
              <w:ind w:left="0" w:firstLine="0"/>
            </w:pPr>
          </w:p>
          <w:p w14:paraId="09965866" w14:textId="77777777" w:rsidR="000352E8" w:rsidRPr="00874B2D" w:rsidRDefault="000352E8" w:rsidP="00856DD5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56242E25" w14:textId="450B2446" w:rsidR="000352E8" w:rsidRPr="00465193" w:rsidRDefault="000352E8" w:rsidP="00856DD5">
            <w:pPr>
              <w:spacing w:before="0" w:after="160" w:line="259" w:lineRule="auto"/>
              <w:ind w:left="0" w:firstLine="0"/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13200</w:t>
            </w:r>
          </w:p>
        </w:tc>
      </w:tr>
      <w:tr w:rsidR="00EF2EB6" w:rsidRPr="00F66B4B" w14:paraId="3EE36290" w14:textId="77777777" w:rsidTr="00A97B09">
        <w:trPr>
          <w:gridAfter w:val="12"/>
          <w:wAfter w:w="10211" w:type="dxa"/>
          <w:trHeight w:hRule="exact" w:val="1154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BBDAF" w14:textId="6DA9E52A" w:rsidR="00EF2EB6" w:rsidRPr="00AF31EC" w:rsidRDefault="00AF31EC" w:rsidP="00EF2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F31E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8B718" w14:textId="614947A8" w:rsidR="00EF2EB6" w:rsidRPr="000B02ED" w:rsidRDefault="00A940AE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Սվետան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93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45229" w14:textId="41345CA3" w:rsidR="00EF2EB6" w:rsidRDefault="00EF2EB6" w:rsidP="00856DD5">
            <w:pPr>
              <w:pStyle w:val="31"/>
              <w:spacing w:before="0" w:after="0"/>
              <w:ind w:left="0"/>
              <w:jc w:val="right"/>
              <w:rPr>
                <w:rFonts w:ascii="Sylfaen" w:hAnsi="Sylfaen"/>
                <w:iCs/>
                <w:lang w:val="hy-AM"/>
              </w:rPr>
            </w:pPr>
            <w:r w:rsidRPr="00E420AF">
              <w:rPr>
                <w:rFonts w:ascii="Sylfaen" w:hAnsi="Sylfaen"/>
                <w:iCs/>
                <w:lang w:val="hy-AM"/>
              </w:rPr>
              <w:t xml:space="preserve">ՀՀ </w:t>
            </w:r>
            <w:r w:rsidR="00A940AE">
              <w:rPr>
                <w:rFonts w:ascii="Sylfaen" w:hAnsi="Sylfaen"/>
                <w:iCs/>
                <w:lang w:val="hy-AM"/>
              </w:rPr>
              <w:t>,ք</w:t>
            </w:r>
            <w:r w:rsidR="00A940AE">
              <w:rPr>
                <w:rFonts w:ascii="Times New Roman" w:hAnsi="Times New Roman"/>
                <w:iCs/>
                <w:lang w:val="hy-AM"/>
              </w:rPr>
              <w:t>․ Երևան,</w:t>
            </w:r>
            <w:r>
              <w:rPr>
                <w:rFonts w:ascii="Sylfaen" w:hAnsi="Sylfaen"/>
                <w:iCs/>
                <w:lang w:val="hy-AM"/>
              </w:rPr>
              <w:t xml:space="preserve"> </w:t>
            </w:r>
          </w:p>
          <w:p w14:paraId="7EBB07BA" w14:textId="19D13CEC" w:rsidR="00EF2EB6" w:rsidRPr="00007C88" w:rsidRDefault="00A940AE" w:rsidP="00856DD5">
            <w:pPr>
              <w:pStyle w:val="31"/>
              <w:spacing w:before="0" w:after="0"/>
              <w:ind w:left="0"/>
              <w:jc w:val="right"/>
              <w:rPr>
                <w:rFonts w:ascii="Times New Roman" w:hAnsi="Times New Roman"/>
                <w:iCs/>
                <w:lang w:val="hy-AM"/>
              </w:rPr>
            </w:pPr>
            <w:r>
              <w:rPr>
                <w:rFonts w:ascii="Times New Roman" w:hAnsi="Times New Roman"/>
                <w:iCs/>
                <w:lang w:val="hy-AM"/>
              </w:rPr>
              <w:t>Ա․Ավետիսյան 1</w:t>
            </w:r>
            <w:r w:rsidR="00EF2EB6">
              <w:rPr>
                <w:rFonts w:ascii="Times New Roman" w:hAnsi="Times New Roman"/>
                <w:iCs/>
                <w:lang w:val="hy-AM"/>
              </w:rPr>
              <w:t xml:space="preserve"> շենք,</w:t>
            </w:r>
            <w:r>
              <w:rPr>
                <w:rFonts w:ascii="Times New Roman" w:hAnsi="Times New Roman"/>
                <w:iCs/>
                <w:lang w:val="hy-AM"/>
              </w:rPr>
              <w:t xml:space="preserve"> բն 6</w:t>
            </w:r>
            <w:r w:rsidR="00EF2EB6">
              <w:rPr>
                <w:rFonts w:ascii="Times New Roman" w:hAnsi="Times New Roman"/>
                <w:iCs/>
                <w:lang w:val="hy-AM"/>
              </w:rPr>
              <w:t xml:space="preserve"> </w:t>
            </w:r>
          </w:p>
          <w:p w14:paraId="55DCB1D6" w14:textId="140450D0" w:rsidR="00EF2EB6" w:rsidRPr="000B02ED" w:rsidRDefault="00EF2EB6" w:rsidP="00856DD5">
            <w:pPr>
              <w:pStyle w:val="31"/>
              <w:spacing w:before="0" w:after="0"/>
              <w:ind w:left="0"/>
              <w:jc w:val="right"/>
              <w:rPr>
                <w:rFonts w:ascii="Times New Roman" w:hAnsi="Times New Roman"/>
                <w:iCs/>
                <w:lang w:val="hy-AM"/>
              </w:rPr>
            </w:pPr>
            <w:r w:rsidRPr="00E420AF">
              <w:rPr>
                <w:rFonts w:ascii="Times New Roman" w:hAnsi="Times New Roman"/>
                <w:iCs/>
                <w:lang w:val="hy-AM"/>
              </w:rPr>
              <w:t>հեռ</w:t>
            </w:r>
            <w:r w:rsidR="00041D0D">
              <w:rPr>
                <w:rFonts w:ascii="Times New Roman" w:hAnsi="Times New Roman"/>
                <w:iCs/>
              </w:rPr>
              <w:t xml:space="preserve">   093 26 34 85</w:t>
            </w:r>
            <w:r w:rsidRPr="000B02ED">
              <w:rPr>
                <w:rFonts w:ascii="Times New Roman" w:hAnsi="Times New Roman"/>
                <w:iCs/>
                <w:lang w:val="hy-AM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  </w:t>
            </w:r>
            <w:r>
              <w:rPr>
                <w:rFonts w:ascii="Times New Roman" w:hAnsi="Times New Roman"/>
                <w:iCs/>
                <w:lang w:val="hy-AM"/>
              </w:rPr>
              <w:t xml:space="preserve"> </w:t>
            </w:r>
          </w:p>
          <w:p w14:paraId="2F54E95D" w14:textId="4527C0A6" w:rsidR="00EF2EB6" w:rsidRPr="00E420AF" w:rsidRDefault="00EF2EB6" w:rsidP="00856DD5">
            <w:pPr>
              <w:pStyle w:val="31"/>
              <w:spacing w:before="0" w:after="0"/>
              <w:ind w:left="0"/>
              <w:jc w:val="right"/>
              <w:rPr>
                <w:rFonts w:ascii="Sylfaen" w:hAnsi="Sylfaen"/>
                <w:iCs/>
                <w:lang w:val="hy-AM"/>
              </w:rPr>
            </w:pPr>
          </w:p>
        </w:tc>
        <w:tc>
          <w:tcPr>
            <w:tcW w:w="28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95FDC" w14:textId="4E5B86B8" w:rsidR="00EF2EB6" w:rsidRPr="002C201E" w:rsidRDefault="00EF2EB6" w:rsidP="00EF2EB6">
            <w:pPr>
              <w:pStyle w:val="31"/>
              <w:spacing w:before="0" w:after="0"/>
              <w:ind w:left="0"/>
              <w:jc w:val="center"/>
              <w:rPr>
                <w:rFonts w:ascii="GHEA Grapalat" w:eastAsia="Times New Roman" w:hAnsi="GHEA Grapalat"/>
                <w:bCs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    </w:t>
            </w:r>
            <w:r w:rsidR="00041D0D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svetan6162@gmail.com</w:t>
            </w:r>
          </w:p>
        </w:tc>
        <w:tc>
          <w:tcPr>
            <w:tcW w:w="2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F7B47" w14:textId="3E5B43A4" w:rsidR="00EF2EB6" w:rsidRPr="007E1CFA" w:rsidRDefault="00EF2EB6" w:rsidP="00EF2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15700</w:t>
            </w:r>
            <w:r w:rsidR="00A940AE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58997430100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90C09" w14:textId="1ADD0ED6" w:rsidR="00EF2EB6" w:rsidRPr="007E1CFA" w:rsidRDefault="00A940AE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00212858</w:t>
            </w:r>
          </w:p>
        </w:tc>
        <w:tc>
          <w:tcPr>
            <w:tcW w:w="2035" w:type="dxa"/>
            <w:gridSpan w:val="4"/>
            <w:tcBorders>
              <w:top w:val="nil"/>
              <w:bottom w:val="nil"/>
            </w:tcBorders>
          </w:tcPr>
          <w:p w14:paraId="5E6FACC7" w14:textId="77777777" w:rsidR="00EF2EB6" w:rsidRPr="003C6961" w:rsidRDefault="00EF2EB6" w:rsidP="00856DD5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7D4443A1" w14:textId="77777777" w:rsidR="00EF2EB6" w:rsidRPr="00AE3293" w:rsidRDefault="00EF2EB6" w:rsidP="00856DD5">
            <w:pPr>
              <w:spacing w:before="0" w:after="160" w:line="259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</w:p>
        </w:tc>
      </w:tr>
      <w:tr w:rsidR="000352E8" w:rsidRPr="00F66B4B" w14:paraId="496A046D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2"/>
            <w:shd w:val="clear" w:color="auto" w:fill="99CCFF"/>
            <w:vAlign w:val="center"/>
          </w:tcPr>
          <w:p w14:paraId="393BE26B" w14:textId="35ECA9F0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5D5E51" w14:paraId="3863A00B" w14:textId="77777777" w:rsidTr="000B02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200"/>
        </w:trPr>
        <w:tc>
          <w:tcPr>
            <w:tcW w:w="67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41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Ծանոթություն` </w:t>
            </w:r>
            <w:r w:rsidRPr="00465193"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65193">
              <w:rPr>
                <w:rFonts w:ascii="GHEA Grapalat" w:eastAsia="Times New Roman" w:hAnsi="GHEA Grapalat" w:cs="Arial Armenian"/>
                <w:sz w:val="12"/>
                <w:szCs w:val="14"/>
                <w:lang w:val="hy-AM" w:eastAsia="ru-RU"/>
              </w:rPr>
              <w:t>։</w:t>
            </w:r>
          </w:p>
        </w:tc>
      </w:tr>
      <w:tr w:rsidR="000352E8" w:rsidRPr="005D5E51" w14:paraId="485BF528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2"/>
            <w:shd w:val="clear" w:color="auto" w:fill="99CCFF"/>
            <w:vAlign w:val="center"/>
          </w:tcPr>
          <w:p w14:paraId="60FF974B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7DB42300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2"/>
            <w:shd w:val="clear" w:color="auto" w:fill="auto"/>
            <w:vAlign w:val="center"/>
          </w:tcPr>
          <w:p w14:paraId="0AD8E25E" w14:textId="4E09056B" w:rsidR="000352E8" w:rsidRPr="00465193" w:rsidRDefault="000352E8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---5--- օրացուցային օրվա ընթացքում:</w:t>
            </w:r>
          </w:p>
          <w:p w14:paraId="3D70D3AA" w14:textId="77777777" w:rsidR="000352E8" w:rsidRPr="00465193" w:rsidRDefault="000352E8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0352E8" w:rsidRPr="00465193" w:rsidRDefault="000352E8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0352E8" w:rsidRPr="00465193" w:rsidRDefault="000352E8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0352E8" w:rsidRPr="00465193" w:rsidRDefault="000352E8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0352E8" w:rsidRPr="00465193" w:rsidRDefault="000352E8" w:rsidP="00856D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0352E8" w:rsidRPr="00465193" w:rsidRDefault="000352E8" w:rsidP="00856D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7ADF4C5" w14:textId="4616EFA9" w:rsidR="000352E8" w:rsidRPr="00DE2F26" w:rsidRDefault="000352E8" w:rsidP="00856DD5">
            <w:pPr>
              <w:pStyle w:val="ac"/>
              <w:spacing w:line="240" w:lineRule="auto"/>
              <w:rPr>
                <w:rFonts w:ascii="GHEA Grapalat" w:hAnsi="GHEA Grapalat"/>
                <w:i w:val="0"/>
                <w:sz w:val="18"/>
                <w:u w:val="single"/>
                <w:lang w:val="hy-AM"/>
              </w:rPr>
            </w:pPr>
            <w:r w:rsidRPr="00465193">
              <w:rPr>
                <w:rFonts w:ascii="GHEA Grapalat" w:hAnsi="GHEA Grapalat"/>
                <w:b/>
                <w:sz w:val="12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465193">
              <w:rPr>
                <w:rFonts w:ascii="GHEA Grapalat" w:hAnsi="GHEA Grapalat"/>
                <w:i w:val="0"/>
                <w:sz w:val="14"/>
                <w:szCs w:val="16"/>
                <w:lang w:val="af-ZA"/>
              </w:rPr>
              <w:t xml:space="preserve"> </w:t>
            </w:r>
            <w:r w:rsidRPr="00DE2F26">
              <w:rPr>
                <w:rFonts w:ascii="GHEA Grapalat" w:hAnsi="GHEA Grapalat"/>
                <w:i w:val="0"/>
                <w:sz w:val="14"/>
                <w:szCs w:val="16"/>
                <w:u w:val="single"/>
                <w:lang w:val="af-ZA"/>
              </w:rPr>
              <w:t>araqs</w:t>
            </w:r>
            <w:r w:rsidRPr="00DE2F26">
              <w:rPr>
                <w:rFonts w:ascii="GHEA Grapalat" w:hAnsi="GHEA Grapalat"/>
                <w:i w:val="0"/>
                <w:sz w:val="14"/>
                <w:szCs w:val="16"/>
                <w:u w:val="single"/>
                <w:lang w:val="hy-AM"/>
              </w:rPr>
              <w:t>finans@mail.ru</w:t>
            </w:r>
          </w:p>
          <w:p w14:paraId="366938C8" w14:textId="76B1D1ED" w:rsidR="000352E8" w:rsidRPr="00465193" w:rsidRDefault="000352E8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-------------------------: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352E8" w:rsidRPr="00465193" w14:paraId="3CC8B38C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2"/>
            <w:shd w:val="clear" w:color="auto" w:fill="99CCFF"/>
            <w:vAlign w:val="center"/>
          </w:tcPr>
          <w:p w14:paraId="02AFA8BF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27E950AD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5D5E51" w14:paraId="5484FA73" w14:textId="77777777" w:rsidTr="000B02ED">
        <w:trPr>
          <w:gridAfter w:val="21"/>
          <w:wAfter w:w="14281" w:type="dxa"/>
          <w:trHeight w:val="358"/>
        </w:trPr>
        <w:tc>
          <w:tcPr>
            <w:tcW w:w="675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FC786A2" w14:textId="5B889DD5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Հրապարակվել է </w:t>
            </w:r>
            <w:r w:rsidR="006C0C3F">
              <w:fldChar w:fldCharType="begin"/>
            </w:r>
            <w:r w:rsidR="006C0C3F" w:rsidRPr="005D5E51">
              <w:rPr>
                <w:lang w:val="hy-AM"/>
              </w:rPr>
              <w:instrText xml:space="preserve"> HYPERLINK "http://www.gnumner.am" </w:instrText>
            </w:r>
            <w:r w:rsidR="006C0C3F">
              <w:fldChar w:fldCharType="separate"/>
            </w:r>
            <w:r w:rsidRPr="008741E5">
              <w:rPr>
                <w:rStyle w:val="ab"/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>www.gnumner.am</w:t>
            </w:r>
            <w:r w:rsidR="006C0C3F">
              <w:rPr>
                <w:rStyle w:val="ab"/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fldChar w:fldCharType="end"/>
            </w: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 կայքում</w:t>
            </w:r>
          </w:p>
        </w:tc>
      </w:tr>
      <w:tr w:rsidR="000352E8" w:rsidRPr="005D5E51" w14:paraId="5A7FED5D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2"/>
            <w:shd w:val="clear" w:color="auto" w:fill="99CCFF"/>
            <w:vAlign w:val="center"/>
          </w:tcPr>
          <w:p w14:paraId="0C88E28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40B30E88" w14:textId="77777777" w:rsidTr="000B02ED">
        <w:trPr>
          <w:gridAfter w:val="21"/>
          <w:wAfter w:w="14281" w:type="dxa"/>
          <w:trHeight w:val="427"/>
        </w:trPr>
        <w:tc>
          <w:tcPr>
            <w:tcW w:w="67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465193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06DE2B0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ՉԻ 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հայտնաբերվել</w:t>
            </w:r>
            <w:proofErr w:type="spellEnd"/>
          </w:p>
        </w:tc>
      </w:tr>
      <w:tr w:rsidR="000352E8" w:rsidRPr="00465193" w14:paraId="541BD7F7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4DE14D25" w14:textId="77777777" w:rsidTr="000B02ED">
        <w:trPr>
          <w:gridAfter w:val="21"/>
          <w:wAfter w:w="14281" w:type="dxa"/>
          <w:trHeight w:val="385"/>
        </w:trPr>
        <w:tc>
          <w:tcPr>
            <w:tcW w:w="67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EEA97FC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Բողոքներ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չեն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ներկայացվել</w:t>
            </w:r>
            <w:proofErr w:type="spellEnd"/>
          </w:p>
        </w:tc>
      </w:tr>
      <w:tr w:rsidR="000352E8" w:rsidRPr="00465193" w14:paraId="1DAD5D5C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2"/>
            <w:shd w:val="clear" w:color="auto" w:fill="99CCFF"/>
            <w:vAlign w:val="center"/>
          </w:tcPr>
          <w:p w14:paraId="57597369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5F667D89" w14:textId="77777777" w:rsidTr="000B02ED">
        <w:trPr>
          <w:gridAfter w:val="21"/>
          <w:wAfter w:w="14281" w:type="dxa"/>
          <w:trHeight w:val="340"/>
        </w:trPr>
        <w:tc>
          <w:tcPr>
            <w:tcW w:w="67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0352E8" w:rsidRPr="00465193" w14:paraId="406B68D6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2"/>
            <w:shd w:val="clear" w:color="auto" w:fill="99CCFF"/>
            <w:vAlign w:val="center"/>
          </w:tcPr>
          <w:p w14:paraId="79EAD14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0352E8" w:rsidRPr="00465193" w14:paraId="1A2BD291" w14:textId="77777777" w:rsidTr="00DF25C5">
        <w:trPr>
          <w:gridAfter w:val="21"/>
          <w:wAfter w:w="14281" w:type="dxa"/>
          <w:trHeight w:val="227"/>
        </w:trPr>
        <w:tc>
          <w:tcPr>
            <w:tcW w:w="10857" w:type="dxa"/>
            <w:gridSpan w:val="32"/>
            <w:shd w:val="clear" w:color="auto" w:fill="auto"/>
            <w:vAlign w:val="center"/>
          </w:tcPr>
          <w:p w14:paraId="73A19DB3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52E8" w:rsidRPr="00465193" w14:paraId="002AF1AD" w14:textId="77777777" w:rsidTr="00A97B09">
        <w:trPr>
          <w:gridAfter w:val="21"/>
          <w:wAfter w:w="14281" w:type="dxa"/>
          <w:trHeight w:val="241"/>
        </w:trPr>
        <w:tc>
          <w:tcPr>
            <w:tcW w:w="2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Անուն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6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352E8" w:rsidRPr="00465193" w14:paraId="6C6C269C" w14:textId="77777777" w:rsidTr="00A97B09">
        <w:trPr>
          <w:gridAfter w:val="21"/>
          <w:wAfter w:w="14281" w:type="dxa"/>
          <w:trHeight w:val="47"/>
        </w:trPr>
        <w:tc>
          <w:tcPr>
            <w:tcW w:w="2497" w:type="dxa"/>
            <w:gridSpan w:val="8"/>
            <w:shd w:val="clear" w:color="auto" w:fill="auto"/>
            <w:vAlign w:val="center"/>
          </w:tcPr>
          <w:p w14:paraId="0A862370" w14:textId="24AA5045" w:rsidR="000352E8" w:rsidRPr="0045192F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Լուսիկ</w:t>
            </w:r>
            <w:proofErr w:type="spellEnd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Աղաջանյան</w:t>
            </w:r>
            <w:proofErr w:type="spellEnd"/>
          </w:p>
        </w:tc>
        <w:tc>
          <w:tcPr>
            <w:tcW w:w="4675" w:type="dxa"/>
            <w:gridSpan w:val="13"/>
            <w:shd w:val="clear" w:color="auto" w:fill="auto"/>
            <w:vAlign w:val="center"/>
          </w:tcPr>
          <w:p w14:paraId="570A2BE5" w14:textId="70DF5219" w:rsidR="000352E8" w:rsidRPr="0045192F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077 00 13 15</w:t>
            </w:r>
          </w:p>
        </w:tc>
        <w:tc>
          <w:tcPr>
            <w:tcW w:w="3685" w:type="dxa"/>
            <w:gridSpan w:val="11"/>
            <w:shd w:val="clear" w:color="auto" w:fill="auto"/>
            <w:vAlign w:val="center"/>
          </w:tcPr>
          <w:p w14:paraId="6F99EBDE" w14:textId="553A3FB9" w:rsidR="000352E8" w:rsidRPr="0045192F" w:rsidRDefault="006C0C3F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hyperlink r:id="rId9" w:history="1">
              <w:r w:rsidR="000352E8" w:rsidRPr="0045192F">
                <w:rPr>
                  <w:rStyle w:val="ab"/>
                  <w:rFonts w:ascii="GHEA Grapalat" w:hAnsi="GHEA Grapalat"/>
                  <w:sz w:val="16"/>
                  <w:szCs w:val="16"/>
                  <w:lang w:val="af-ZA"/>
                </w:rPr>
                <w:t>araqs</w:t>
              </w:r>
              <w:r w:rsidR="000352E8" w:rsidRPr="0045192F">
                <w:rPr>
                  <w:rStyle w:val="ab"/>
                  <w:rFonts w:ascii="GHEA Grapalat" w:hAnsi="GHEA Grapalat"/>
                  <w:sz w:val="16"/>
                  <w:szCs w:val="16"/>
                  <w:lang w:val="hy-AM"/>
                </w:rPr>
                <w:t>finans@mail.ru</w:t>
              </w:r>
            </w:hyperlink>
          </w:p>
          <w:p w14:paraId="3C42DEDA" w14:textId="721375C5" w:rsidR="000352E8" w:rsidRPr="0045192F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0C123193" w14:textId="77777777" w:rsidR="0022631D" w:rsidRPr="00465193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18"/>
          <w:szCs w:val="20"/>
          <w:lang w:val="af-ZA" w:eastAsia="ru-RU"/>
        </w:rPr>
      </w:pPr>
    </w:p>
    <w:p w14:paraId="09F34D10" w14:textId="77777777" w:rsidR="0022631D" w:rsidRPr="00465193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8"/>
          <w:szCs w:val="20"/>
          <w:lang w:val="ru-RU" w:eastAsia="ru-RU"/>
        </w:rPr>
      </w:pPr>
    </w:p>
    <w:p w14:paraId="55E01A61" w14:textId="77777777" w:rsidR="0022631D" w:rsidRPr="00465193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</w:p>
    <w:p w14:paraId="1160E497" w14:textId="77777777" w:rsidR="001021B0" w:rsidRPr="00465193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6"/>
          <w:szCs w:val="18"/>
          <w:lang w:val="hy-AM"/>
        </w:rPr>
      </w:pPr>
    </w:p>
    <w:sectPr w:rsidR="001021B0" w:rsidRPr="00465193" w:rsidSect="0001220D">
      <w:pgSz w:w="11907" w:h="16840" w:code="9"/>
      <w:pgMar w:top="576" w:right="720" w:bottom="28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4F56D" w14:textId="77777777" w:rsidR="006C0C3F" w:rsidRDefault="006C0C3F" w:rsidP="0022631D">
      <w:pPr>
        <w:spacing w:before="0" w:after="0"/>
      </w:pPr>
      <w:r>
        <w:separator/>
      </w:r>
    </w:p>
  </w:endnote>
  <w:endnote w:type="continuationSeparator" w:id="0">
    <w:p w14:paraId="5DB868CA" w14:textId="77777777" w:rsidR="006C0C3F" w:rsidRDefault="006C0C3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3F57" w14:textId="77777777" w:rsidR="006C0C3F" w:rsidRDefault="006C0C3F" w:rsidP="0022631D">
      <w:pPr>
        <w:spacing w:before="0" w:after="0"/>
      </w:pPr>
      <w:r>
        <w:separator/>
      </w:r>
    </w:p>
  </w:footnote>
  <w:footnote w:type="continuationSeparator" w:id="0">
    <w:p w14:paraId="3D953665" w14:textId="77777777" w:rsidR="006C0C3F" w:rsidRDefault="006C0C3F" w:rsidP="0022631D">
      <w:pPr>
        <w:spacing w:before="0" w:after="0"/>
      </w:pPr>
      <w:r>
        <w:continuationSeparator/>
      </w:r>
    </w:p>
  </w:footnote>
  <w:footnote w:id="1">
    <w:p w14:paraId="73E33F31" w14:textId="77777777" w:rsidR="007F4F2E" w:rsidRPr="00541A77" w:rsidRDefault="007F4F2E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7F4F2E" w:rsidRPr="002D0BF6" w:rsidRDefault="007F4F2E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F4F2E" w:rsidRPr="002D0BF6" w:rsidRDefault="007F4F2E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B067F" w:rsidRPr="002D0BF6" w:rsidRDefault="00BB067F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B067F" w:rsidRPr="00974844" w:rsidRDefault="00BB067F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97F5E26" w14:textId="77777777" w:rsidR="00BB067F" w:rsidRPr="00974844" w:rsidRDefault="00BB067F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14:paraId="764B7DA4" w14:textId="77777777" w:rsidR="00BB067F" w:rsidRPr="00974844" w:rsidRDefault="00BB067F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77777777" w:rsidR="000352E8" w:rsidRPr="00871366" w:rsidRDefault="000352E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352E8" w:rsidRPr="002D0BF6" w:rsidRDefault="000352E8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0352E8" w:rsidRPr="0078682E" w:rsidRDefault="000352E8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0352E8" w:rsidRPr="0078682E" w:rsidRDefault="000352E8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0352E8" w:rsidRPr="00005B9C" w:rsidRDefault="000352E8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511012"/>
    <w:multiLevelType w:val="hybridMultilevel"/>
    <w:tmpl w:val="79A42B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3D7DA4"/>
    <w:multiLevelType w:val="hybridMultilevel"/>
    <w:tmpl w:val="69E051DA"/>
    <w:lvl w:ilvl="0" w:tplc="538A3C2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70009"/>
    <w:multiLevelType w:val="hybridMultilevel"/>
    <w:tmpl w:val="9A2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57E31"/>
    <w:multiLevelType w:val="hybridMultilevel"/>
    <w:tmpl w:val="06C6590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C88"/>
    <w:rsid w:val="00007E69"/>
    <w:rsid w:val="00012170"/>
    <w:rsid w:val="0001220D"/>
    <w:rsid w:val="00012CA4"/>
    <w:rsid w:val="00020E30"/>
    <w:rsid w:val="00021ABB"/>
    <w:rsid w:val="00021E81"/>
    <w:rsid w:val="000224D5"/>
    <w:rsid w:val="000232CE"/>
    <w:rsid w:val="00024E94"/>
    <w:rsid w:val="00025A76"/>
    <w:rsid w:val="00034806"/>
    <w:rsid w:val="00034C00"/>
    <w:rsid w:val="000352E8"/>
    <w:rsid w:val="00040B6E"/>
    <w:rsid w:val="00041D0D"/>
    <w:rsid w:val="00043FD3"/>
    <w:rsid w:val="00044EA8"/>
    <w:rsid w:val="00045C5C"/>
    <w:rsid w:val="00046CCF"/>
    <w:rsid w:val="00050415"/>
    <w:rsid w:val="00051ECE"/>
    <w:rsid w:val="00056A69"/>
    <w:rsid w:val="000626D4"/>
    <w:rsid w:val="00063538"/>
    <w:rsid w:val="0007090E"/>
    <w:rsid w:val="00070B9C"/>
    <w:rsid w:val="00073D66"/>
    <w:rsid w:val="0008777C"/>
    <w:rsid w:val="000A4463"/>
    <w:rsid w:val="000A5E67"/>
    <w:rsid w:val="000A6700"/>
    <w:rsid w:val="000B0199"/>
    <w:rsid w:val="000B02ED"/>
    <w:rsid w:val="000B4B28"/>
    <w:rsid w:val="000B62F0"/>
    <w:rsid w:val="000C0B1D"/>
    <w:rsid w:val="000C1377"/>
    <w:rsid w:val="000D243F"/>
    <w:rsid w:val="000E2889"/>
    <w:rsid w:val="000E4FF1"/>
    <w:rsid w:val="000F2014"/>
    <w:rsid w:val="000F2ABA"/>
    <w:rsid w:val="000F374B"/>
    <w:rsid w:val="000F376D"/>
    <w:rsid w:val="000F71E1"/>
    <w:rsid w:val="001021B0"/>
    <w:rsid w:val="00114904"/>
    <w:rsid w:val="0012193D"/>
    <w:rsid w:val="00133D2F"/>
    <w:rsid w:val="00140E25"/>
    <w:rsid w:val="00142DF0"/>
    <w:rsid w:val="00145F23"/>
    <w:rsid w:val="001473A9"/>
    <w:rsid w:val="0015772D"/>
    <w:rsid w:val="001740F8"/>
    <w:rsid w:val="00175074"/>
    <w:rsid w:val="001803C6"/>
    <w:rsid w:val="0018422F"/>
    <w:rsid w:val="001943AF"/>
    <w:rsid w:val="001A1999"/>
    <w:rsid w:val="001A37CE"/>
    <w:rsid w:val="001B3063"/>
    <w:rsid w:val="001B7C53"/>
    <w:rsid w:val="001C1BE1"/>
    <w:rsid w:val="001C30AE"/>
    <w:rsid w:val="001D69FA"/>
    <w:rsid w:val="001E0091"/>
    <w:rsid w:val="00210683"/>
    <w:rsid w:val="00212B37"/>
    <w:rsid w:val="00215EEC"/>
    <w:rsid w:val="00217457"/>
    <w:rsid w:val="00217C3A"/>
    <w:rsid w:val="00221389"/>
    <w:rsid w:val="00222F4A"/>
    <w:rsid w:val="0022631D"/>
    <w:rsid w:val="00236080"/>
    <w:rsid w:val="002378A1"/>
    <w:rsid w:val="0024679A"/>
    <w:rsid w:val="00246D9E"/>
    <w:rsid w:val="00254CF2"/>
    <w:rsid w:val="00256931"/>
    <w:rsid w:val="0027303E"/>
    <w:rsid w:val="002754F8"/>
    <w:rsid w:val="00283C37"/>
    <w:rsid w:val="00295B92"/>
    <w:rsid w:val="00296F9A"/>
    <w:rsid w:val="00297D96"/>
    <w:rsid w:val="002A1A83"/>
    <w:rsid w:val="002A401C"/>
    <w:rsid w:val="002A5A86"/>
    <w:rsid w:val="002A76C7"/>
    <w:rsid w:val="002C201E"/>
    <w:rsid w:val="002C41EB"/>
    <w:rsid w:val="002C7763"/>
    <w:rsid w:val="002C79E0"/>
    <w:rsid w:val="002D5734"/>
    <w:rsid w:val="002D7537"/>
    <w:rsid w:val="002E4E6F"/>
    <w:rsid w:val="002F16CC"/>
    <w:rsid w:val="002F1FEB"/>
    <w:rsid w:val="002F3C3B"/>
    <w:rsid w:val="002F5A30"/>
    <w:rsid w:val="0031345B"/>
    <w:rsid w:val="00317B01"/>
    <w:rsid w:val="00325351"/>
    <w:rsid w:val="00326638"/>
    <w:rsid w:val="0032737B"/>
    <w:rsid w:val="00330375"/>
    <w:rsid w:val="003357AD"/>
    <w:rsid w:val="0033691F"/>
    <w:rsid w:val="003374FA"/>
    <w:rsid w:val="00341BAA"/>
    <w:rsid w:val="00342111"/>
    <w:rsid w:val="00342DA8"/>
    <w:rsid w:val="003526ED"/>
    <w:rsid w:val="003549D9"/>
    <w:rsid w:val="00357AB9"/>
    <w:rsid w:val="00371B1D"/>
    <w:rsid w:val="003730DF"/>
    <w:rsid w:val="003924D6"/>
    <w:rsid w:val="003A067D"/>
    <w:rsid w:val="003A11A9"/>
    <w:rsid w:val="003B2758"/>
    <w:rsid w:val="003B3410"/>
    <w:rsid w:val="003B7DDD"/>
    <w:rsid w:val="003B7F8E"/>
    <w:rsid w:val="003C59A2"/>
    <w:rsid w:val="003C6961"/>
    <w:rsid w:val="003D27C3"/>
    <w:rsid w:val="003D3F74"/>
    <w:rsid w:val="003E06E3"/>
    <w:rsid w:val="003E3D40"/>
    <w:rsid w:val="003E690F"/>
    <w:rsid w:val="003E6978"/>
    <w:rsid w:val="003E7621"/>
    <w:rsid w:val="003F2ED8"/>
    <w:rsid w:val="003F6C5C"/>
    <w:rsid w:val="00400FEF"/>
    <w:rsid w:val="00405EE9"/>
    <w:rsid w:val="004102D7"/>
    <w:rsid w:val="00427499"/>
    <w:rsid w:val="004312DE"/>
    <w:rsid w:val="00433E3C"/>
    <w:rsid w:val="00437DA5"/>
    <w:rsid w:val="004428DB"/>
    <w:rsid w:val="00447CD1"/>
    <w:rsid w:val="0045192F"/>
    <w:rsid w:val="00465193"/>
    <w:rsid w:val="00472069"/>
    <w:rsid w:val="00474C2F"/>
    <w:rsid w:val="004764CD"/>
    <w:rsid w:val="0048315D"/>
    <w:rsid w:val="00484FDF"/>
    <w:rsid w:val="00486C34"/>
    <w:rsid w:val="004875E0"/>
    <w:rsid w:val="004929CC"/>
    <w:rsid w:val="00497CFF"/>
    <w:rsid w:val="004A6CBD"/>
    <w:rsid w:val="004A711C"/>
    <w:rsid w:val="004A74DA"/>
    <w:rsid w:val="004B6271"/>
    <w:rsid w:val="004C3DD2"/>
    <w:rsid w:val="004C4289"/>
    <w:rsid w:val="004C62B8"/>
    <w:rsid w:val="004C6FDA"/>
    <w:rsid w:val="004C7113"/>
    <w:rsid w:val="004C72F0"/>
    <w:rsid w:val="004D078F"/>
    <w:rsid w:val="004E15A4"/>
    <w:rsid w:val="004E2B20"/>
    <w:rsid w:val="004E2CD0"/>
    <w:rsid w:val="004E376E"/>
    <w:rsid w:val="004F0097"/>
    <w:rsid w:val="004F3C73"/>
    <w:rsid w:val="00500471"/>
    <w:rsid w:val="00503BCC"/>
    <w:rsid w:val="00503FEA"/>
    <w:rsid w:val="00504CC3"/>
    <w:rsid w:val="005132BC"/>
    <w:rsid w:val="00514973"/>
    <w:rsid w:val="00527CC7"/>
    <w:rsid w:val="00546023"/>
    <w:rsid w:val="00546723"/>
    <w:rsid w:val="00551583"/>
    <w:rsid w:val="00556D76"/>
    <w:rsid w:val="0056450D"/>
    <w:rsid w:val="00565FBA"/>
    <w:rsid w:val="005671B3"/>
    <w:rsid w:val="005737F9"/>
    <w:rsid w:val="00575DC2"/>
    <w:rsid w:val="00576BF4"/>
    <w:rsid w:val="00580B5F"/>
    <w:rsid w:val="005935B9"/>
    <w:rsid w:val="005964A9"/>
    <w:rsid w:val="005B5B62"/>
    <w:rsid w:val="005C1167"/>
    <w:rsid w:val="005C280B"/>
    <w:rsid w:val="005D5E51"/>
    <w:rsid w:val="005D5FBD"/>
    <w:rsid w:val="005D78C2"/>
    <w:rsid w:val="005E3EED"/>
    <w:rsid w:val="005E5CE9"/>
    <w:rsid w:val="005E66C7"/>
    <w:rsid w:val="005F036A"/>
    <w:rsid w:val="005F579A"/>
    <w:rsid w:val="005F5B4F"/>
    <w:rsid w:val="00602085"/>
    <w:rsid w:val="006064B9"/>
    <w:rsid w:val="00607C9A"/>
    <w:rsid w:val="0061207F"/>
    <w:rsid w:val="00612689"/>
    <w:rsid w:val="006152D5"/>
    <w:rsid w:val="00615A3E"/>
    <w:rsid w:val="00621BA7"/>
    <w:rsid w:val="00633342"/>
    <w:rsid w:val="00636F0D"/>
    <w:rsid w:val="00646760"/>
    <w:rsid w:val="00664BBC"/>
    <w:rsid w:val="006659D8"/>
    <w:rsid w:val="006669B0"/>
    <w:rsid w:val="00681E39"/>
    <w:rsid w:val="0068573B"/>
    <w:rsid w:val="00687B23"/>
    <w:rsid w:val="00690ECB"/>
    <w:rsid w:val="006A38B4"/>
    <w:rsid w:val="006B2E21"/>
    <w:rsid w:val="006B5536"/>
    <w:rsid w:val="006B57E3"/>
    <w:rsid w:val="006C0266"/>
    <w:rsid w:val="006C0C3F"/>
    <w:rsid w:val="006C6387"/>
    <w:rsid w:val="006D2314"/>
    <w:rsid w:val="006D6AA4"/>
    <w:rsid w:val="006E0D92"/>
    <w:rsid w:val="006E1A83"/>
    <w:rsid w:val="006F00B3"/>
    <w:rsid w:val="006F0FCA"/>
    <w:rsid w:val="006F24FB"/>
    <w:rsid w:val="006F2779"/>
    <w:rsid w:val="006F719F"/>
    <w:rsid w:val="00701532"/>
    <w:rsid w:val="00702F91"/>
    <w:rsid w:val="00703E42"/>
    <w:rsid w:val="007060FC"/>
    <w:rsid w:val="007118B9"/>
    <w:rsid w:val="007217DE"/>
    <w:rsid w:val="00724101"/>
    <w:rsid w:val="00734122"/>
    <w:rsid w:val="007425D9"/>
    <w:rsid w:val="0074324E"/>
    <w:rsid w:val="007470D4"/>
    <w:rsid w:val="00747CE9"/>
    <w:rsid w:val="007506C8"/>
    <w:rsid w:val="00757144"/>
    <w:rsid w:val="007631DF"/>
    <w:rsid w:val="007732E7"/>
    <w:rsid w:val="00773A8E"/>
    <w:rsid w:val="00774EDE"/>
    <w:rsid w:val="00776AEF"/>
    <w:rsid w:val="00781FA9"/>
    <w:rsid w:val="00782229"/>
    <w:rsid w:val="00783A12"/>
    <w:rsid w:val="0078682E"/>
    <w:rsid w:val="007872AA"/>
    <w:rsid w:val="00790CE0"/>
    <w:rsid w:val="00793F58"/>
    <w:rsid w:val="0079412F"/>
    <w:rsid w:val="00795322"/>
    <w:rsid w:val="007960E6"/>
    <w:rsid w:val="007969FF"/>
    <w:rsid w:val="007D5273"/>
    <w:rsid w:val="007E1CFA"/>
    <w:rsid w:val="007E5FF7"/>
    <w:rsid w:val="007E649A"/>
    <w:rsid w:val="007F4F2E"/>
    <w:rsid w:val="007F70A3"/>
    <w:rsid w:val="007F7E23"/>
    <w:rsid w:val="00803C0B"/>
    <w:rsid w:val="008065B7"/>
    <w:rsid w:val="00811E24"/>
    <w:rsid w:val="0081420B"/>
    <w:rsid w:val="00815639"/>
    <w:rsid w:val="00822C3F"/>
    <w:rsid w:val="008233E2"/>
    <w:rsid w:val="00827225"/>
    <w:rsid w:val="0083587D"/>
    <w:rsid w:val="008359B5"/>
    <w:rsid w:val="00840904"/>
    <w:rsid w:val="008438A0"/>
    <w:rsid w:val="008512DD"/>
    <w:rsid w:val="00851349"/>
    <w:rsid w:val="00856DD5"/>
    <w:rsid w:val="008710B2"/>
    <w:rsid w:val="00873FE4"/>
    <w:rsid w:val="00874B2D"/>
    <w:rsid w:val="0089532A"/>
    <w:rsid w:val="008A0342"/>
    <w:rsid w:val="008A1FDE"/>
    <w:rsid w:val="008A3768"/>
    <w:rsid w:val="008A462D"/>
    <w:rsid w:val="008B1175"/>
    <w:rsid w:val="008B2368"/>
    <w:rsid w:val="008B4335"/>
    <w:rsid w:val="008B56E4"/>
    <w:rsid w:val="008B64B6"/>
    <w:rsid w:val="008C4E62"/>
    <w:rsid w:val="008C6B79"/>
    <w:rsid w:val="008D3BF5"/>
    <w:rsid w:val="008D7BE7"/>
    <w:rsid w:val="008E1774"/>
    <w:rsid w:val="008E2D43"/>
    <w:rsid w:val="008E493A"/>
    <w:rsid w:val="008E7B52"/>
    <w:rsid w:val="008F036B"/>
    <w:rsid w:val="008F206C"/>
    <w:rsid w:val="008F3E8E"/>
    <w:rsid w:val="008F7BD0"/>
    <w:rsid w:val="00907BBE"/>
    <w:rsid w:val="00915666"/>
    <w:rsid w:val="009258B1"/>
    <w:rsid w:val="009351D7"/>
    <w:rsid w:val="00955EFA"/>
    <w:rsid w:val="00962E7E"/>
    <w:rsid w:val="00965C0B"/>
    <w:rsid w:val="00967FBA"/>
    <w:rsid w:val="009731C8"/>
    <w:rsid w:val="0097435A"/>
    <w:rsid w:val="00974844"/>
    <w:rsid w:val="0097693B"/>
    <w:rsid w:val="00984618"/>
    <w:rsid w:val="009858DF"/>
    <w:rsid w:val="00985C1D"/>
    <w:rsid w:val="00990439"/>
    <w:rsid w:val="00991AE1"/>
    <w:rsid w:val="0099526D"/>
    <w:rsid w:val="0099697B"/>
    <w:rsid w:val="009A5BAB"/>
    <w:rsid w:val="009B09E5"/>
    <w:rsid w:val="009B6232"/>
    <w:rsid w:val="009C0978"/>
    <w:rsid w:val="009C4DC1"/>
    <w:rsid w:val="009C5E0F"/>
    <w:rsid w:val="009D7758"/>
    <w:rsid w:val="009E75FF"/>
    <w:rsid w:val="009F0CF2"/>
    <w:rsid w:val="009F1A89"/>
    <w:rsid w:val="00A158F2"/>
    <w:rsid w:val="00A15AEA"/>
    <w:rsid w:val="00A202A6"/>
    <w:rsid w:val="00A306F5"/>
    <w:rsid w:val="00A30D8B"/>
    <w:rsid w:val="00A31820"/>
    <w:rsid w:val="00A427D7"/>
    <w:rsid w:val="00A44DEC"/>
    <w:rsid w:val="00A44EC8"/>
    <w:rsid w:val="00A4688E"/>
    <w:rsid w:val="00A4707A"/>
    <w:rsid w:val="00A52272"/>
    <w:rsid w:val="00A666D8"/>
    <w:rsid w:val="00A7044F"/>
    <w:rsid w:val="00A732EF"/>
    <w:rsid w:val="00A80694"/>
    <w:rsid w:val="00A927B6"/>
    <w:rsid w:val="00A940AE"/>
    <w:rsid w:val="00A97B09"/>
    <w:rsid w:val="00A97B5A"/>
    <w:rsid w:val="00AA2178"/>
    <w:rsid w:val="00AA32E4"/>
    <w:rsid w:val="00AB50F2"/>
    <w:rsid w:val="00AC6B7A"/>
    <w:rsid w:val="00AD07B9"/>
    <w:rsid w:val="00AD59DC"/>
    <w:rsid w:val="00AE3293"/>
    <w:rsid w:val="00AE48E1"/>
    <w:rsid w:val="00AE4F10"/>
    <w:rsid w:val="00AE7ADB"/>
    <w:rsid w:val="00AE7EF1"/>
    <w:rsid w:val="00AF31EC"/>
    <w:rsid w:val="00B00E9D"/>
    <w:rsid w:val="00B1738E"/>
    <w:rsid w:val="00B17CCF"/>
    <w:rsid w:val="00B229F3"/>
    <w:rsid w:val="00B24209"/>
    <w:rsid w:val="00B25E4B"/>
    <w:rsid w:val="00B31167"/>
    <w:rsid w:val="00B4646F"/>
    <w:rsid w:val="00B47716"/>
    <w:rsid w:val="00B479E2"/>
    <w:rsid w:val="00B508EB"/>
    <w:rsid w:val="00B51B10"/>
    <w:rsid w:val="00B607C3"/>
    <w:rsid w:val="00B72398"/>
    <w:rsid w:val="00B75762"/>
    <w:rsid w:val="00B91DE2"/>
    <w:rsid w:val="00B94EA2"/>
    <w:rsid w:val="00B95B36"/>
    <w:rsid w:val="00BA03B0"/>
    <w:rsid w:val="00BA3D59"/>
    <w:rsid w:val="00BA66B1"/>
    <w:rsid w:val="00BA67BC"/>
    <w:rsid w:val="00BB067F"/>
    <w:rsid w:val="00BB0A93"/>
    <w:rsid w:val="00BB1CF1"/>
    <w:rsid w:val="00BB239C"/>
    <w:rsid w:val="00BB27B6"/>
    <w:rsid w:val="00BC0D0A"/>
    <w:rsid w:val="00BC14FE"/>
    <w:rsid w:val="00BC62FE"/>
    <w:rsid w:val="00BC7C1E"/>
    <w:rsid w:val="00BD001B"/>
    <w:rsid w:val="00BD027D"/>
    <w:rsid w:val="00BD347D"/>
    <w:rsid w:val="00BD3D4E"/>
    <w:rsid w:val="00BE052E"/>
    <w:rsid w:val="00BE0EFB"/>
    <w:rsid w:val="00BE1994"/>
    <w:rsid w:val="00BE31D9"/>
    <w:rsid w:val="00BE7910"/>
    <w:rsid w:val="00BF1465"/>
    <w:rsid w:val="00BF421D"/>
    <w:rsid w:val="00BF4745"/>
    <w:rsid w:val="00BF74B4"/>
    <w:rsid w:val="00BF7A4C"/>
    <w:rsid w:val="00BF7CD2"/>
    <w:rsid w:val="00C0016A"/>
    <w:rsid w:val="00C01F4B"/>
    <w:rsid w:val="00C103A2"/>
    <w:rsid w:val="00C109EF"/>
    <w:rsid w:val="00C143E2"/>
    <w:rsid w:val="00C16970"/>
    <w:rsid w:val="00C17935"/>
    <w:rsid w:val="00C2021B"/>
    <w:rsid w:val="00C2155B"/>
    <w:rsid w:val="00C23987"/>
    <w:rsid w:val="00C24C79"/>
    <w:rsid w:val="00C26B9E"/>
    <w:rsid w:val="00C30FCF"/>
    <w:rsid w:val="00C33431"/>
    <w:rsid w:val="00C41C51"/>
    <w:rsid w:val="00C504AA"/>
    <w:rsid w:val="00C56EB8"/>
    <w:rsid w:val="00C60885"/>
    <w:rsid w:val="00C6498E"/>
    <w:rsid w:val="00C64A19"/>
    <w:rsid w:val="00C666A3"/>
    <w:rsid w:val="00C66E83"/>
    <w:rsid w:val="00C67D2B"/>
    <w:rsid w:val="00C67DAB"/>
    <w:rsid w:val="00C708C6"/>
    <w:rsid w:val="00C84DF7"/>
    <w:rsid w:val="00C86A63"/>
    <w:rsid w:val="00C93893"/>
    <w:rsid w:val="00C96337"/>
    <w:rsid w:val="00C96BED"/>
    <w:rsid w:val="00CA128B"/>
    <w:rsid w:val="00CA5C60"/>
    <w:rsid w:val="00CB44D2"/>
    <w:rsid w:val="00CB79EE"/>
    <w:rsid w:val="00CC1F23"/>
    <w:rsid w:val="00CC22BC"/>
    <w:rsid w:val="00CC3310"/>
    <w:rsid w:val="00CD1543"/>
    <w:rsid w:val="00CD5475"/>
    <w:rsid w:val="00CF0C70"/>
    <w:rsid w:val="00CF1F70"/>
    <w:rsid w:val="00CF39FF"/>
    <w:rsid w:val="00D03FC0"/>
    <w:rsid w:val="00D06520"/>
    <w:rsid w:val="00D11215"/>
    <w:rsid w:val="00D12EBB"/>
    <w:rsid w:val="00D12FE9"/>
    <w:rsid w:val="00D13CB5"/>
    <w:rsid w:val="00D25A72"/>
    <w:rsid w:val="00D2757B"/>
    <w:rsid w:val="00D31DB3"/>
    <w:rsid w:val="00D3399A"/>
    <w:rsid w:val="00D350DE"/>
    <w:rsid w:val="00D36189"/>
    <w:rsid w:val="00D37868"/>
    <w:rsid w:val="00D37D5E"/>
    <w:rsid w:val="00D41DC7"/>
    <w:rsid w:val="00D57420"/>
    <w:rsid w:val="00D66090"/>
    <w:rsid w:val="00D75D15"/>
    <w:rsid w:val="00D80C64"/>
    <w:rsid w:val="00D84F42"/>
    <w:rsid w:val="00D86895"/>
    <w:rsid w:val="00D87236"/>
    <w:rsid w:val="00D878B7"/>
    <w:rsid w:val="00D878B8"/>
    <w:rsid w:val="00D87C23"/>
    <w:rsid w:val="00D96C92"/>
    <w:rsid w:val="00DA06D1"/>
    <w:rsid w:val="00DA2718"/>
    <w:rsid w:val="00DA6C3D"/>
    <w:rsid w:val="00DC7117"/>
    <w:rsid w:val="00DD424C"/>
    <w:rsid w:val="00DD6481"/>
    <w:rsid w:val="00DE06F1"/>
    <w:rsid w:val="00DE2F26"/>
    <w:rsid w:val="00DE5CD3"/>
    <w:rsid w:val="00DF0552"/>
    <w:rsid w:val="00DF1300"/>
    <w:rsid w:val="00DF1481"/>
    <w:rsid w:val="00DF25C5"/>
    <w:rsid w:val="00E13707"/>
    <w:rsid w:val="00E17113"/>
    <w:rsid w:val="00E243EA"/>
    <w:rsid w:val="00E246C4"/>
    <w:rsid w:val="00E2571D"/>
    <w:rsid w:val="00E265CA"/>
    <w:rsid w:val="00E26F21"/>
    <w:rsid w:val="00E33A25"/>
    <w:rsid w:val="00E34F09"/>
    <w:rsid w:val="00E4188B"/>
    <w:rsid w:val="00E420AF"/>
    <w:rsid w:val="00E420CC"/>
    <w:rsid w:val="00E46D42"/>
    <w:rsid w:val="00E50629"/>
    <w:rsid w:val="00E54C4D"/>
    <w:rsid w:val="00E56328"/>
    <w:rsid w:val="00E641EB"/>
    <w:rsid w:val="00E64BF2"/>
    <w:rsid w:val="00E731C4"/>
    <w:rsid w:val="00E83B9C"/>
    <w:rsid w:val="00E87004"/>
    <w:rsid w:val="00E8790F"/>
    <w:rsid w:val="00E87A9C"/>
    <w:rsid w:val="00E92071"/>
    <w:rsid w:val="00E9463E"/>
    <w:rsid w:val="00EA01A2"/>
    <w:rsid w:val="00EA1AC3"/>
    <w:rsid w:val="00EA568C"/>
    <w:rsid w:val="00EA767F"/>
    <w:rsid w:val="00EB05D8"/>
    <w:rsid w:val="00EB59EE"/>
    <w:rsid w:val="00EC45D1"/>
    <w:rsid w:val="00ED50AC"/>
    <w:rsid w:val="00ED7A68"/>
    <w:rsid w:val="00EE1E52"/>
    <w:rsid w:val="00EE1E97"/>
    <w:rsid w:val="00EE3F56"/>
    <w:rsid w:val="00EE619C"/>
    <w:rsid w:val="00EF16D0"/>
    <w:rsid w:val="00EF2230"/>
    <w:rsid w:val="00EF2EB6"/>
    <w:rsid w:val="00EF6099"/>
    <w:rsid w:val="00F0137C"/>
    <w:rsid w:val="00F03FD6"/>
    <w:rsid w:val="00F10AFE"/>
    <w:rsid w:val="00F11651"/>
    <w:rsid w:val="00F13385"/>
    <w:rsid w:val="00F16624"/>
    <w:rsid w:val="00F16C42"/>
    <w:rsid w:val="00F25BBE"/>
    <w:rsid w:val="00F31004"/>
    <w:rsid w:val="00F31823"/>
    <w:rsid w:val="00F43DC8"/>
    <w:rsid w:val="00F44414"/>
    <w:rsid w:val="00F55166"/>
    <w:rsid w:val="00F56ED6"/>
    <w:rsid w:val="00F5798F"/>
    <w:rsid w:val="00F60EDF"/>
    <w:rsid w:val="00F63E59"/>
    <w:rsid w:val="00F64167"/>
    <w:rsid w:val="00F65494"/>
    <w:rsid w:val="00F65651"/>
    <w:rsid w:val="00F6673B"/>
    <w:rsid w:val="00F66B4B"/>
    <w:rsid w:val="00F66CC5"/>
    <w:rsid w:val="00F77AAD"/>
    <w:rsid w:val="00F83CE0"/>
    <w:rsid w:val="00F84DB3"/>
    <w:rsid w:val="00F916C4"/>
    <w:rsid w:val="00F922C9"/>
    <w:rsid w:val="00F96A01"/>
    <w:rsid w:val="00FA21A0"/>
    <w:rsid w:val="00FB097B"/>
    <w:rsid w:val="00FB0BF7"/>
    <w:rsid w:val="00FB3B73"/>
    <w:rsid w:val="00FC611D"/>
    <w:rsid w:val="00FC6185"/>
    <w:rsid w:val="00FD37E3"/>
    <w:rsid w:val="00FD6E36"/>
    <w:rsid w:val="00FD7919"/>
    <w:rsid w:val="00FE7401"/>
    <w:rsid w:val="00FE757B"/>
    <w:rsid w:val="00FF005F"/>
    <w:rsid w:val="00FF32C7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7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7B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basedOn w:val="a0"/>
    <w:uiPriority w:val="99"/>
    <w:unhideWhenUsed/>
    <w:rsid w:val="00CF0C70"/>
    <w:rPr>
      <w:color w:val="0563C1" w:themeColor="hyperlink"/>
      <w:u w:val="single"/>
    </w:rPr>
  </w:style>
  <w:style w:type="paragraph" w:styleId="ac">
    <w:name w:val="Body Text Indent"/>
    <w:aliases w:val=" Char, Char Char Char Char,Char Char Char Char"/>
    <w:basedOn w:val="a"/>
    <w:link w:val="ad"/>
    <w:rsid w:val="00C41C5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d">
    <w:name w:val="Основной текст с отступом Знак"/>
    <w:aliases w:val=" Char Знак, Char Char Char Char Знак,Char Char Char Char Знак"/>
    <w:basedOn w:val="a0"/>
    <w:link w:val="ac"/>
    <w:rsid w:val="00C41C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4F3C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3C73"/>
    <w:rPr>
      <w:rFonts w:ascii="Calibri" w:eastAsia="Calibri" w:hAnsi="Calibri" w:cs="Times New Roman"/>
      <w:sz w:val="16"/>
      <w:szCs w:val="16"/>
    </w:rPr>
  </w:style>
  <w:style w:type="paragraph" w:styleId="ae">
    <w:name w:val="Body Text"/>
    <w:basedOn w:val="a"/>
    <w:link w:val="af"/>
    <w:rsid w:val="005132BC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132B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878B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241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4101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1D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97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7B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7B0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7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7B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basedOn w:val="a0"/>
    <w:uiPriority w:val="99"/>
    <w:unhideWhenUsed/>
    <w:rsid w:val="00CF0C70"/>
    <w:rPr>
      <w:color w:val="0563C1" w:themeColor="hyperlink"/>
      <w:u w:val="single"/>
    </w:rPr>
  </w:style>
  <w:style w:type="paragraph" w:styleId="ac">
    <w:name w:val="Body Text Indent"/>
    <w:aliases w:val=" Char, Char Char Char Char,Char Char Char Char"/>
    <w:basedOn w:val="a"/>
    <w:link w:val="ad"/>
    <w:rsid w:val="00C41C5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d">
    <w:name w:val="Основной текст с отступом Знак"/>
    <w:aliases w:val=" Char Знак, Char Char Char Char Знак,Char Char Char Char Знак"/>
    <w:basedOn w:val="a0"/>
    <w:link w:val="ac"/>
    <w:rsid w:val="00C41C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4F3C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3C73"/>
    <w:rPr>
      <w:rFonts w:ascii="Calibri" w:eastAsia="Calibri" w:hAnsi="Calibri" w:cs="Times New Roman"/>
      <w:sz w:val="16"/>
      <w:szCs w:val="16"/>
    </w:rPr>
  </w:style>
  <w:style w:type="paragraph" w:styleId="ae">
    <w:name w:val="Body Text"/>
    <w:basedOn w:val="a"/>
    <w:link w:val="af"/>
    <w:rsid w:val="005132BC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132B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878B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241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4101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1D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97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7B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7B0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aqsfinan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DDDD-A1B5-4CB6-880E-FE3762B4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https://mul2-armavir.gov.am/tasks/377917/oneclick/Th248151129311161_knqvacpaymanagir24-43.docx?token=3672a77159d67664e4dc3948369ebc73</cp:keywords>
  <cp:lastModifiedBy>Admin</cp:lastModifiedBy>
  <cp:revision>2</cp:revision>
  <cp:lastPrinted>2024-08-15T07:22:00Z</cp:lastPrinted>
  <dcterms:created xsi:type="dcterms:W3CDTF">2024-08-15T07:22:00Z</dcterms:created>
  <dcterms:modified xsi:type="dcterms:W3CDTF">2024-08-15T07:22:00Z</dcterms:modified>
</cp:coreProperties>
</file>