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3C069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16"/>
          <w:lang w:val="af-ZA"/>
        </w:rPr>
      </w:pPr>
    </w:p>
    <w:p w14:paraId="68777D9E" w14:textId="1D36C878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C51E8" w:rsidRPr="004C51E8">
        <w:rPr>
          <w:rFonts w:ascii="GHEA Grapalat" w:hAnsi="GHEA Grapalat"/>
          <w:sz w:val="20"/>
          <w:lang w:val="af-ZA"/>
        </w:rPr>
        <w:t>«ՀԱԷԿ-</w:t>
      </w:r>
      <w:r w:rsidR="00CC3343">
        <w:rPr>
          <w:rFonts w:ascii="GHEA Grapalat" w:hAnsi="GHEA Grapalat"/>
          <w:sz w:val="20"/>
          <w:lang w:val="af-ZA"/>
        </w:rPr>
        <w:t>ԷԱՃԱՊՁ</w:t>
      </w:r>
      <w:r w:rsidR="004C51E8" w:rsidRPr="004C51E8">
        <w:rPr>
          <w:rFonts w:ascii="GHEA Grapalat" w:hAnsi="GHEA Grapalat"/>
          <w:sz w:val="20"/>
          <w:lang w:val="af-ZA"/>
        </w:rPr>
        <w:t>Բ-</w:t>
      </w:r>
      <w:r w:rsidR="00CC3343">
        <w:rPr>
          <w:rFonts w:ascii="GHEA Grapalat" w:hAnsi="GHEA Grapalat"/>
          <w:sz w:val="20"/>
          <w:lang w:val="af-ZA"/>
        </w:rPr>
        <w:t>80</w:t>
      </w:r>
      <w:r w:rsidR="004C51E8" w:rsidRPr="004C51E8">
        <w:rPr>
          <w:rFonts w:ascii="GHEA Grapalat" w:hAnsi="GHEA Grapalat"/>
          <w:sz w:val="20"/>
          <w:lang w:val="af-ZA"/>
        </w:rPr>
        <w:t>/26»</w:t>
      </w:r>
    </w:p>
    <w:p w14:paraId="4B1B096A" w14:textId="77777777" w:rsidR="00A82AF8" w:rsidRPr="003C0690" w:rsidRDefault="00A82AF8" w:rsidP="00A82AF8">
      <w:pPr>
        <w:pStyle w:val="Heading3"/>
        <w:ind w:firstLine="0"/>
        <w:rPr>
          <w:rFonts w:ascii="GHEA Grapalat" w:hAnsi="GHEA Grapalat"/>
          <w:sz w:val="20"/>
          <w:szCs w:val="24"/>
          <w:lang w:val="af-ZA"/>
        </w:rPr>
      </w:pPr>
    </w:p>
    <w:p w14:paraId="5B934219" w14:textId="12C9C66A" w:rsidR="00A82AF8" w:rsidRDefault="004C51E8" w:rsidP="003C0690">
      <w:pPr>
        <w:ind w:left="-284" w:right="-50" w:firstLine="142"/>
        <w:jc w:val="both"/>
        <w:rPr>
          <w:rFonts w:ascii="GHEA Grapalat" w:hAnsi="GHEA Grapalat" w:cs="Sylfaen"/>
          <w:sz w:val="20"/>
          <w:lang w:val="af-ZA"/>
        </w:rPr>
      </w:pPr>
      <w:r w:rsidRPr="004C51E8">
        <w:rPr>
          <w:rFonts w:ascii="GHEA Grapalat" w:hAnsi="GHEA Grapalat" w:cs="Sylfaen"/>
          <w:b/>
          <w:sz w:val="20"/>
          <w:lang w:val="af-ZA"/>
        </w:rPr>
        <w:t>«ՀԱԷԿ» ՓԲԸ</w:t>
      </w:r>
      <w:r w:rsidRPr="004C51E8">
        <w:rPr>
          <w:rFonts w:ascii="GHEA Grapalat" w:hAnsi="GHEA Grapalat" w:cs="Sylfaen"/>
          <w:sz w:val="20"/>
          <w:lang w:val="af-ZA"/>
        </w:rPr>
        <w:t>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C3343" w:rsidRPr="00CC3343">
        <w:rPr>
          <w:rFonts w:ascii="GHEA Grapalat" w:hAnsi="GHEA Grapalat" w:cs="Sylfaen"/>
          <w:b/>
          <w:sz w:val="20"/>
          <w:lang w:val="af-ZA"/>
        </w:rPr>
        <w:t>տրանսպորտային միջոցների և ավտոկռունկի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3343">
        <w:rPr>
          <w:rFonts w:ascii="GHEA Grapalat" w:hAnsi="GHEA Grapalat" w:cs="Sylfaen"/>
          <w:sz w:val="20"/>
          <w:lang w:val="af-ZA"/>
        </w:rPr>
        <w:t>ձեռքբեր</w:t>
      </w:r>
      <w:r w:rsidR="00A82AF8">
        <w:rPr>
          <w:rFonts w:ascii="GHEA Grapalat" w:hAnsi="GHEA Grapalat" w:cs="Sylfaen"/>
          <w:sz w:val="20"/>
          <w:lang w:val="af-ZA"/>
        </w:rPr>
        <w:t xml:space="preserve">ման նպատակով կազմակերպված </w:t>
      </w:r>
      <w:r w:rsidRPr="004C51E8">
        <w:rPr>
          <w:rFonts w:ascii="GHEA Grapalat" w:hAnsi="GHEA Grapalat"/>
          <w:b/>
          <w:sz w:val="20"/>
          <w:lang w:val="af-ZA"/>
        </w:rPr>
        <w:t>«ՀԱԷԿ-</w:t>
      </w:r>
      <w:r w:rsidR="00CC3343" w:rsidRPr="00CC3343">
        <w:rPr>
          <w:rFonts w:ascii="GHEA Grapalat" w:hAnsi="GHEA Grapalat"/>
          <w:b/>
          <w:sz w:val="20"/>
          <w:lang w:val="af-ZA"/>
        </w:rPr>
        <w:t>ԷԱՃԱՊՁԲ-80/26</w:t>
      </w:r>
      <w:r w:rsidRPr="004C51E8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73085D7" w14:textId="77777777" w:rsidR="004C51E8" w:rsidRPr="004C51E8" w:rsidRDefault="004C51E8" w:rsidP="004C51E8">
      <w:pPr>
        <w:ind w:left="-284" w:firstLine="142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6"/>
        <w:gridCol w:w="1559"/>
        <w:gridCol w:w="1559"/>
        <w:gridCol w:w="1985"/>
      </w:tblGrid>
      <w:tr w:rsidR="00A82AF8" w:rsidRPr="00206DC6" w14:paraId="490F87FD" w14:textId="77777777" w:rsidTr="003C0690">
        <w:trPr>
          <w:trHeight w:val="91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3B5BABA6" w14:textId="77777777" w:rsidR="00A82AF8" w:rsidRPr="00276BB1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3BAEC194" w14:textId="77777777" w:rsidR="00206DC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6D4CEBB" w14:textId="3A451937" w:rsidR="00A82AF8" w:rsidRPr="00276BB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bookmarkStart w:id="0" w:name="_GoBack"/>
            <w:bookmarkEnd w:id="0"/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0BA416" w14:textId="7E1A84CB" w:rsidR="00A82AF8" w:rsidRPr="00276BB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="00CC3343">
              <w:rPr>
                <w:rFonts w:ascii="GHEA Grapalat" w:hAnsi="GHEA Grapalat"/>
                <w:b/>
                <w:sz w:val="16"/>
                <w:lang w:val="af-ZA"/>
              </w:rPr>
              <w:t xml:space="preserve">1-ին տեղ զբաղեցրած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="00CC334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276BB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6BB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A2DD1F" w14:textId="77777777" w:rsidR="00A82AF8" w:rsidRPr="007172C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6D09D549" w14:textId="77777777" w:rsidR="00A82AF8" w:rsidRPr="007172C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172C3">
              <w:rPr>
                <w:rFonts w:ascii="GHEA Grapalat" w:hAnsi="GHEA Grapalat"/>
                <w:sz w:val="16"/>
                <w:lang w:val="af-ZA"/>
              </w:rPr>
              <w:t>/</w:t>
            </w:r>
            <w:r w:rsidRPr="007172C3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7172C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7172C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7172C3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D48486F" w14:textId="77777777" w:rsidR="00A82AF8" w:rsidRPr="007172C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7172C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172C3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82AF8" w:rsidRPr="00206DC6" w14:paraId="0260467A" w14:textId="77777777" w:rsidTr="003C0690">
        <w:trPr>
          <w:trHeight w:val="1741"/>
        </w:trPr>
        <w:tc>
          <w:tcPr>
            <w:tcW w:w="127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0690" w:rsidRPr="00206DC6" w14:paraId="44947C86" w14:textId="77777777" w:rsidTr="003C0690">
        <w:trPr>
          <w:trHeight w:val="654"/>
        </w:trPr>
        <w:tc>
          <w:tcPr>
            <w:tcW w:w="1277" w:type="dxa"/>
            <w:shd w:val="clear" w:color="auto" w:fill="auto"/>
            <w:vAlign w:val="center"/>
          </w:tcPr>
          <w:p w14:paraId="427C7722" w14:textId="77777777" w:rsidR="003C0690" w:rsidRPr="00276BB1" w:rsidRDefault="003C0690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  <w:r w:rsidRPr="00276BB1"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BDA653" w14:textId="77777777" w:rsidR="003C0690" w:rsidRPr="00695C10" w:rsidRDefault="003C0690" w:rsidP="003C0690">
            <w:pPr>
              <w:pStyle w:val="ListParagraph"/>
              <w:ind w:left="231" w:right="175"/>
              <w:jc w:val="center"/>
              <w:rPr>
                <w:rFonts w:ascii="GHEA Grapalat" w:hAnsi="GHEA Grapalat" w:cs="GHEA Grapalat"/>
                <w:b/>
                <w:i/>
                <w:sz w:val="20"/>
                <w:szCs w:val="16"/>
                <w:lang w:val="hy-AM"/>
              </w:rPr>
            </w:pPr>
            <w:r w:rsidRPr="00695C10">
              <w:rPr>
                <w:rFonts w:ascii="GHEA Grapalat" w:hAnsi="GHEA Grapalat" w:cs="GHEA Grapalat"/>
                <w:b/>
                <w:i/>
                <w:sz w:val="20"/>
                <w:szCs w:val="16"/>
                <w:lang w:val="hy-AM"/>
              </w:rPr>
              <w:t>Ավտոկռունկ</w:t>
            </w:r>
          </w:p>
          <w:p w14:paraId="17538D84" w14:textId="77777777" w:rsidR="003C0690" w:rsidRPr="003C0690" w:rsidRDefault="003C0690" w:rsidP="003C069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</w:pPr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>Liu Gong TC320C5</w:t>
            </w:r>
            <w:r w:rsidRPr="00695C1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 xml:space="preserve"> կամ</w:t>
            </w:r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 xml:space="preserve"> համարժեք </w:t>
            </w:r>
          </w:p>
          <w:p w14:paraId="7B68ACEF" w14:textId="77777777" w:rsidR="003C0690" w:rsidRPr="003C0690" w:rsidRDefault="003C0690" w:rsidP="003C069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i/>
                <w:sz w:val="16"/>
                <w:szCs w:val="16"/>
                <w:u w:val="single"/>
                <w:lang w:val="hy-AM"/>
              </w:rPr>
            </w:pPr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>XCMG XCT 30,</w:t>
            </w:r>
            <w:r w:rsidRPr="00695C1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 xml:space="preserve"> </w:t>
            </w:r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>Zoomlion ZTC300</w:t>
            </w:r>
          </w:p>
          <w:p w14:paraId="79BF3E90" w14:textId="77777777" w:rsidR="003C0690" w:rsidRPr="003C0690" w:rsidRDefault="003C0690" w:rsidP="003C06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Արտադրման տարեթիվը՝ 2026թ.,</w:t>
            </w:r>
          </w:p>
          <w:p w14:paraId="38D01053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Բեռնատարողությունը՝ առնվազն 30 տ,</w:t>
            </w:r>
          </w:p>
          <w:p w14:paraId="210F1D4A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Ղեկը ձախ, տեսակը՝ հիդրավլիկ,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            </w:t>
            </w:r>
          </w:p>
          <w:p w14:paraId="5BE37141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Լրիվ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երկարացված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սլաքը առնվազն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42 մ,               </w:t>
            </w:r>
          </w:p>
          <w:p w14:paraId="3F7CAE7E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Առավելագույն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բարձրացումը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սլաք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+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ջիբ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) 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առնվազն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50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մ,</w:t>
            </w:r>
          </w:p>
          <w:p w14:paraId="2D3EF67C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Ջիբ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լրացուցիչ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սլաք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)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առնվազն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8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մ,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                  </w:t>
            </w:r>
          </w:p>
          <w:p w14:paraId="6382BD4D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Հիդրավլիկ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տելեսկոպիկ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համակարգ,</w:t>
            </w:r>
          </w:p>
          <w:p w14:paraId="29A50D0A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Շարժիչի հզորությունը՝ առնվազն 210 կՎտ ( 285 ձ/ուժ), </w:t>
            </w:r>
          </w:p>
          <w:p w14:paraId="3BF1F8D9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Սեփական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քաշը՝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առնվազն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32,5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տ,</w:t>
            </w:r>
          </w:p>
          <w:p w14:paraId="4CE469DC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5-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սեկցիոն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բարձր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ամրության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U-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աձև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սլաք,</w:t>
            </w:r>
          </w:p>
          <w:p w14:paraId="71BDEC45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Պտտման արագությունը՝ 0-2.7 պտ/ր,</w:t>
            </w:r>
          </w:p>
          <w:p w14:paraId="1E1DFA9F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Շրջադարձի նվազագույն շառավիղը՝ 11 մ,</w:t>
            </w:r>
          </w:p>
          <w:p w14:paraId="7F245A6F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Աուտրիգերների լայնություն նվազագույնը՝ 5.5 մ,</w:t>
            </w:r>
          </w:p>
          <w:p w14:paraId="30AE48C4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Աուտրիգերների երկայնական բացվածք նվազագույնը՝ 5.2 մ,</w:t>
            </w:r>
          </w:p>
          <w:p w14:paraId="292A452C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Բարձացման / իջեցման ժամանակ նվազագույնը՝ 40/55 վ,</w:t>
            </w:r>
          </w:p>
          <w:p w14:paraId="55AC64C7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Առավելագույն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ճանապարհային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արագությունը՝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80-90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կմ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/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ժ,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              </w:t>
            </w:r>
          </w:p>
          <w:p w14:paraId="51A2FE2F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  <w:lang w:val="hy-AM"/>
              </w:rPr>
              <w:t xml:space="preserve">Նվազագույն չափսերը՝ 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Երկ./լայն./բարձ.- </w:t>
            </w:r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  <w:lang w:val="hy-AM"/>
              </w:rPr>
              <w:t xml:space="preserve">12840x2500x3450 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մմ,</w:t>
            </w:r>
          </w:p>
          <w:p w14:paraId="74FE2D62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Հարմարավետ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օպերատորի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խցիկ՝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տեսախցիկով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և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օդորակիչով,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</w:t>
            </w:r>
          </w:p>
          <w:p w14:paraId="56200069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Հաղթահարվող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թեքությունը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առնվազն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35 %, </w:t>
            </w:r>
          </w:p>
          <w:p w14:paraId="24BCA712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Տելեսկոպավորման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ժամանակը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առնվազն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80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վ,</w:t>
            </w:r>
            <w:r w:rsidRPr="003C0690">
              <w:rPr>
                <w:i/>
                <w:sz w:val="16"/>
                <w:szCs w:val="16"/>
                <w:lang w:val="hy-AM"/>
              </w:rPr>
              <w:t xml:space="preserve">             </w:t>
            </w:r>
          </w:p>
          <w:p w14:paraId="3BF331C4" w14:textId="7E007EE1" w:rsidR="003C0690" w:rsidRPr="003C0690" w:rsidRDefault="003C0690" w:rsidP="003C0690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Երաշխիք՝ առնվազն 1 տարի կամ 2000 մոտոժամ, որն ավելի շուտ տեղի կունենա: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559F69" w14:textId="63D14161" w:rsidR="003C0690" w:rsidRPr="003C0690" w:rsidRDefault="003C0690" w:rsidP="003C0690">
            <w:pPr>
              <w:jc w:val="center"/>
              <w:rPr>
                <w:rFonts w:ascii="GHEA Grapalat" w:hAnsi="GHEA Grapalat"/>
                <w:i/>
                <w:sz w:val="20"/>
                <w:szCs w:val="22"/>
                <w:lang w:val="hy-AM"/>
              </w:rPr>
            </w:pPr>
            <w:r w:rsidRPr="003C0690">
              <w:rPr>
                <w:rFonts w:ascii="GHEA Grapalat" w:hAnsi="GHEA Grapalat"/>
                <w:b/>
                <w:i/>
                <w:sz w:val="20"/>
                <w:szCs w:val="22"/>
                <w:lang w:val="hy-AM"/>
              </w:rPr>
              <w:t>«Խիմսլաբ ԵԿԲ» ՍՊԸ</w:t>
            </w:r>
          </w:p>
          <w:p w14:paraId="7BC8F195" w14:textId="77777777" w:rsidR="003C0690" w:rsidRPr="003C0690" w:rsidRDefault="003C0690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8168D5" w14:textId="42941250" w:rsidR="003C0690" w:rsidRPr="003C0690" w:rsidRDefault="003C0690" w:rsidP="003C0690">
            <w:pPr>
              <w:pStyle w:val="ListParagraph"/>
              <w:ind w:left="0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18"/>
                <w:szCs w:val="21"/>
                <w:lang w:val="hy-AM"/>
              </w:rPr>
            </w:pPr>
            <w:r w:rsidRPr="003C0690">
              <w:rPr>
                <w:rFonts w:ascii="GHEA Grapalat" w:hAnsi="GHEA Grapalat" w:cs="Arial CYR"/>
                <w:b/>
                <w:i/>
                <w:color w:val="000000"/>
                <w:sz w:val="18"/>
                <w:szCs w:val="21"/>
              </w:rPr>
              <w:t>4</w:t>
            </w:r>
            <w:r w:rsidRPr="003C0690">
              <w:rPr>
                <w:rFonts w:ascii="GHEA Grapalat" w:hAnsi="GHEA Grapalat" w:cs="Arial CYR"/>
                <w:b/>
                <w:i/>
                <w:color w:val="000000"/>
                <w:sz w:val="18"/>
                <w:szCs w:val="21"/>
                <w:lang w:val="hy-AM"/>
              </w:rPr>
              <w:t>-</w:t>
            </w:r>
            <w:proofErr w:type="spellStart"/>
            <w:r w:rsidRPr="003C0690">
              <w:rPr>
                <w:rFonts w:ascii="GHEA Grapalat" w:hAnsi="GHEA Grapalat" w:cs="Arial CYR"/>
                <w:b/>
                <w:i/>
                <w:color w:val="000000"/>
                <w:sz w:val="18"/>
                <w:szCs w:val="21"/>
              </w:rPr>
              <w:t>րդ</w:t>
            </w:r>
            <w:proofErr w:type="spellEnd"/>
            <w:r w:rsidRPr="003C0690">
              <w:rPr>
                <w:rFonts w:ascii="GHEA Grapalat" w:hAnsi="GHEA Grapalat" w:cs="Arial CYR"/>
                <w:b/>
                <w:i/>
                <w:color w:val="000000"/>
                <w:sz w:val="18"/>
                <w:szCs w:val="21"/>
                <w:lang w:val="hy-AM"/>
              </w:rPr>
              <w:t xml:space="preserve"> կետի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B434D38" w14:textId="52A763A5" w:rsidR="003C0690" w:rsidRPr="003C0690" w:rsidRDefault="003C0690" w:rsidP="003C069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lang w:val="hy-AM"/>
              </w:rPr>
            </w:pPr>
            <w:r w:rsidRPr="003C0690">
              <w:rPr>
                <w:rFonts w:ascii="GHEA Grapalat" w:hAnsi="GHEA Grapalat"/>
                <w:b/>
                <w:i/>
                <w:color w:val="000000"/>
                <w:sz w:val="16"/>
                <w:lang w:val="hy-AM"/>
              </w:rPr>
              <w:t>Չի ներկայացրել հրավերով պահանջվող հայտի ապահովումը:</w:t>
            </w:r>
          </w:p>
          <w:p w14:paraId="4B9F97EF" w14:textId="07C2E078" w:rsidR="003C0690" w:rsidRPr="00276BB1" w:rsidRDefault="003C0690" w:rsidP="00695C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C0690">
              <w:rPr>
                <w:rFonts w:ascii="GHEA Grapalat" w:hAnsi="GHEA Grapalat"/>
                <w:b/>
                <w:i/>
                <w:color w:val="000000"/>
                <w:sz w:val="16"/>
                <w:lang w:val="hy-AM"/>
              </w:rPr>
              <w:t>Հիմք ընդունելով ՀՀ Կառավարության 2017 թվականի մայիսի 4-ի թիվ 526-Ն որոշման</w:t>
            </w:r>
            <w:r w:rsidRPr="003C0690">
              <w:rPr>
                <w:rFonts w:ascii="GHEA Grapalat" w:hAnsi="GHEA Grapalat"/>
                <w:b/>
                <w:i/>
                <w:color w:val="000000"/>
                <w:sz w:val="16"/>
                <w:szCs w:val="21"/>
                <w:lang w:val="hy-AM"/>
              </w:rPr>
              <w:t xml:space="preserve"> 40-րդ կետի </w:t>
            </w:r>
            <w:r w:rsidRPr="003C0690">
              <w:rPr>
                <w:rFonts w:ascii="GHEA Grapalat" w:hAnsi="GHEA Grapalat"/>
                <w:b/>
                <w:i/>
                <w:color w:val="000000"/>
                <w:sz w:val="16"/>
                <w:lang w:val="hy-AM"/>
              </w:rPr>
              <w:t>4-րդ ենթակետը՝ հայտը գնահատվել է հրավերի պահանջներին անհամապատասխան, անբավարար և մերժվել է:</w:t>
            </w:r>
          </w:p>
        </w:tc>
      </w:tr>
      <w:tr w:rsidR="003C0690" w:rsidRPr="00206DC6" w14:paraId="07F3EF3C" w14:textId="77777777" w:rsidTr="003C0690">
        <w:trPr>
          <w:trHeight w:val="654"/>
        </w:trPr>
        <w:tc>
          <w:tcPr>
            <w:tcW w:w="1277" w:type="dxa"/>
            <w:shd w:val="clear" w:color="auto" w:fill="auto"/>
            <w:vAlign w:val="center"/>
          </w:tcPr>
          <w:p w14:paraId="7C1A9BD1" w14:textId="38ED8CB5" w:rsidR="003C0690" w:rsidRPr="00CC3343" w:rsidRDefault="003C0690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</w:rPr>
            </w:pPr>
            <w:r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106908" w14:textId="77777777" w:rsidR="003C0690" w:rsidRDefault="003C0690" w:rsidP="003C0690">
            <w:pPr>
              <w:pStyle w:val="ListParagraph"/>
              <w:ind w:left="231" w:right="175"/>
              <w:jc w:val="center"/>
              <w:rPr>
                <w:rFonts w:ascii="GHEA Grapalat" w:hAnsi="GHEA Grapalat" w:cs="GHEA Grapalat"/>
                <w:b/>
                <w:i/>
                <w:sz w:val="20"/>
                <w:szCs w:val="18"/>
              </w:rPr>
            </w:pPr>
            <w:proofErr w:type="spellStart"/>
            <w:r w:rsidRPr="003C0690">
              <w:rPr>
                <w:rFonts w:ascii="GHEA Grapalat" w:hAnsi="GHEA Grapalat" w:cs="GHEA Grapalat"/>
                <w:b/>
                <w:i/>
                <w:sz w:val="20"/>
                <w:szCs w:val="18"/>
              </w:rPr>
              <w:t>Էլեկտրական</w:t>
            </w:r>
            <w:proofErr w:type="spellEnd"/>
            <w:r w:rsidRPr="003C0690">
              <w:rPr>
                <w:rFonts w:ascii="GHEA Grapalat" w:hAnsi="GHEA Grapalat" w:cs="GHEA Grapalat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3C0690">
              <w:rPr>
                <w:rFonts w:ascii="GHEA Grapalat" w:hAnsi="GHEA Grapalat" w:cs="GHEA Grapalat"/>
                <w:b/>
                <w:i/>
                <w:sz w:val="20"/>
                <w:szCs w:val="18"/>
              </w:rPr>
              <w:t>մինիավտոբուս</w:t>
            </w:r>
            <w:proofErr w:type="spellEnd"/>
          </w:p>
          <w:p w14:paraId="6FF70159" w14:textId="77777777" w:rsidR="003C0690" w:rsidRPr="003C0690" w:rsidRDefault="003C0690" w:rsidP="003C069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</w:pPr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>Maxus Mifa9 luxury կամ համարժեք</w:t>
            </w:r>
          </w:p>
          <w:p w14:paraId="71FB9D21" w14:textId="77777777" w:rsidR="003C0690" w:rsidRPr="003C0690" w:rsidRDefault="003C0690" w:rsidP="003C069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</w:pPr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  <w:lang w:val="hy-AM"/>
              </w:rPr>
              <w:t>Zeekr 009, BYD Denza D9</w:t>
            </w:r>
          </w:p>
          <w:p w14:paraId="5CC7FE30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Արտադրման տարեթիվը՝ 2026թ.,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</w:p>
          <w:p w14:paraId="7F6F535F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Նստատեղերը՝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7 (2+2+3 </w:t>
            </w:r>
            <w:r w:rsidRPr="003C0690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դասավորություն</w:t>
            </w:r>
            <w:r w:rsidRPr="003C0690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),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  <w:p w14:paraId="6CDE5ED7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Ղեկը ձախ, տեսակը՝ հիդրավլիկ,</w:t>
            </w:r>
          </w:p>
          <w:p w14:paraId="29E95DB6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Մարտկոցը առնվազն 90 կվտ,</w:t>
            </w:r>
          </w:p>
          <w:p w14:paraId="78BCCF7A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Հզորությունը առնվազն 245 ձ/ուժ, </w:t>
            </w:r>
          </w:p>
          <w:p w14:paraId="7E707CA5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Վազքը մեկ լիցքավորմամաբ առնվազն 500 կմ,</w:t>
            </w:r>
          </w:p>
          <w:p w14:paraId="3C6AB390" w14:textId="77777777" w:rsidR="003C0690" w:rsidRPr="003C0690" w:rsidRDefault="003C0690" w:rsidP="003C0690">
            <w:pPr>
              <w:rPr>
                <w:rFonts w:ascii="Times New Roman" w:hAnsi="Times New Roma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  <w:lang w:val="hy-AM"/>
              </w:rPr>
              <w:t>Նվազագույն չափսերը՝</w:t>
            </w:r>
            <w:r w:rsidRPr="003C0690">
              <w:rPr>
                <w:rStyle w:val="Emphasis"/>
                <w:rFonts w:ascii="GHEA Grapalat" w:hAnsi="GHEA Grapalat" w:cs="Arial"/>
                <w:bCs/>
                <w:color w:val="767676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Երկ./լայն./բարձ.- </w:t>
            </w:r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  <w:lang w:val="hy-AM"/>
              </w:rPr>
              <w:t>5200x2000x1800</w:t>
            </w:r>
            <w:r w:rsidRPr="003C0690">
              <w:rPr>
                <w:rStyle w:val="Emphasis"/>
                <w:rFonts w:ascii="GHEA Grapalat" w:hAnsi="GHEA Grapalat" w:cs="Arial"/>
                <w:bCs/>
                <w:color w:val="767676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մմ,</w:t>
            </w:r>
            <w:r w:rsidRPr="003C0690">
              <w:rPr>
                <w:rFonts w:ascii="Times New Roman" w:hAnsi="Times New Roman"/>
                <w:i/>
                <w:sz w:val="16"/>
                <w:szCs w:val="16"/>
                <w:lang w:val="hy-AM"/>
              </w:rPr>
              <w:t> </w:t>
            </w:r>
          </w:p>
          <w:p w14:paraId="64776B42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Փոխանցում՝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1-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աստիճան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ավտոմատ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(reduction gear), </w:t>
            </w:r>
          </w:p>
          <w:p w14:paraId="545ABBE9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360 տեսախցիկ,</w:t>
            </w:r>
          </w:p>
          <w:p w14:paraId="37E7B9EE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Տաքացում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+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օդափոխում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+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մերսում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(Premium/Luxury </w:t>
            </w:r>
          </w:p>
          <w:p w14:paraId="4FD4A299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տարբերակներում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), </w:t>
            </w:r>
          </w:p>
          <w:p w14:paraId="2B6E97D5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Էլեկտրական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կարգավորում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բոլոր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նստատեղերի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վրա,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  <w:p w14:paraId="4CC38E76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Նստատեղերը պրեմիում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փափուկ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կաշի,</w:t>
            </w:r>
          </w:p>
          <w:p w14:paraId="053D14AB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2-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րդ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շարքում՝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«captain seats» (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առանձին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նստատեղեր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),</w:t>
            </w:r>
          </w:p>
          <w:p w14:paraId="134EA8C2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Մեծ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թվային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էկրաններ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և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ADAS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վարորդական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համակարգեր,</w:t>
            </w: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  <w:p w14:paraId="4BACDCA3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lang w:val="hy-AM"/>
              </w:rPr>
              <w:t xml:space="preserve">Գործարանային արտադրության լիցքավորիչ նախատեսված մեքենան լիցքավորելու համար - 1 հատ,  </w:t>
            </w:r>
          </w:p>
          <w:p w14:paraId="419941F7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lang w:val="hy-AM"/>
              </w:rPr>
              <w:t xml:space="preserve">նվազագույնը՝ 7 կվտ, 32 Ա, </w:t>
            </w:r>
          </w:p>
          <w:p w14:paraId="2F847806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Երաշխիք՝ մեքենայի առնվազն 5 տարի կամ 180000կմ վազք, որն ավելի շուտ տեղի կունենա, </w:t>
            </w:r>
          </w:p>
          <w:p w14:paraId="07FD491D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Երաշխիք՝ միայն մարտկոցի առնվազն 8 տարի:</w:t>
            </w:r>
          </w:p>
          <w:p w14:paraId="23D8960A" w14:textId="31B9098F" w:rsidR="003C0690" w:rsidRPr="003C0690" w:rsidRDefault="003C0690" w:rsidP="003C0690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3C069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Մեքենայի գույնը՝ համաձայնացնել Գնորդի հետ: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00D3E0" w14:textId="77777777" w:rsidR="003C0690" w:rsidRPr="00276BB1" w:rsidRDefault="003C0690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CD14D7" w14:textId="77777777" w:rsidR="003C0690" w:rsidRPr="003C0690" w:rsidRDefault="003C0690" w:rsidP="00CC3343">
            <w:pPr>
              <w:pStyle w:val="ListParagraph"/>
              <w:ind w:left="155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A53521" w14:textId="77777777" w:rsidR="003C0690" w:rsidRPr="00276BB1" w:rsidRDefault="003C0690" w:rsidP="00276BB1">
            <w:pPr>
              <w:ind w:firstLine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C0690" w:rsidRPr="00276BB1" w14:paraId="6A6ED4FB" w14:textId="77777777" w:rsidTr="003C0690">
        <w:trPr>
          <w:trHeight w:val="654"/>
        </w:trPr>
        <w:tc>
          <w:tcPr>
            <w:tcW w:w="1277" w:type="dxa"/>
            <w:shd w:val="clear" w:color="auto" w:fill="auto"/>
            <w:vAlign w:val="center"/>
          </w:tcPr>
          <w:p w14:paraId="6E340C03" w14:textId="0C3BC856" w:rsidR="003C0690" w:rsidRPr="00CC3343" w:rsidRDefault="003C0690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</w:rPr>
            </w:pPr>
            <w:r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9A5C4E" w14:textId="77777777" w:rsidR="003C0690" w:rsidRDefault="003C0690" w:rsidP="003C0690">
            <w:pPr>
              <w:pStyle w:val="ListParagraph"/>
              <w:ind w:left="231" w:right="175"/>
              <w:jc w:val="center"/>
              <w:rPr>
                <w:rFonts w:ascii="GHEA Grapalat" w:hAnsi="GHEA Grapalat" w:cs="GHEA Grapalat"/>
                <w:b/>
                <w:i/>
                <w:sz w:val="20"/>
                <w:szCs w:val="18"/>
              </w:rPr>
            </w:pPr>
            <w:proofErr w:type="spellStart"/>
            <w:r w:rsidRPr="003C0690">
              <w:rPr>
                <w:rFonts w:ascii="GHEA Grapalat" w:hAnsi="GHEA Grapalat" w:cs="GHEA Grapalat"/>
                <w:b/>
                <w:i/>
                <w:sz w:val="20"/>
                <w:szCs w:val="18"/>
              </w:rPr>
              <w:t>Էլեկտրական</w:t>
            </w:r>
            <w:proofErr w:type="spellEnd"/>
            <w:r w:rsidRPr="003C0690">
              <w:rPr>
                <w:rFonts w:ascii="GHEA Grapalat" w:hAnsi="GHEA Grapalat" w:cs="GHEA Grapalat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3C0690">
              <w:rPr>
                <w:rFonts w:ascii="GHEA Grapalat" w:hAnsi="GHEA Grapalat" w:cs="GHEA Grapalat"/>
                <w:b/>
                <w:i/>
                <w:sz w:val="20"/>
                <w:szCs w:val="18"/>
              </w:rPr>
              <w:t>մինիավտոբուս</w:t>
            </w:r>
            <w:proofErr w:type="spellEnd"/>
          </w:p>
          <w:p w14:paraId="5D3E735D" w14:textId="77777777" w:rsidR="003C0690" w:rsidRPr="003C0690" w:rsidRDefault="003C0690" w:rsidP="003C0690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</w:pPr>
            <w:proofErr w:type="spellStart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Wuling</w:t>
            </w:r>
            <w:proofErr w:type="spellEnd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Yangguang</w:t>
            </w:r>
            <w:proofErr w:type="spellEnd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 xml:space="preserve"> EV 14 seat </w:t>
            </w:r>
            <w:proofErr w:type="spellStart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կամ</w:t>
            </w:r>
            <w:proofErr w:type="spellEnd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համարժեքը</w:t>
            </w:r>
            <w:proofErr w:type="spellEnd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 xml:space="preserve"> </w:t>
            </w:r>
          </w:p>
          <w:p w14:paraId="3FDCA2FB" w14:textId="77777777" w:rsidR="003C0690" w:rsidRPr="003C0690" w:rsidRDefault="003C0690" w:rsidP="003C0690">
            <w:pPr>
              <w:jc w:val="center"/>
              <w:rPr>
                <w:rFonts w:ascii="GHEA Grapalat" w:hAnsi="GHEA Grapalat"/>
                <w:b/>
                <w:i/>
                <w:sz w:val="14"/>
                <w:szCs w:val="16"/>
                <w:u w:val="single"/>
              </w:rPr>
            </w:pPr>
            <w:proofErr w:type="spellStart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Foton</w:t>
            </w:r>
            <w:proofErr w:type="spellEnd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>Toano</w:t>
            </w:r>
            <w:proofErr w:type="spellEnd"/>
            <w:r w:rsidRPr="003C0690">
              <w:rPr>
                <w:rFonts w:ascii="GHEA Grapalat" w:hAnsi="GHEA Grapalat"/>
                <w:b/>
                <w:i/>
                <w:sz w:val="18"/>
                <w:szCs w:val="16"/>
                <w:u w:val="single"/>
              </w:rPr>
              <w:t xml:space="preserve"> EV</w:t>
            </w:r>
          </w:p>
          <w:p w14:paraId="0E655C1E" w14:textId="77777777" w:rsidR="003C0690" w:rsidRPr="003C0690" w:rsidRDefault="003C0690" w:rsidP="003C0690">
            <w:pPr>
              <w:rPr>
                <w:rFonts w:ascii="GHEA Grapalat" w:hAnsi="GHEA Grapalat" w:cs="Sylfaen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Արտադրման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տարեթիվը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gram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2026թ.</w:t>
            </w:r>
            <w:r w:rsidRPr="003C0690">
              <w:rPr>
                <w:rFonts w:ascii="GHEA Grapalat" w:hAnsi="GHEA Grapalat" w:cs="Sylfaen"/>
                <w:i/>
                <w:sz w:val="16"/>
                <w:szCs w:val="16"/>
              </w:rPr>
              <w:t>,</w:t>
            </w:r>
            <w:proofErr w:type="gramEnd"/>
          </w:p>
          <w:p w14:paraId="618B91B6" w14:textId="77777777" w:rsidR="003C0690" w:rsidRPr="003C0690" w:rsidRDefault="003C0690" w:rsidP="003C069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</w:rPr>
              <w:t>Նվազագույն</w:t>
            </w:r>
            <w:proofErr w:type="spellEnd"/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</w:rPr>
              <w:t>չափսերը</w:t>
            </w:r>
            <w:proofErr w:type="spellEnd"/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</w:rPr>
              <w:t>՝</w:t>
            </w:r>
            <w:r w:rsidRPr="003C0690">
              <w:rPr>
                <w:rStyle w:val="Emphasis"/>
                <w:rFonts w:ascii="GHEA Grapalat" w:hAnsi="GHEA Grapalat" w:cs="Arial"/>
                <w:bCs/>
                <w:color w:val="767676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Երկ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./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լայն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./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բարձ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.- </w:t>
            </w:r>
            <w:r w:rsidRPr="003C0690">
              <w:rPr>
                <w:rFonts w:ascii="GHEA Grapalat" w:hAnsi="GHEA Grapalat" w:cs="Arial"/>
                <w:i/>
                <w:color w:val="474747"/>
                <w:sz w:val="16"/>
                <w:szCs w:val="16"/>
                <w:shd w:val="clear" w:color="auto" w:fill="FFFFFF"/>
              </w:rPr>
              <w:t>4985x1800x11975</w:t>
            </w:r>
            <w:r w:rsidRPr="003C0690">
              <w:rPr>
                <w:rStyle w:val="Emphasis"/>
                <w:rFonts w:ascii="GHEA Grapalat" w:hAnsi="GHEA Grapalat" w:cs="Arial"/>
                <w:bCs/>
                <w:color w:val="767676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մմ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,</w:t>
            </w:r>
            <w:r w:rsidRPr="003C0690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</w:p>
          <w:p w14:paraId="4261D067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 w:cs="Sylfaen"/>
                <w:i/>
                <w:sz w:val="16"/>
                <w:szCs w:val="16"/>
              </w:rPr>
              <w:t>Անիվային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 w:cs="Sylfaen"/>
                <w:i/>
                <w:sz w:val="16"/>
                <w:szCs w:val="16"/>
              </w:rPr>
              <w:t>բազան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նվազագույնը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3050 </w:t>
            </w:r>
            <w:proofErr w:type="spellStart"/>
            <w:r w:rsidRPr="003C0690">
              <w:rPr>
                <w:rFonts w:ascii="GHEA Grapalat" w:hAnsi="GHEA Grapalat" w:cs="Sylfaen"/>
                <w:i/>
                <w:sz w:val="16"/>
                <w:szCs w:val="16"/>
              </w:rPr>
              <w:t>մմ</w:t>
            </w:r>
            <w:proofErr w:type="spellEnd"/>
            <w:r w:rsidRPr="003C0690">
              <w:rPr>
                <w:rFonts w:ascii="GHEA Grapalat" w:hAnsi="GHEA Grapalat" w:cs="Sylfaen"/>
                <w:i/>
                <w:sz w:val="16"/>
                <w:szCs w:val="16"/>
              </w:rPr>
              <w:t>,</w:t>
            </w:r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 </w:t>
            </w:r>
          </w:p>
          <w:p w14:paraId="3D84DEBA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Նստատեղերը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նվազագույնը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14,</w:t>
            </w:r>
          </w:p>
          <w:p w14:paraId="2D616136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Շարժիչի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տեսակը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էլեկտրական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,</w:t>
            </w:r>
          </w:p>
          <w:p w14:paraId="0BDB0DB7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Մարտկոց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նվազագույնը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42կվ/ժ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լիտիում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ֆոսֆատ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(LiFePO4),</w:t>
            </w:r>
          </w:p>
          <w:p w14:paraId="6DA9E8B0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Շարժիչի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հզորությունը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առնվազն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100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կՎտ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( 75 ձ/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ուժ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),</w:t>
            </w:r>
          </w:p>
          <w:p w14:paraId="2A50A585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Քարշակման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տեսակը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ետևի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,</w:t>
            </w:r>
          </w:p>
          <w:p w14:paraId="72EAA346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Փոխանցման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տուփը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ավտոմատ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,</w:t>
            </w:r>
          </w:p>
          <w:p w14:paraId="2E86AAF8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Անվադողերի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չափսեր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առջևի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/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ետևի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նվազագույնը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՝ 195/70R15C,</w:t>
            </w:r>
          </w:p>
          <w:p w14:paraId="7F59AD5A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Լիցքավորման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տևողությունը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</w:p>
          <w:p w14:paraId="2E5C5DEB" w14:textId="77777777" w:rsidR="003C0690" w:rsidRPr="003C0690" w:rsidRDefault="003C0690" w:rsidP="003C0690">
            <w:pPr>
              <w:ind w:firstLine="175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proofErr w:type="gram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միաֆազ</w:t>
            </w:r>
            <w:proofErr w:type="spellEnd"/>
            <w:proofErr w:type="gram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-12ժ(5-100%), </w:t>
            </w:r>
          </w:p>
          <w:p w14:paraId="288BBC8A" w14:textId="77777777" w:rsidR="003C0690" w:rsidRPr="003C0690" w:rsidRDefault="003C0690" w:rsidP="003C0690">
            <w:pPr>
              <w:ind w:firstLine="175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proofErr w:type="gram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եռաֆազ</w:t>
            </w:r>
            <w:proofErr w:type="spellEnd"/>
            <w:proofErr w:type="gram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- 1,5ժ(3080%),</w:t>
            </w:r>
          </w:p>
          <w:p w14:paraId="13CCCE81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Գործարանային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արտադրության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լիցքավորիչ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նախատեսված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մեքենաները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լիցքավորելու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համար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- 1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հատ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(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յուրաքանչյուր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ավտոմեքենայի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համար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), 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նվազագույնը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՝ 7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</w:rPr>
              <w:t>կվտ</w:t>
            </w:r>
            <w:proofErr w:type="spellEnd"/>
            <w:r w:rsidRPr="003C0690">
              <w:rPr>
                <w:rFonts w:ascii="GHEA Grapalat" w:hAnsi="GHEA Grapalat"/>
                <w:i/>
                <w:sz w:val="16"/>
              </w:rPr>
              <w:t xml:space="preserve">, 32 Ա, </w:t>
            </w:r>
          </w:p>
          <w:p w14:paraId="331AF292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Երաշխիք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մեքենայի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առնվազն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5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տարի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200000կմ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վազք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որն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ավելի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շուտ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տեղի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կունենա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</w:p>
          <w:p w14:paraId="2BD89E5C" w14:textId="77777777" w:rsidR="003C0690" w:rsidRPr="003C0690" w:rsidRDefault="003C0690" w:rsidP="003C0690">
            <w:pPr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Երաշխիք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միայն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մարտկոցի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առնվազն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5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տարի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200000կմ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վազք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որն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ավելի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շուտ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տեղի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կունենա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, </w:t>
            </w:r>
          </w:p>
          <w:p w14:paraId="5DBDB60A" w14:textId="2399220C" w:rsidR="003C0690" w:rsidRPr="003C0690" w:rsidRDefault="003C0690" w:rsidP="003C0690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Մեքենայի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գույնը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՝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սպիտակ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կամ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3C0690">
              <w:rPr>
                <w:rFonts w:ascii="GHEA Grapalat" w:hAnsi="GHEA Grapalat"/>
                <w:i/>
                <w:sz w:val="16"/>
                <w:szCs w:val="16"/>
              </w:rPr>
              <w:t>մոխրագույն</w:t>
            </w:r>
            <w:proofErr w:type="spellEnd"/>
            <w:r w:rsidRPr="003C0690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FD8DA6" w14:textId="77777777" w:rsidR="003C0690" w:rsidRPr="00276BB1" w:rsidRDefault="003C0690" w:rsidP="00276BB1">
            <w:pPr>
              <w:pStyle w:val="ListParagraph"/>
              <w:ind w:left="231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30085A" w14:textId="77777777" w:rsidR="003C0690" w:rsidRDefault="003C0690" w:rsidP="00CC3343">
            <w:pPr>
              <w:pStyle w:val="ListParagraph"/>
              <w:ind w:left="155" w:right="175"/>
              <w:jc w:val="center"/>
              <w:rPr>
                <w:rFonts w:ascii="GHEA Grapalat" w:hAnsi="GHEA Grapalat" w:cs="Arial CYR"/>
                <w:b/>
                <w:i/>
                <w:color w:val="000000"/>
                <w:sz w:val="20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BD1F83" w14:textId="77777777" w:rsidR="003C0690" w:rsidRPr="00276BB1" w:rsidRDefault="003C0690" w:rsidP="00276BB1">
            <w:pPr>
              <w:ind w:firstLine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313D9F11" w14:textId="77777777" w:rsidR="003C0690" w:rsidRPr="003C0690" w:rsidRDefault="00A82AF8" w:rsidP="004C51E8">
      <w:pPr>
        <w:ind w:left="-284" w:firstLine="142"/>
        <w:jc w:val="both"/>
        <w:rPr>
          <w:rFonts w:ascii="GHEA Grapalat" w:hAnsi="GHEA Grapalat"/>
          <w:sz w:val="1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2756A134" w14:textId="240C1011" w:rsidR="00A82AF8" w:rsidRPr="004C51E8" w:rsidRDefault="004C51E8" w:rsidP="004C51E8">
      <w:pPr>
        <w:ind w:left="-284" w:firstLine="142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A82AF8" w:rsidRPr="00D815A8">
        <w:rPr>
          <w:rFonts w:ascii="GHEA Grapalat" w:hAnsi="GHEA Grapalat" w:cs="Sylfaen"/>
          <w:sz w:val="20"/>
          <w:lang w:val="af-ZA"/>
        </w:rPr>
        <w:t>Գնումների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ՀՀ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օրենքի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10-</w:t>
      </w:r>
      <w:r w:rsidR="00A82AF8" w:rsidRPr="00D815A8">
        <w:rPr>
          <w:rFonts w:ascii="GHEA Grapalat" w:hAnsi="GHEA Grapalat" w:cs="Sylfaen"/>
          <w:sz w:val="20"/>
          <w:lang w:val="af-ZA"/>
        </w:rPr>
        <w:t>րդ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հոդվածի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4-րդ մասի 2-րդ կետի </w:t>
      </w:r>
      <w:r w:rsidR="00A82AF8" w:rsidRPr="00D815A8">
        <w:rPr>
          <w:rFonts w:ascii="GHEA Grapalat" w:hAnsi="GHEA Grapalat" w:cs="Sylfaen"/>
          <w:sz w:val="20"/>
          <w:lang w:val="af-ZA"/>
        </w:rPr>
        <w:t>համաձայն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` </w:t>
      </w:r>
      <w:r w:rsidR="00A82AF8" w:rsidRPr="00D815A8">
        <w:rPr>
          <w:rFonts w:ascii="GHEA Grapalat" w:hAnsi="GHEA Grapalat" w:cs="Sylfaen"/>
          <w:sz w:val="20"/>
          <w:lang w:val="af-ZA"/>
        </w:rPr>
        <w:t>անգործության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ժամկետ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է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սահմանվում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սույն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օրվան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հաջորդող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օրվանից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մինչ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և </w:t>
      </w:r>
      <w:r w:rsidRPr="004C51E8">
        <w:rPr>
          <w:rFonts w:ascii="GHEA Grapalat" w:hAnsi="GHEA Grapalat" w:cs="Sylfaen"/>
          <w:sz w:val="20"/>
          <w:lang w:val="af-ZA"/>
        </w:rPr>
        <w:t>10</w:t>
      </w:r>
      <w:r w:rsidR="00A82AF8" w:rsidRPr="004C51E8">
        <w:rPr>
          <w:rFonts w:ascii="GHEA Grapalat" w:hAnsi="GHEA Grapalat" w:cs="Sylfaen"/>
          <w:sz w:val="20"/>
          <w:lang w:val="af-ZA"/>
        </w:rPr>
        <w:t>-</w:t>
      </w:r>
      <w:r w:rsidR="00A82AF8" w:rsidRPr="00D815A8">
        <w:rPr>
          <w:rFonts w:ascii="GHEA Grapalat" w:hAnsi="GHEA Grapalat" w:cs="Sylfaen"/>
          <w:sz w:val="20"/>
          <w:lang w:val="af-ZA"/>
        </w:rPr>
        <w:t>րդ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օրացուցային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օրը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ներառյալ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ընկած</w:t>
      </w:r>
      <w:r w:rsidR="00A82AF8"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="00A82AF8" w:rsidRPr="004C51E8">
        <w:rPr>
          <w:rFonts w:ascii="GHEA Grapalat" w:hAnsi="GHEA Grapalat" w:cs="Sylfaen"/>
          <w:sz w:val="20"/>
          <w:lang w:val="af-ZA"/>
        </w:rPr>
        <w:t>։</w:t>
      </w:r>
    </w:p>
    <w:p w14:paraId="05E542E0" w14:textId="7A00202A" w:rsidR="00A82AF8" w:rsidRPr="00A7446E" w:rsidRDefault="00A82AF8" w:rsidP="004C51E8">
      <w:pPr>
        <w:ind w:left="-284"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4C51E8">
        <w:rPr>
          <w:rFonts w:ascii="GHEA Grapalat" w:hAnsi="GHEA Grapalat" w:cs="Sylfaen"/>
          <w:sz w:val="20"/>
          <w:lang w:val="af-ZA"/>
        </w:rPr>
        <w:t xml:space="preserve"> </w:t>
      </w:r>
      <w:r w:rsidR="004C51E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CC3343" w:rsidRPr="004C51E8">
        <w:rPr>
          <w:rFonts w:ascii="GHEA Grapalat" w:hAnsi="GHEA Grapalat"/>
          <w:b/>
          <w:sz w:val="20"/>
          <w:lang w:val="af-ZA"/>
        </w:rPr>
        <w:t>«ՀԱԷԿ-</w:t>
      </w:r>
      <w:r w:rsidR="00CC3343" w:rsidRPr="00CC3343">
        <w:rPr>
          <w:rFonts w:ascii="GHEA Grapalat" w:hAnsi="GHEA Grapalat"/>
          <w:b/>
          <w:sz w:val="20"/>
          <w:lang w:val="af-ZA"/>
        </w:rPr>
        <w:t>ԷԱՃԱՊՁԲ-80/26</w:t>
      </w:r>
      <w:r w:rsidR="00CC3343" w:rsidRPr="004C51E8">
        <w:rPr>
          <w:rFonts w:ascii="GHEA Grapalat" w:hAnsi="GHEA Grapalat"/>
          <w:b/>
          <w:sz w:val="20"/>
          <w:lang w:val="af-ZA"/>
        </w:rPr>
        <w:t>»</w:t>
      </w:r>
      <w:r w:rsidR="00CC33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C51E8">
        <w:rPr>
          <w:rFonts w:ascii="GHEA Grapalat" w:hAnsi="GHEA Grapalat" w:cs="Sylfaen"/>
          <w:sz w:val="20"/>
          <w:lang w:val="af-ZA"/>
        </w:rPr>
        <w:t xml:space="preserve"> </w:t>
      </w:r>
      <w:r w:rsidR="004C51E8" w:rsidRPr="004C51E8">
        <w:rPr>
          <w:rFonts w:ascii="GHEA Grapalat" w:hAnsi="GHEA Grapalat" w:cs="Sylfaen"/>
          <w:b/>
          <w:sz w:val="20"/>
          <w:lang w:val="af-ZA"/>
        </w:rPr>
        <w:t>Մարինե Մանավջյան</w:t>
      </w:r>
      <w:r w:rsidRPr="004C51E8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7434AC4" w14:textId="6294DE05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3AC5088" w14:textId="77777777" w:rsidR="004C51E8" w:rsidRPr="004479BE" w:rsidRDefault="004C51E8" w:rsidP="004C51E8">
      <w:pPr>
        <w:ind w:hanging="142"/>
        <w:jc w:val="both"/>
        <w:rPr>
          <w:rFonts w:ascii="GHEA Grapalat" w:hAnsi="GHEA Grapalat" w:cs="Arial Armenian"/>
          <w:sz w:val="20"/>
          <w:lang w:val="af-ZA"/>
        </w:rPr>
      </w:pPr>
      <w:r w:rsidRPr="004479BE">
        <w:rPr>
          <w:rFonts w:ascii="GHEA Grapalat" w:hAnsi="GHEA Grapalat" w:cs="Sylfaen"/>
          <w:sz w:val="20"/>
          <w:lang w:val="af-ZA"/>
        </w:rPr>
        <w:t>Հեռախոս՝</w:t>
      </w:r>
      <w:r w:rsidRPr="004479BE">
        <w:rPr>
          <w:rFonts w:ascii="GHEA Grapalat" w:hAnsi="GHEA Grapalat"/>
          <w:sz w:val="20"/>
          <w:lang w:val="af-ZA"/>
        </w:rPr>
        <w:t xml:space="preserve"> </w:t>
      </w:r>
      <w:r w:rsidRPr="004479BE">
        <w:rPr>
          <w:rFonts w:ascii="GHEA Grapalat" w:hAnsi="GHEA Grapalat" w:cs="Sylfaen"/>
          <w:b/>
          <w:sz w:val="20"/>
          <w:lang w:val="af-ZA"/>
        </w:rPr>
        <w:t xml:space="preserve"> (+374 10) 20 04 91</w:t>
      </w:r>
    </w:p>
    <w:p w14:paraId="349A5E94" w14:textId="77777777" w:rsidR="004C51E8" w:rsidRPr="004479BE" w:rsidRDefault="004C51E8" w:rsidP="004C51E8">
      <w:pPr>
        <w:ind w:hanging="142"/>
        <w:jc w:val="both"/>
        <w:rPr>
          <w:rFonts w:ascii="GHEA Grapalat" w:hAnsi="GHEA Grapalat" w:cs="Sylfaen"/>
          <w:b/>
          <w:sz w:val="20"/>
          <w:lang w:val="af-ZA"/>
        </w:rPr>
      </w:pPr>
      <w:r w:rsidRPr="004479BE">
        <w:rPr>
          <w:rFonts w:ascii="GHEA Grapalat" w:hAnsi="GHEA Grapalat" w:cs="Sylfaen"/>
          <w:sz w:val="20"/>
          <w:lang w:val="af-ZA"/>
        </w:rPr>
        <w:t>Էլեկտրոնային փոստ՝</w:t>
      </w:r>
      <w:r w:rsidRPr="004479B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C73D6E">
          <w:rPr>
            <w:rStyle w:val="Hyperlink"/>
            <w:rFonts w:ascii="GHEA Grapalat" w:hAnsi="GHEA Grapalat" w:cs="Sylfaen"/>
            <w:b/>
            <w:color w:val="auto"/>
            <w:sz w:val="20"/>
            <w:u w:val="none"/>
            <w:lang w:val="af-ZA"/>
          </w:rPr>
          <w:t>marine.manavjyan@anpp.am</w:t>
        </w:r>
      </w:hyperlink>
    </w:p>
    <w:p w14:paraId="212B2045" w14:textId="77777777" w:rsidR="004C51E8" w:rsidRPr="000D0C32" w:rsidRDefault="004C51E8" w:rsidP="004C51E8">
      <w:pPr>
        <w:ind w:hanging="142"/>
        <w:jc w:val="both"/>
        <w:rPr>
          <w:rFonts w:ascii="GHEA Grapalat" w:hAnsi="GHEA Grapalat" w:cs="Sylfaen"/>
          <w:b/>
          <w:sz w:val="20"/>
          <w:lang w:val="es-ES"/>
        </w:rPr>
      </w:pPr>
      <w:r w:rsidRPr="004479BE"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0"/>
          <w:lang w:val="ru-RU"/>
        </w:rPr>
        <w:t>«</w:t>
      </w:r>
      <w:r w:rsidRPr="004479BE">
        <w:rPr>
          <w:rFonts w:ascii="GHEA Grapalat" w:hAnsi="GHEA Grapalat" w:cs="Sylfaen"/>
          <w:b/>
          <w:sz w:val="20"/>
          <w:lang w:val="af-ZA"/>
        </w:rPr>
        <w:t>ՀԱԷԿ</w:t>
      </w:r>
      <w:r>
        <w:rPr>
          <w:rFonts w:ascii="GHEA Grapalat" w:hAnsi="GHEA Grapalat" w:cs="Sylfaen"/>
          <w:b/>
          <w:sz w:val="20"/>
          <w:lang w:val="ru-RU"/>
        </w:rPr>
        <w:t>»</w:t>
      </w:r>
      <w:r w:rsidRPr="004479BE">
        <w:rPr>
          <w:rFonts w:ascii="GHEA Grapalat" w:hAnsi="GHEA Grapalat" w:cs="Sylfaen"/>
          <w:b/>
          <w:sz w:val="20"/>
          <w:lang w:val="af-ZA"/>
        </w:rPr>
        <w:t xml:space="preserve"> ՓԲԸ</w:t>
      </w:r>
    </w:p>
    <w:p w14:paraId="4274CAF3" w14:textId="17C4CAFF" w:rsidR="00A82AF8" w:rsidRDefault="00A82AF8" w:rsidP="004C51E8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A82AF8" w:rsidSect="004C51E8">
      <w:footerReference w:type="even" r:id="rId8"/>
      <w:footerReference w:type="default" r:id="rId9"/>
      <w:pgSz w:w="11906" w:h="16838"/>
      <w:pgMar w:top="426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8B40A" w14:textId="77777777" w:rsidR="00E27E88" w:rsidRDefault="00E27E88">
      <w:r>
        <w:separator/>
      </w:r>
    </w:p>
  </w:endnote>
  <w:endnote w:type="continuationSeparator" w:id="0">
    <w:p w14:paraId="3F7D7E75" w14:textId="77777777" w:rsidR="00E27E88" w:rsidRDefault="00E2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27E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E27E8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2A091" w14:textId="77777777" w:rsidR="00E27E88" w:rsidRDefault="00E27E88">
      <w:r>
        <w:separator/>
      </w:r>
    </w:p>
  </w:footnote>
  <w:footnote w:type="continuationSeparator" w:id="0">
    <w:p w14:paraId="78F7BB7B" w14:textId="77777777" w:rsidR="00E27E88" w:rsidRDefault="00E2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5044"/>
    <w:multiLevelType w:val="hybridMultilevel"/>
    <w:tmpl w:val="FDB8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C090E"/>
    <w:multiLevelType w:val="hybridMultilevel"/>
    <w:tmpl w:val="2254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343B"/>
    <w:rsid w:val="00133C6B"/>
    <w:rsid w:val="00145A12"/>
    <w:rsid w:val="001811B0"/>
    <w:rsid w:val="001E18D3"/>
    <w:rsid w:val="00206DC6"/>
    <w:rsid w:val="00276BB1"/>
    <w:rsid w:val="003C0690"/>
    <w:rsid w:val="003F17D6"/>
    <w:rsid w:val="004C51E8"/>
    <w:rsid w:val="0058767D"/>
    <w:rsid w:val="0064248B"/>
    <w:rsid w:val="00695C10"/>
    <w:rsid w:val="007172C3"/>
    <w:rsid w:val="00755246"/>
    <w:rsid w:val="00817B70"/>
    <w:rsid w:val="00923DAF"/>
    <w:rsid w:val="00A82AF8"/>
    <w:rsid w:val="00CC3343"/>
    <w:rsid w:val="00CD5426"/>
    <w:rsid w:val="00E27E88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4C51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BB1"/>
    <w:pPr>
      <w:ind w:left="720"/>
      <w:contextualSpacing/>
    </w:pPr>
  </w:style>
  <w:style w:type="paragraph" w:customStyle="1" w:styleId="query-text-line">
    <w:name w:val="query-text-line"/>
    <w:basedOn w:val="Normal"/>
    <w:rsid w:val="00276BB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3C069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3C06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8</cp:revision>
  <dcterms:created xsi:type="dcterms:W3CDTF">2022-05-30T17:04:00Z</dcterms:created>
  <dcterms:modified xsi:type="dcterms:W3CDTF">2026-06-30T08:11:00Z</dcterms:modified>
</cp:coreProperties>
</file>