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2C762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2C762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փետրվար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FF55D5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24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”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:rsidR="00A13798" w:rsidRPr="002C7627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</w:t>
      </w:r>
      <w:r w:rsidR="00ED1848"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D17D2C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ԷԱՃԱՊ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ՁԲ</w:t>
      </w:r>
      <w:r w:rsidR="00D17D2C"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2C762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23/</w:t>
      </w:r>
      <w:r w:rsidR="003F2810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43</w:t>
      </w:r>
    </w:p>
    <w:p w:rsidR="00A13798" w:rsidRPr="00E57CB9" w:rsidRDefault="00A13798" w:rsidP="002C7627">
      <w:pPr>
        <w:ind w:firstLine="709"/>
        <w:jc w:val="both"/>
        <w:rPr>
          <w:rFonts w:ascii="GHEA Grapalat" w:hAnsi="GHEA Grapalat" w:cs="Sylfaen"/>
          <w:lang w:val="af-ZA"/>
        </w:rPr>
      </w:pPr>
      <w:r w:rsidRPr="00E57CB9">
        <w:rPr>
          <w:rFonts w:ascii="GHEA Grapalat" w:hAnsi="GHEA Grapalat" w:cs="Sylfaen"/>
          <w:lang w:val="af-ZA"/>
        </w:rPr>
        <w:tab/>
      </w:r>
      <w:proofErr w:type="spellStart"/>
      <w:r w:rsidR="00561E75">
        <w:rPr>
          <w:rFonts w:ascii="GHEA Grapalat" w:hAnsi="GHEA Grapalat" w:cs="Sylfaen"/>
        </w:rPr>
        <w:t>Երևան</w:t>
      </w:r>
      <w:proofErr w:type="spellEnd"/>
      <w:r w:rsidR="001337CA"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քաղաքի</w:t>
      </w:r>
      <w:proofErr w:type="spellEnd"/>
      <w:r w:rsidR="00561E75">
        <w:rPr>
          <w:rFonts w:ascii="GHEA Grapalat" w:hAnsi="GHEA Grapalat" w:cs="Sylfaen"/>
          <w:lang w:val="hy-AM"/>
        </w:rPr>
        <w:t xml:space="preserve"> </w:t>
      </w:r>
      <w:r w:rsidR="003F2810">
        <w:rPr>
          <w:rFonts w:ascii="GHEA Grapalat" w:hAnsi="GHEA Grapalat" w:cs="Sylfaen"/>
          <w:lang w:val="hy-AM"/>
        </w:rPr>
        <w:t xml:space="preserve">Արաբկիր </w:t>
      </w:r>
      <w:r w:rsidR="00561E75">
        <w:rPr>
          <w:rFonts w:ascii="GHEA Grapalat" w:hAnsi="GHEA Grapalat" w:cs="Sylfaen"/>
          <w:lang w:val="hy-AM"/>
        </w:rPr>
        <w:t>վարչական շրջանի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3F2810">
        <w:rPr>
          <w:rFonts w:ascii="GHEA Grapalat" w:hAnsi="GHEA Grapalat" w:cs="Sylfaen"/>
          <w:lang w:val="hy-AM"/>
        </w:rPr>
        <w:t>վարչական սարքավորումների</w:t>
      </w:r>
      <w:r w:rsidR="002C7627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D17D2C">
        <w:rPr>
          <w:rFonts w:ascii="GHEA Grapalat" w:hAnsi="GHEA Grapalat" w:cs="Sylfaen"/>
        </w:rPr>
        <w:t>ԵՔ</w:t>
      </w:r>
      <w:r w:rsidR="00D17D2C" w:rsidRPr="00E57CB9">
        <w:rPr>
          <w:rFonts w:ascii="GHEA Grapalat" w:hAnsi="GHEA Grapalat" w:cs="Sylfaen"/>
          <w:lang w:val="af-ZA"/>
        </w:rPr>
        <w:t>-</w:t>
      </w:r>
      <w:r w:rsidR="00D17D2C" w:rsidRPr="00D17D2C">
        <w:rPr>
          <w:rFonts w:ascii="GHEA Grapalat" w:hAnsi="GHEA Grapalat" w:cs="Sylfaen"/>
        </w:rPr>
        <w:t>ԷԱՃԱՊ</w:t>
      </w:r>
      <w:r w:rsidR="00D17D2C">
        <w:rPr>
          <w:rFonts w:ascii="GHEA Grapalat" w:hAnsi="GHEA Grapalat" w:cs="Sylfaen"/>
        </w:rPr>
        <w:t>ՁԲ</w:t>
      </w:r>
      <w:r w:rsidR="00D17D2C" w:rsidRPr="00E57CB9">
        <w:rPr>
          <w:rFonts w:ascii="GHEA Grapalat" w:hAnsi="GHEA Grapalat" w:cs="Sylfaen"/>
          <w:lang w:val="af-ZA"/>
        </w:rPr>
        <w:t>-</w:t>
      </w:r>
      <w:r w:rsidR="002C7627">
        <w:rPr>
          <w:rFonts w:ascii="GHEA Grapalat" w:hAnsi="GHEA Grapalat" w:cs="Sylfaen"/>
          <w:lang w:val="hy-AM"/>
        </w:rPr>
        <w:t>23/</w:t>
      </w:r>
      <w:r w:rsidR="003F2810">
        <w:rPr>
          <w:rFonts w:ascii="GHEA Grapalat" w:hAnsi="GHEA Grapalat" w:cs="Sylfaen"/>
          <w:lang w:val="hy-AM"/>
        </w:rPr>
        <w:t>43</w:t>
      </w:r>
      <w:r w:rsidR="00561E75">
        <w:rPr>
          <w:rFonts w:ascii="GHEA Grapalat" w:hAnsi="GHEA Grapalat" w:cs="Sylfaen"/>
          <w:lang w:val="hy-AM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է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FF55D5">
        <w:rPr>
          <w:rFonts w:ascii="GHEA Grapalat" w:hAnsi="GHEA Grapalat" w:cs="Sylfaen"/>
          <w:lang w:val="hy-AM"/>
        </w:rPr>
        <w:t>22</w:t>
      </w:r>
      <w:r w:rsidR="00ED1848" w:rsidRPr="00E57CB9">
        <w:rPr>
          <w:rFonts w:ascii="GHEA Grapalat" w:hAnsi="GHEA Grapalat" w:cs="Sylfaen"/>
          <w:lang w:val="af-ZA"/>
        </w:rPr>
        <w:t>.</w:t>
      </w:r>
      <w:r w:rsidR="002C7627">
        <w:rPr>
          <w:rFonts w:ascii="GHEA Grapalat" w:hAnsi="GHEA Grapalat" w:cs="Sylfaen"/>
          <w:lang w:val="hy-AM"/>
        </w:rPr>
        <w:t>02</w:t>
      </w:r>
      <w:r w:rsidR="00475011" w:rsidRPr="00E57CB9">
        <w:rPr>
          <w:rFonts w:ascii="GHEA Grapalat" w:hAnsi="GHEA Grapalat" w:cs="Sylfaen"/>
          <w:lang w:val="af-ZA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2C7627">
        <w:rPr>
          <w:rFonts w:ascii="GHEA Grapalat" w:hAnsi="GHEA Grapalat" w:cs="Sylfaen"/>
          <w:lang w:val="hy-AM"/>
        </w:rPr>
        <w:t>3</w:t>
      </w:r>
      <w:r w:rsidR="001337CA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 xml:space="preserve">. </w:t>
      </w:r>
      <w:proofErr w:type="spellStart"/>
      <w:proofErr w:type="gramStart"/>
      <w:r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հարցադրումները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և</w:t>
      </w:r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E57CB9">
        <w:rPr>
          <w:rFonts w:ascii="GHEA Grapalat" w:hAnsi="GHEA Grapalat" w:cs="Sylfaen"/>
          <w:lang w:val="af-ZA"/>
        </w:rPr>
        <w:t xml:space="preserve"> </w:t>
      </w:r>
      <w:r w:rsidR="00FF55D5">
        <w:rPr>
          <w:rFonts w:ascii="GHEA Grapalat" w:hAnsi="GHEA Grapalat" w:cs="Sylfaen"/>
          <w:lang w:val="hy-AM"/>
        </w:rPr>
        <w:t>24</w:t>
      </w:r>
      <w:r w:rsidR="00D17D2C" w:rsidRPr="00E57CB9">
        <w:rPr>
          <w:rFonts w:ascii="GHEA Grapalat" w:hAnsi="GHEA Grapalat" w:cs="Sylfaen"/>
          <w:lang w:val="af-ZA"/>
        </w:rPr>
        <w:t>.</w:t>
      </w:r>
      <w:r w:rsidR="002C7627">
        <w:rPr>
          <w:rFonts w:ascii="GHEA Grapalat" w:hAnsi="GHEA Grapalat" w:cs="Sylfaen"/>
          <w:lang w:val="hy-AM"/>
        </w:rPr>
        <w:t>02</w:t>
      </w:r>
      <w:r w:rsidR="00D17D2C" w:rsidRPr="00E57CB9">
        <w:rPr>
          <w:rFonts w:ascii="GHEA Grapalat" w:hAnsi="GHEA Grapalat" w:cs="Sylfaen"/>
          <w:lang w:val="af-ZA"/>
        </w:rPr>
        <w:t>.20</w:t>
      </w:r>
      <w:r w:rsidR="009406B7">
        <w:rPr>
          <w:rFonts w:ascii="GHEA Grapalat" w:hAnsi="GHEA Grapalat" w:cs="Sylfaen"/>
          <w:lang w:val="hy-AM"/>
        </w:rPr>
        <w:t>23</w:t>
      </w:r>
      <w:r w:rsidR="00D17D2C" w:rsidRPr="004421E5">
        <w:rPr>
          <w:rFonts w:ascii="GHEA Grapalat" w:hAnsi="GHEA Grapalat" w:cs="Sylfaen"/>
        </w:rPr>
        <w:t>թ</w:t>
      </w:r>
      <w:r w:rsidR="001337CA" w:rsidRPr="00E57CB9">
        <w:rPr>
          <w:rFonts w:ascii="GHEA Grapalat" w:hAnsi="GHEA Grapalat" w:cs="Sylfaen"/>
          <w:lang w:val="af-ZA"/>
        </w:rPr>
        <w:t>.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տրամադրված</w:t>
      </w:r>
      <w:r w:rsidRPr="00E57CB9">
        <w:rPr>
          <w:rFonts w:ascii="GHEA Grapalat" w:hAnsi="GHEA Grapalat" w:cs="Sylfaen"/>
          <w:lang w:val="af-ZA"/>
        </w:rPr>
        <w:t xml:space="preserve"> </w:t>
      </w:r>
      <w:r w:rsidRPr="004421E5">
        <w:rPr>
          <w:rFonts w:ascii="GHEA Grapalat" w:hAnsi="GHEA Grapalat" w:cs="Sylfaen"/>
        </w:rPr>
        <w:t>պարզաբանումները</w:t>
      </w:r>
      <w:r w:rsidRPr="00E57CB9">
        <w:rPr>
          <w:rFonts w:ascii="GHEA Grapalat" w:hAnsi="GHEA Grapalat" w:cs="Sylfaen"/>
          <w:lang w:val="af-ZA"/>
        </w:rPr>
        <w:t>`</w:t>
      </w:r>
    </w:p>
    <w:p w:rsidR="001337CA" w:rsidRPr="003F2810" w:rsidRDefault="005D74FA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 xml:space="preserve">        </w:t>
      </w:r>
      <w:r w:rsidR="00A13798" w:rsidRPr="009406B7">
        <w:rPr>
          <w:rFonts w:ascii="GHEA Grapalat" w:hAnsi="GHEA Grapalat" w:cs="Sylfaen"/>
          <w:b/>
          <w:sz w:val="22"/>
          <w:szCs w:val="22"/>
          <w:lang w:val="af-ZA"/>
        </w:rPr>
        <w:t>Հարցադրում</w:t>
      </w:r>
      <w:r w:rsidR="00FF55D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</w:p>
    <w:p w:rsidR="00FF55D5" w:rsidRPr="00350F6B" w:rsidRDefault="00FF55D5" w:rsidP="00FF55D5">
      <w:pPr>
        <w:spacing w:line="240" w:lineRule="auto"/>
        <w:ind w:left="270" w:firstLine="450"/>
        <w:jc w:val="both"/>
        <w:rPr>
          <w:rFonts w:ascii="GHEA Grapalat" w:hAnsi="GHEA Grapalat" w:cs="Wingdings"/>
          <w:lang w:val="hy-AM"/>
        </w:rPr>
      </w:pPr>
      <w:r w:rsidRPr="00350F6B">
        <w:rPr>
          <w:rFonts w:ascii="GHEA Grapalat" w:hAnsi="GHEA Grapalat" w:cs="Wingdings"/>
          <w:lang w:val="hy-AM"/>
        </w:rPr>
        <w:t>«1. հնարավոր</w:t>
      </w:r>
      <w:r w:rsidRPr="00350F6B">
        <w:rPr>
          <w:rFonts w:ascii="Calibri" w:hAnsi="Calibri" w:cs="Calibri"/>
          <w:lang w:val="hy-AM"/>
        </w:rPr>
        <w:t> </w:t>
      </w:r>
      <w:r w:rsidRPr="00350F6B">
        <w:rPr>
          <w:rFonts w:ascii="GHEA Grapalat" w:hAnsi="GHEA Grapalat" w:cs="Courier New"/>
          <w:lang w:val="hy-AM"/>
        </w:rPr>
        <w:t>է</w:t>
      </w:r>
      <w:r w:rsidRPr="00350F6B">
        <w:rPr>
          <w:rFonts w:ascii="Calibri" w:hAnsi="Calibri" w:cs="Calibri"/>
          <w:lang w:val="hy-AM"/>
        </w:rPr>
        <w:t> </w:t>
      </w:r>
      <w:r w:rsidRPr="00350F6B">
        <w:rPr>
          <w:rFonts w:ascii="GHEA Grapalat" w:hAnsi="GHEA Grapalat" w:cs="Courier New"/>
          <w:lang w:val="hy-AM"/>
        </w:rPr>
        <w:t>արդյոք</w:t>
      </w:r>
      <w:r w:rsidRPr="00350F6B">
        <w:rPr>
          <w:rFonts w:ascii="Calibri" w:hAnsi="Calibri" w:cs="Calibri"/>
          <w:lang w:val="hy-AM"/>
        </w:rPr>
        <w:t> </w:t>
      </w:r>
      <w:r w:rsidRPr="00350F6B">
        <w:rPr>
          <w:rFonts w:ascii="GHEA Grapalat" w:hAnsi="GHEA Grapalat" w:cs="Wingdings"/>
          <w:lang w:val="hy-AM"/>
        </w:rPr>
        <w:t>6-</w:t>
      </w:r>
      <w:r w:rsidRPr="00350F6B">
        <w:rPr>
          <w:rFonts w:ascii="GHEA Grapalat" w:hAnsi="GHEA Grapalat" w:cs="Courier New"/>
          <w:lang w:val="hy-AM"/>
        </w:rPr>
        <w:t>ր</w:t>
      </w:r>
      <w:r w:rsidRPr="00350F6B">
        <w:rPr>
          <w:rFonts w:ascii="GHEA Grapalat" w:hAnsi="GHEA Grapalat" w:cs="Wingdings"/>
          <w:lang w:val="hy-AM"/>
        </w:rPr>
        <w:t>դ</w:t>
      </w:r>
      <w:r w:rsidRPr="00350F6B">
        <w:rPr>
          <w:rFonts w:ascii="Calibri" w:hAnsi="Calibri" w:cs="Calibri"/>
          <w:lang w:val="hy-AM"/>
        </w:rPr>
        <w:t> </w:t>
      </w:r>
      <w:r w:rsidRPr="00350F6B">
        <w:rPr>
          <w:rFonts w:ascii="GHEA Grapalat" w:hAnsi="GHEA Grapalat" w:cs="Courier New"/>
          <w:lang w:val="hy-AM"/>
        </w:rPr>
        <w:t>և</w:t>
      </w:r>
      <w:r w:rsidRPr="00350F6B">
        <w:rPr>
          <w:rFonts w:ascii="Calibri" w:hAnsi="Calibri" w:cs="Calibri"/>
          <w:lang w:val="hy-AM"/>
        </w:rPr>
        <w:t> </w:t>
      </w:r>
      <w:r w:rsidRPr="00350F6B">
        <w:rPr>
          <w:rFonts w:ascii="GHEA Grapalat" w:hAnsi="GHEA Grapalat" w:cs="Wingdings"/>
          <w:lang w:val="hy-AM"/>
        </w:rPr>
        <w:t>7-</w:t>
      </w:r>
      <w:r w:rsidRPr="00350F6B">
        <w:rPr>
          <w:rFonts w:ascii="GHEA Grapalat" w:hAnsi="GHEA Grapalat" w:cs="Courier New"/>
          <w:lang w:val="hy-AM"/>
        </w:rPr>
        <w:t>րդ</w:t>
      </w:r>
      <w:r w:rsidRPr="00350F6B">
        <w:rPr>
          <w:rFonts w:ascii="Calibri" w:hAnsi="Calibri" w:cs="Calibri"/>
          <w:lang w:val="hy-AM"/>
        </w:rPr>
        <w:t> </w:t>
      </w:r>
      <w:r w:rsidRPr="00350F6B">
        <w:rPr>
          <w:rFonts w:ascii="GHEA Grapalat" w:hAnsi="GHEA Grapalat" w:cs="Courier New"/>
          <w:lang w:val="hy-AM"/>
        </w:rPr>
        <w:t>չափաբաժիններում</w:t>
      </w:r>
      <w:r w:rsidRPr="00350F6B">
        <w:rPr>
          <w:rFonts w:ascii="Calibri" w:hAnsi="Calibri" w:cs="Calibri"/>
          <w:lang w:val="hy-AM"/>
        </w:rPr>
        <w:t> </w:t>
      </w:r>
      <w:r w:rsidRPr="00350F6B">
        <w:rPr>
          <w:rFonts w:ascii="GHEA Grapalat" w:hAnsi="GHEA Grapalat" w:cs="Courier New"/>
          <w:lang w:val="hy-AM"/>
        </w:rPr>
        <w:t>արտաքին</w:t>
      </w:r>
      <w:r w:rsidRPr="00350F6B">
        <w:rPr>
          <w:rFonts w:ascii="Calibri" w:hAnsi="Calibri" w:cs="Calibri"/>
          <w:lang w:val="hy-AM"/>
        </w:rPr>
        <w:t> </w:t>
      </w:r>
      <w:r w:rsidRPr="00350F6B">
        <w:rPr>
          <w:rFonts w:ascii="GHEA Grapalat" w:hAnsi="GHEA Grapalat" w:cs="Courier New"/>
          <w:lang w:val="hy-AM"/>
        </w:rPr>
        <w:t>չափսերի</w:t>
      </w:r>
      <w:r w:rsidRPr="00350F6B">
        <w:rPr>
          <w:rFonts w:ascii="Calibri" w:hAnsi="Calibri" w:cs="Calibri"/>
          <w:lang w:val="hy-AM"/>
        </w:rPr>
        <w:t> </w:t>
      </w:r>
      <w:r w:rsidRPr="00350F6B">
        <w:rPr>
          <w:rFonts w:ascii="GHEA Grapalat" w:hAnsi="GHEA Grapalat" w:cs="Courier New"/>
          <w:lang w:val="hy-AM"/>
        </w:rPr>
        <w:t>շեղումներ</w:t>
      </w:r>
      <w:r w:rsidRPr="00350F6B">
        <w:rPr>
          <w:rFonts w:ascii="GHEA Grapalat" w:hAnsi="GHEA Grapalat" w:cs="Wingdings"/>
          <w:lang w:val="hy-AM"/>
        </w:rPr>
        <w:t>?</w:t>
      </w:r>
      <w:r>
        <w:rPr>
          <w:rFonts w:ascii="GHEA Grapalat" w:hAnsi="GHEA Grapalat" w:cs="Wingdings"/>
          <w:lang w:val="hy-AM"/>
        </w:rPr>
        <w:t>»</w:t>
      </w:r>
    </w:p>
    <w:p w:rsidR="00FF55D5" w:rsidRDefault="00FF55D5" w:rsidP="00FF55D5">
      <w:pPr>
        <w:spacing w:line="240" w:lineRule="auto"/>
        <w:ind w:left="270" w:firstLine="450"/>
        <w:jc w:val="both"/>
        <w:rPr>
          <w:rFonts w:ascii="GHEA Grapalat" w:hAnsi="GHEA Grapalat" w:cs="Wingdings"/>
          <w:lang w:val="hy-AM"/>
        </w:rPr>
      </w:pPr>
      <w:r>
        <w:rPr>
          <w:rFonts w:ascii="GHEA Grapalat" w:hAnsi="GHEA Grapalat" w:cs="Wingdings"/>
          <w:lang w:val="hy-AM"/>
        </w:rPr>
        <w:t>«</w:t>
      </w:r>
      <w:r w:rsidRPr="00350F6B">
        <w:rPr>
          <w:rFonts w:ascii="GHEA Grapalat" w:hAnsi="GHEA Grapalat" w:cs="Wingdings"/>
          <w:lang w:val="hy-AM"/>
        </w:rPr>
        <w:t>2. Պարզաբանման առարկան վերաբերվում է ընթացակարգի 2-րդ չափաբաժնին /համակարգչային մոնիտորներ/ տեխնիկական բնութագրով պահանջվում է 24դ մոիտոր, որի արտաքին չափերն են (ԲxԼxԽ) սմ 40.2 x 53.9 x 15.1 ինչը խտրական պահանջ է, քանի որ մեր արաջարկվող մոնիտորի արտաքին չափերը մի քանի միլիմետրով տարբերվում են (ԲxԼxԽ) սմ 41 x 54 x 15.5 ուստի կարող է մեր ընկերությունը այս արտաքին չափերի մոնիտոր արաջարկել; տեղեկացնեմ նաև, որ 1-ին չափաբաժնով սահմանված հեռուստացույցի չափանիշ է հանդիսանում միայն անկյունագծի չափը իսկ արտաքին չափերի վրա սհմանափակում չկա։</w:t>
      </w:r>
      <w:r>
        <w:rPr>
          <w:rFonts w:ascii="GHEA Grapalat" w:hAnsi="GHEA Grapalat" w:cs="Wingdings"/>
          <w:lang w:val="hy-AM"/>
        </w:rPr>
        <w:t>»</w:t>
      </w:r>
    </w:p>
    <w:p w:rsidR="00FF55D5" w:rsidRPr="00350F6B" w:rsidRDefault="00FF55D5" w:rsidP="00FF55D5">
      <w:pPr>
        <w:spacing w:line="240" w:lineRule="auto"/>
        <w:ind w:left="270" w:firstLine="450"/>
        <w:jc w:val="both"/>
        <w:rPr>
          <w:rFonts w:ascii="GHEA Grapalat" w:hAnsi="GHEA Grapalat" w:cs="Wingdings"/>
          <w:lang w:val="hy-AM"/>
        </w:rPr>
      </w:pPr>
      <w:r>
        <w:rPr>
          <w:rFonts w:ascii="GHEA Grapalat" w:hAnsi="GHEA Grapalat" w:cs="Wingdings"/>
          <w:lang w:val="hy-AM"/>
        </w:rPr>
        <w:t>«</w:t>
      </w:r>
      <w:r w:rsidRPr="00350F6B">
        <w:rPr>
          <w:rFonts w:ascii="GHEA Grapalat" w:hAnsi="GHEA Grapalat" w:cs="Wingdings"/>
          <w:lang w:val="hy-AM"/>
        </w:rPr>
        <w:t>3. Ինչպես էք կարծում սահմանափակել մոնիտորի արտաքին չափերը ±1մմ հակակորուպցիոն կոմիտեն էլ կհամարի ոչ խտրական պահանջ՝ որը չի սահմանափակում այլ կազմակերպությունների մասնակցությունը և մրցակցության ապահովումը աճուրդին»</w:t>
      </w:r>
    </w:p>
    <w:p w:rsidR="003F2810" w:rsidRDefault="003F2810" w:rsidP="003F2810">
      <w:pPr>
        <w:ind w:firstLine="54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Պ</w:t>
      </w:r>
      <w:r w:rsidRPr="003B4447">
        <w:rPr>
          <w:rFonts w:ascii="GHEA Grapalat" w:hAnsi="GHEA Grapalat" w:cs="Sylfaen"/>
          <w:b/>
          <w:lang w:val="af-ZA"/>
        </w:rPr>
        <w:t xml:space="preserve">արզաբանում </w:t>
      </w:r>
    </w:p>
    <w:p w:rsidR="00FF55D5" w:rsidRPr="00350F6B" w:rsidRDefault="00FF55D5" w:rsidP="00FF55D5">
      <w:pPr>
        <w:ind w:left="270" w:firstLine="450"/>
        <w:jc w:val="both"/>
        <w:rPr>
          <w:rFonts w:ascii="GHEA Grapalat" w:hAnsi="GHEA Grapalat" w:cs="Wingdings"/>
          <w:lang w:val="hy-AM"/>
        </w:rPr>
      </w:pPr>
      <w:bookmarkStart w:id="0" w:name="_GoBack"/>
      <w:r w:rsidRPr="00350F6B">
        <w:rPr>
          <w:rFonts w:ascii="GHEA Grapalat" w:hAnsi="GHEA Grapalat" w:cs="Wingdings"/>
          <w:lang w:val="hy-AM"/>
        </w:rPr>
        <w:t>Հաշվի առնելով  «ԵՔ-ԷԱՃԱՊՁԲ-23/43» ծածկագրով</w:t>
      </w:r>
      <w:r>
        <w:rPr>
          <w:rFonts w:ascii="GHEA Grapalat" w:hAnsi="GHEA Grapalat" w:cs="Wingdings"/>
          <w:lang w:val="hy-AM"/>
        </w:rPr>
        <w:t xml:space="preserve"> գնման ընթացակարգի շրջանակում նմանատիպ հարցերի վերաբերյալ ներկայացված պարզաբանումները, գնահատող հանձնաժողովը որոշեց հրավերում կատարել համապատասխան փոփոխություններ:</w:t>
      </w:r>
    </w:p>
    <w:bookmarkEnd w:id="0"/>
    <w:p w:rsidR="00A13798" w:rsidRPr="004421E5" w:rsidRDefault="00A13798" w:rsidP="009406B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szCs w:val="24"/>
          <w:lang w:val="hy-AM"/>
        </w:rPr>
      </w:pPr>
      <w:r w:rsidRPr="00634E4E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հայտարարության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հետ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կապված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լրացուցիչ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տեղեկություններ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ստանալու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եք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դիմել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ԵՔ</w:t>
      </w:r>
      <w:r w:rsidR="00D17D2C" w:rsidRPr="003F2810">
        <w:rPr>
          <w:rFonts w:ascii="GHEA Grapalat" w:hAnsi="GHEA Grapalat" w:cs="Sylfaen"/>
          <w:sz w:val="22"/>
          <w:szCs w:val="22"/>
          <w:lang w:val="af-ZA"/>
        </w:rPr>
        <w:t>-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ԷԱՃԱՊՁԲ</w:t>
      </w:r>
      <w:r w:rsidR="00D17D2C" w:rsidRPr="003F2810">
        <w:rPr>
          <w:rFonts w:ascii="GHEA Grapalat" w:hAnsi="GHEA Grapalat" w:cs="Sylfaen"/>
          <w:sz w:val="22"/>
          <w:szCs w:val="22"/>
          <w:lang w:val="af-ZA"/>
        </w:rPr>
        <w:t>-</w:t>
      </w:r>
      <w:r w:rsidR="009406B7" w:rsidRPr="003F2810">
        <w:rPr>
          <w:rFonts w:ascii="GHEA Grapalat" w:hAnsi="GHEA Grapalat" w:cs="Sylfaen"/>
          <w:sz w:val="22"/>
          <w:szCs w:val="22"/>
          <w:lang w:val="af-ZA"/>
        </w:rPr>
        <w:t>23/</w:t>
      </w:r>
      <w:r w:rsidR="00634E4E">
        <w:rPr>
          <w:rFonts w:ascii="GHEA Grapalat" w:hAnsi="GHEA Grapalat" w:cs="Sylfaen"/>
          <w:sz w:val="22"/>
          <w:szCs w:val="22"/>
          <w:lang w:val="hy-AM"/>
        </w:rPr>
        <w:t>43</w:t>
      </w:r>
      <w:r w:rsidR="00D17D2C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ծածկագրով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գնահատող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հանձնաժողովի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քարտուղար</w:t>
      </w:r>
      <w:r w:rsidR="001337CA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Թ</w:t>
      </w:r>
      <w:r w:rsidR="004D0C09" w:rsidRPr="003F2810">
        <w:rPr>
          <w:rFonts w:ascii="GHEA Grapalat" w:hAnsi="GHEA Grapalat" w:cs="Sylfaen"/>
          <w:sz w:val="22"/>
          <w:szCs w:val="22"/>
          <w:lang w:val="af-ZA"/>
        </w:rPr>
        <w:t>.</w:t>
      </w:r>
      <w:r w:rsidR="00D17D2C" w:rsidRPr="00634E4E">
        <w:rPr>
          <w:rFonts w:ascii="GHEA Grapalat" w:hAnsi="GHEA Grapalat" w:cs="Sylfaen"/>
          <w:sz w:val="22"/>
          <w:szCs w:val="22"/>
          <w:lang w:val="hy-AM"/>
        </w:rPr>
        <w:t>Կարապետյանին</w:t>
      </w:r>
      <w:r w:rsidRPr="003F2810">
        <w:rPr>
          <w:rFonts w:ascii="GHEA Grapalat" w:hAnsi="GHEA Grapalat" w:cs="Sylfaen"/>
          <w:sz w:val="22"/>
          <w:szCs w:val="22"/>
          <w:lang w:val="af-ZA"/>
        </w:rPr>
        <w:t>:</w:t>
      </w:r>
      <w:r w:rsidRPr="003F2810">
        <w:rPr>
          <w:rFonts w:ascii="GHEA Grapalat" w:hAnsi="GHEA Grapalat" w:cs="Sylfaen"/>
          <w:sz w:val="22"/>
          <w:szCs w:val="22"/>
          <w:lang w:val="af-ZA"/>
        </w:rPr>
        <w:tab/>
      </w:r>
      <w:r w:rsidRPr="003F2810">
        <w:rPr>
          <w:rFonts w:ascii="GHEA Grapalat" w:hAnsi="GHEA Grapalat" w:cs="Sylfaen"/>
          <w:sz w:val="22"/>
          <w:szCs w:val="22"/>
          <w:lang w:val="af-ZA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9406B7" w:rsidRDefault="00A13798" w:rsidP="009406B7">
      <w:pPr>
        <w:spacing w:after="24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E57CB9">
        <w:rPr>
          <w:rFonts w:ascii="GHEA Grapalat" w:hAnsi="GHEA Grapalat"/>
          <w:szCs w:val="24"/>
          <w:lang w:val="hy-AM"/>
        </w:rPr>
        <w:t>011514</w:t>
      </w:r>
      <w:r w:rsidR="004D0C09" w:rsidRPr="00E57CB9">
        <w:rPr>
          <w:rFonts w:ascii="GHEA Grapalat" w:hAnsi="GHEA Grapalat"/>
          <w:szCs w:val="24"/>
          <w:lang w:val="hy-AM"/>
        </w:rPr>
        <w:t>194</w:t>
      </w:r>
      <w:r w:rsidRPr="00E57CB9">
        <w:rPr>
          <w:rFonts w:ascii="GHEA Grapalat" w:hAnsi="GHEA Grapalat"/>
          <w:szCs w:val="24"/>
          <w:lang w:val="hy-AM"/>
        </w:rPr>
        <w:t>։</w:t>
      </w:r>
    </w:p>
    <w:p w:rsidR="00A13798" w:rsidRPr="00C710D7" w:rsidRDefault="00A13798" w:rsidP="009406B7">
      <w:pPr>
        <w:spacing w:after="24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>Էլեկոտրանային փոստ՝</w:t>
      </w:r>
      <w:r w:rsidR="00D17D2C" w:rsidRPr="00E57CB9">
        <w:rPr>
          <w:rFonts w:ascii="GHEA Grapalat" w:hAnsi="GHEA Grapalat"/>
          <w:szCs w:val="24"/>
          <w:lang w:val="hy-AM"/>
        </w:rPr>
        <w:t>taguhi.karapetyan</w:t>
      </w:r>
      <w:r w:rsidR="001337CA" w:rsidRPr="00E57CB9">
        <w:rPr>
          <w:rFonts w:ascii="GHEA Grapalat" w:hAnsi="GHEA Grapalat"/>
          <w:szCs w:val="24"/>
          <w:lang w:val="hy-AM"/>
        </w:rPr>
        <w:t>@yerevan.am</w:t>
      </w: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DE0" w:rsidRDefault="00FC1DE0" w:rsidP="001805F6">
      <w:pPr>
        <w:spacing w:after="0" w:line="240" w:lineRule="auto"/>
      </w:pPr>
      <w:r>
        <w:separator/>
      </w:r>
    </w:p>
  </w:endnote>
  <w:endnote w:type="continuationSeparator" w:id="0">
    <w:p w:rsidR="00FC1DE0" w:rsidRDefault="00FC1DE0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FC1DE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FC1DE0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FC1DE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DE0" w:rsidRDefault="00FC1DE0" w:rsidP="001805F6">
      <w:pPr>
        <w:spacing w:after="0" w:line="240" w:lineRule="auto"/>
      </w:pPr>
      <w:r>
        <w:separator/>
      </w:r>
    </w:p>
  </w:footnote>
  <w:footnote w:type="continuationSeparator" w:id="0">
    <w:p w:rsidR="00FC1DE0" w:rsidRDefault="00FC1DE0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6798B"/>
    <w:rsid w:val="00130930"/>
    <w:rsid w:val="001337CA"/>
    <w:rsid w:val="00162D84"/>
    <w:rsid w:val="00166ED3"/>
    <w:rsid w:val="001805F6"/>
    <w:rsid w:val="001F5668"/>
    <w:rsid w:val="001F6E5D"/>
    <w:rsid w:val="00233D97"/>
    <w:rsid w:val="00234AA9"/>
    <w:rsid w:val="0024517C"/>
    <w:rsid w:val="002C7627"/>
    <w:rsid w:val="002F6325"/>
    <w:rsid w:val="00325451"/>
    <w:rsid w:val="00373C76"/>
    <w:rsid w:val="003B4447"/>
    <w:rsid w:val="003F2810"/>
    <w:rsid w:val="003F6E42"/>
    <w:rsid w:val="004421E5"/>
    <w:rsid w:val="00475011"/>
    <w:rsid w:val="00476AF7"/>
    <w:rsid w:val="00477E29"/>
    <w:rsid w:val="00496A12"/>
    <w:rsid w:val="004B2A9B"/>
    <w:rsid w:val="004D0C09"/>
    <w:rsid w:val="004E4DE5"/>
    <w:rsid w:val="005163CE"/>
    <w:rsid w:val="00561E75"/>
    <w:rsid w:val="0056354B"/>
    <w:rsid w:val="00576151"/>
    <w:rsid w:val="005C5E3B"/>
    <w:rsid w:val="005C71EC"/>
    <w:rsid w:val="005C7976"/>
    <w:rsid w:val="005D74FA"/>
    <w:rsid w:val="00614290"/>
    <w:rsid w:val="0063098C"/>
    <w:rsid w:val="00634E4E"/>
    <w:rsid w:val="00645F93"/>
    <w:rsid w:val="0064671E"/>
    <w:rsid w:val="00654C9E"/>
    <w:rsid w:val="006D61AF"/>
    <w:rsid w:val="006E5533"/>
    <w:rsid w:val="00732BE9"/>
    <w:rsid w:val="007361C9"/>
    <w:rsid w:val="007B3CD7"/>
    <w:rsid w:val="00841527"/>
    <w:rsid w:val="008815C8"/>
    <w:rsid w:val="009406B7"/>
    <w:rsid w:val="0099515B"/>
    <w:rsid w:val="009A578D"/>
    <w:rsid w:val="009C5474"/>
    <w:rsid w:val="009E0D8A"/>
    <w:rsid w:val="00A03C5A"/>
    <w:rsid w:val="00A13798"/>
    <w:rsid w:val="00A537A8"/>
    <w:rsid w:val="00A609E8"/>
    <w:rsid w:val="00A62523"/>
    <w:rsid w:val="00A773F5"/>
    <w:rsid w:val="00A82A81"/>
    <w:rsid w:val="00AA5A36"/>
    <w:rsid w:val="00AC37A6"/>
    <w:rsid w:val="00AD2F0A"/>
    <w:rsid w:val="00BD2371"/>
    <w:rsid w:val="00BE3A36"/>
    <w:rsid w:val="00BE58BC"/>
    <w:rsid w:val="00C118E7"/>
    <w:rsid w:val="00C710D7"/>
    <w:rsid w:val="00C71E62"/>
    <w:rsid w:val="00CD469C"/>
    <w:rsid w:val="00D142A9"/>
    <w:rsid w:val="00D17D2C"/>
    <w:rsid w:val="00D45985"/>
    <w:rsid w:val="00DE6076"/>
    <w:rsid w:val="00E5056E"/>
    <w:rsid w:val="00E57CB9"/>
    <w:rsid w:val="00E71479"/>
    <w:rsid w:val="00EA023F"/>
    <w:rsid w:val="00EC3BDA"/>
    <w:rsid w:val="00ED1848"/>
    <w:rsid w:val="00F16C02"/>
    <w:rsid w:val="00F50692"/>
    <w:rsid w:val="00F62407"/>
    <w:rsid w:val="00F947C0"/>
    <w:rsid w:val="00FC1DE0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1A653-D6E1-405E-A52A-9A78C341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Anahit Movsesyan</cp:lastModifiedBy>
  <cp:revision>13</cp:revision>
  <cp:lastPrinted>2020-08-14T12:27:00Z</cp:lastPrinted>
  <dcterms:created xsi:type="dcterms:W3CDTF">2022-08-31T11:22:00Z</dcterms:created>
  <dcterms:modified xsi:type="dcterms:W3CDTF">2023-02-24T12:39:00Z</dcterms:modified>
</cp:coreProperties>
</file>