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4B1" w:rsidRPr="00072440" w:rsidRDefault="007144B1" w:rsidP="007144B1">
      <w:pPr>
        <w:spacing w:after="0"/>
        <w:ind w:left="5529" w:right="-243"/>
        <w:jc w:val="right"/>
        <w:rPr>
          <w:rFonts w:ascii="GHEA Grapalat" w:hAnsi="GHEA Grapalat"/>
          <w:sz w:val="18"/>
          <w:szCs w:val="20"/>
          <w:lang w:val="hy-AM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Հավելված</w:t>
      </w:r>
    </w:p>
    <w:p w:rsidR="007144B1" w:rsidRPr="00072440" w:rsidRDefault="007144B1" w:rsidP="007144B1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20"/>
          <w:lang w:val="af-ZA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ԵՋԷԿ-ԳՀԱՊՁԲ-21/</w:t>
      </w:r>
      <w:r w:rsidR="006717F0">
        <w:rPr>
          <w:rFonts w:ascii="GHEA Grapalat" w:hAnsi="GHEA Grapalat"/>
          <w:sz w:val="18"/>
          <w:szCs w:val="20"/>
        </w:rPr>
        <w:t>17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ծածկագրով գնանշման հարցման </w:t>
      </w:r>
    </w:p>
    <w:p w:rsidR="007144B1" w:rsidRPr="00072440" w:rsidRDefault="007144B1" w:rsidP="007144B1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20"/>
          <w:lang w:val="af-ZA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ընթացակարգի գնահատող հանձնաժողովի</w:t>
      </w:r>
    </w:p>
    <w:p w:rsidR="007144B1" w:rsidRPr="00072440" w:rsidRDefault="007144B1" w:rsidP="007144B1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hAnsi="GHEA Grapalat"/>
          <w:sz w:val="18"/>
          <w:szCs w:val="20"/>
          <w:lang w:val="hy-AM"/>
        </w:rPr>
        <w:t xml:space="preserve">2021թ-ի </w:t>
      </w:r>
      <w:r w:rsidR="0053381C">
        <w:rPr>
          <w:rFonts w:ascii="GHEA Grapalat" w:hAnsi="GHEA Grapalat"/>
          <w:sz w:val="18"/>
          <w:szCs w:val="20"/>
          <w:lang w:val="hy-AM"/>
        </w:rPr>
        <w:t>ապրիլի</w:t>
      </w:r>
      <w:r w:rsidRPr="00072440">
        <w:rPr>
          <w:rFonts w:ascii="GHEA Grapalat" w:hAnsi="GHEA Grapalat"/>
          <w:sz w:val="18"/>
          <w:szCs w:val="20"/>
          <w:lang w:val="af-ZA"/>
        </w:rPr>
        <w:t xml:space="preserve"> </w:t>
      </w:r>
      <w:r w:rsidR="0053381C">
        <w:rPr>
          <w:rFonts w:ascii="GHEA Grapalat" w:hAnsi="GHEA Grapalat"/>
          <w:sz w:val="18"/>
          <w:szCs w:val="20"/>
          <w:lang w:val="hy-AM"/>
        </w:rPr>
        <w:t>1</w:t>
      </w:r>
      <w:r w:rsidR="006717F0" w:rsidRPr="006717F0">
        <w:rPr>
          <w:rFonts w:ascii="GHEA Grapalat" w:hAnsi="GHEA Grapalat"/>
          <w:sz w:val="18"/>
          <w:szCs w:val="20"/>
          <w:lang w:val="af-ZA"/>
        </w:rPr>
        <w:t>9</w:t>
      </w:r>
      <w:r w:rsidRPr="00072440">
        <w:rPr>
          <w:rFonts w:ascii="GHEA Grapalat" w:hAnsi="GHEA Grapalat"/>
          <w:sz w:val="18"/>
          <w:szCs w:val="20"/>
          <w:lang w:val="af-ZA"/>
        </w:rPr>
        <w:t>-</w:t>
      </w:r>
      <w:r w:rsidRPr="00072440">
        <w:rPr>
          <w:rFonts w:ascii="GHEA Grapalat" w:hAnsi="GHEA Grapalat"/>
          <w:sz w:val="18"/>
          <w:szCs w:val="20"/>
        </w:rPr>
        <w:t>ի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N </w:t>
      </w:r>
      <w:r w:rsidRPr="00072440">
        <w:rPr>
          <w:rFonts w:ascii="GHEA Grapalat" w:hAnsi="GHEA Grapalat"/>
          <w:sz w:val="18"/>
          <w:szCs w:val="20"/>
          <w:lang w:val="af-ZA"/>
        </w:rPr>
        <w:t>2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արձանագրության</w:t>
      </w:r>
    </w:p>
    <w:p w:rsidR="007144B1" w:rsidRPr="00072440" w:rsidRDefault="007144B1" w:rsidP="007144B1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7144B1" w:rsidRPr="00072440" w:rsidRDefault="007144B1" w:rsidP="007144B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5C330A" w:rsidRPr="00072440" w:rsidRDefault="005C330A" w:rsidP="004C1F5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5C330A" w:rsidRPr="00072440" w:rsidRDefault="005C330A" w:rsidP="004C1F5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024C3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1</w:t>
      </w:r>
      <w:r w:rsidR="009432F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,</w:t>
      </w:r>
      <w:r w:rsidR="00A94CD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9432F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10 և 11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proofErr w:type="spellStart"/>
      <w:r w:rsidRPr="0007244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</w:t>
      </w:r>
      <w:r w:rsidR="009432F6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ին</w:t>
      </w:r>
      <w:r w:rsidR="00024C3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ն</w:t>
      </w:r>
      <w:r w:rsidR="009432F6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եր</w:t>
      </w:r>
      <w:r w:rsidR="00024C3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ի</w:t>
      </w:r>
      <w:proofErr w:type="spellEnd"/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07244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proofErr w:type="spellEnd"/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:rsidR="005C330A" w:rsidRPr="00072440" w:rsidRDefault="005C330A" w:rsidP="004C1F5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C330A" w:rsidRPr="009432F6" w:rsidRDefault="005C330A" w:rsidP="004C1F5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Pr="00072440">
        <w:rPr>
          <w:rFonts w:ascii="GHEA Grapalat" w:hAnsi="GHEA Grapalat"/>
          <w:sz w:val="24"/>
          <w:szCs w:val="24"/>
          <w:lang w:val="hy-AM"/>
        </w:rPr>
        <w:t>ԵՋԷԿ-ԳՀԱՊՁԲ-21/</w:t>
      </w:r>
      <w:r w:rsidR="009432F6" w:rsidRPr="009432F6">
        <w:rPr>
          <w:rFonts w:ascii="GHEA Grapalat" w:hAnsi="GHEA Grapalat"/>
          <w:sz w:val="24"/>
          <w:szCs w:val="24"/>
          <w:lang w:val="af-ZA"/>
        </w:rPr>
        <w:t>23</w:t>
      </w:r>
    </w:p>
    <w:p w:rsidR="005C330A" w:rsidRPr="00072440" w:rsidRDefault="005C330A" w:rsidP="004C1F5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C330A" w:rsidRPr="00072440" w:rsidRDefault="005C330A" w:rsidP="00024C30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«Երևանի Ջերմաէլեկտրակենտրոն» ՓԲԸ ստորև ներկայացնում է իր կարիքների համար</w:t>
      </w:r>
      <w:r w:rsidR="00943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էլեկտրական սարքերի</w:t>
      </w:r>
      <w:r w:rsidR="00024C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 ԵՋԷԿ-ԳՀԱՊՁԲ-21/</w:t>
      </w:r>
      <w:r w:rsidR="009432F6">
        <w:rPr>
          <w:rFonts w:ascii="GHEA Grapalat" w:eastAsia="Times New Roman" w:hAnsi="GHEA Grapalat" w:cs="Sylfaen"/>
          <w:sz w:val="20"/>
          <w:szCs w:val="20"/>
          <w:lang w:val="af-ZA" w:eastAsia="ru-RU"/>
        </w:rPr>
        <w:t>23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ընթացակարգը </w:t>
      </w:r>
      <w:r w:rsidR="00024C30">
        <w:rPr>
          <w:rFonts w:ascii="GHEA Grapalat" w:eastAsia="Times New Roman" w:hAnsi="GHEA Grapalat" w:cs="Sylfaen"/>
          <w:sz w:val="20"/>
          <w:szCs w:val="20"/>
          <w:lang w:val="af-ZA" w:eastAsia="ru-RU"/>
        </w:rPr>
        <w:t>1-ին</w:t>
      </w:r>
      <w:r w:rsidR="009432F6">
        <w:rPr>
          <w:rFonts w:ascii="GHEA Grapalat" w:eastAsia="Times New Roman" w:hAnsi="GHEA Grapalat" w:cs="Sylfaen"/>
          <w:sz w:val="20"/>
          <w:szCs w:val="20"/>
          <w:lang w:val="af-ZA" w:eastAsia="ru-RU"/>
        </w:rPr>
        <w:t>, 10-րդ և 11-րդ</w:t>
      </w:r>
      <w:r w:rsidR="00024C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չափաբաժնի մասով չկայացած հայտարարելու մասին տեղեկատվությունը`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249"/>
        <w:gridCol w:w="1862"/>
        <w:gridCol w:w="2835"/>
        <w:gridCol w:w="2652"/>
      </w:tblGrid>
      <w:tr w:rsidR="007144B1" w:rsidRPr="009432F6" w:rsidTr="005C330A">
        <w:trPr>
          <w:trHeight w:val="626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="00024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024C30" w:rsidRPr="009432F6" w:rsidTr="00106E89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024C30" w:rsidRPr="00024C30" w:rsidRDefault="00024C30" w:rsidP="00024C3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24C30" w:rsidRPr="00024C30" w:rsidRDefault="009432F6" w:rsidP="00024C30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B85147">
              <w:rPr>
                <w:rFonts w:ascii="GHEA Grapalat" w:hAnsi="GHEA Grapalat"/>
              </w:rPr>
              <w:t>Հոսանքի</w:t>
            </w:r>
            <w:proofErr w:type="spellEnd"/>
            <w:r w:rsidRPr="00B85147">
              <w:rPr>
                <w:rFonts w:ascii="GHEA Grapalat" w:hAnsi="GHEA Grapalat"/>
              </w:rPr>
              <w:t xml:space="preserve"> </w:t>
            </w:r>
            <w:proofErr w:type="spellStart"/>
            <w:r w:rsidRPr="00B85147">
              <w:rPr>
                <w:rFonts w:ascii="GHEA Grapalat" w:hAnsi="GHEA Grapalat"/>
              </w:rPr>
              <w:t>շղթաների</w:t>
            </w:r>
            <w:proofErr w:type="spellEnd"/>
            <w:r w:rsidRPr="00B85147">
              <w:rPr>
                <w:rFonts w:ascii="GHEA Grapalat" w:hAnsi="GHEA Grapalat"/>
              </w:rPr>
              <w:t xml:space="preserve"> </w:t>
            </w:r>
            <w:proofErr w:type="spellStart"/>
            <w:r w:rsidRPr="00B85147">
              <w:rPr>
                <w:rFonts w:ascii="GHEA Grapalat" w:hAnsi="GHEA Grapalat"/>
              </w:rPr>
              <w:t>փորձարկման</w:t>
            </w:r>
            <w:proofErr w:type="spellEnd"/>
            <w:r w:rsidRPr="00B85147">
              <w:rPr>
                <w:rFonts w:ascii="GHEA Grapalat" w:hAnsi="GHEA Grapalat"/>
              </w:rPr>
              <w:t xml:space="preserve"> </w:t>
            </w:r>
            <w:proofErr w:type="spellStart"/>
            <w:r w:rsidRPr="00B85147">
              <w:rPr>
                <w:rFonts w:ascii="GHEA Grapalat" w:hAnsi="GHEA Grapalat"/>
              </w:rPr>
              <w:t>տերմինալ</w:t>
            </w:r>
            <w:proofErr w:type="spellEnd"/>
          </w:p>
        </w:tc>
        <w:tc>
          <w:tcPr>
            <w:tcW w:w="1862" w:type="dxa"/>
            <w:shd w:val="clear" w:color="auto" w:fill="auto"/>
          </w:tcPr>
          <w:p w:rsidR="00EB5CBE" w:rsidRDefault="00EB5CBE" w:rsidP="00EB5CB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432F6" w:rsidRPr="00024C30" w:rsidRDefault="00EB5CBE" w:rsidP="00EB5CB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24C30" w:rsidRPr="009432F6" w:rsidRDefault="00024C30" w:rsidP="00024C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024C30" w:rsidRPr="00EF1C1C" w:rsidRDefault="00024C30" w:rsidP="00024C3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024C30" w:rsidRPr="009432F6" w:rsidRDefault="00024C30" w:rsidP="00024C3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024C30" w:rsidRPr="00EF1C1C" w:rsidRDefault="00024C30" w:rsidP="00024C3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24C30" w:rsidRPr="00EF1C1C" w:rsidRDefault="00EB5CBE" w:rsidP="00024C3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Ո</w:t>
            </w:r>
            <w:bookmarkStart w:id="0" w:name="_GoBack"/>
            <w:bookmarkEnd w:id="0"/>
            <w:r w:rsidR="009432F6"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չ</w:t>
            </w:r>
            <w:proofErr w:type="spellEnd"/>
            <w:r w:rsidR="009432F6"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="009432F6"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մի</w:t>
            </w:r>
            <w:proofErr w:type="spellEnd"/>
            <w:r w:rsidR="009432F6"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="009432F6"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հայտ</w:t>
            </w:r>
            <w:proofErr w:type="spellEnd"/>
            <w:r w:rsidR="009432F6"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="009432F6"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չի</w:t>
            </w:r>
            <w:proofErr w:type="spellEnd"/>
            <w:r w:rsidR="009432F6"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="009432F6"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ներկայացվել</w:t>
            </w:r>
            <w:proofErr w:type="spellEnd"/>
          </w:p>
        </w:tc>
      </w:tr>
      <w:tr w:rsidR="009432F6" w:rsidRPr="009432F6" w:rsidTr="003F66AB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9432F6" w:rsidRPr="009432F6" w:rsidRDefault="009432F6" w:rsidP="009432F6">
            <w:pPr>
              <w:jc w:val="center"/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af-ZA"/>
              </w:rPr>
              <w:t>10</w:t>
            </w:r>
          </w:p>
        </w:tc>
        <w:tc>
          <w:tcPr>
            <w:tcW w:w="2249" w:type="dxa"/>
            <w:shd w:val="clear" w:color="auto" w:fill="auto"/>
          </w:tcPr>
          <w:p w:rsidR="009432F6" w:rsidRDefault="009432F6" w:rsidP="009432F6">
            <w:pPr>
              <w:jc w:val="center"/>
              <w:rPr>
                <w:rFonts w:ascii="GHEA Grapalat" w:hAnsi="GHEA Grapalat"/>
              </w:rPr>
            </w:pPr>
          </w:p>
          <w:p w:rsidR="009432F6" w:rsidRPr="00B85147" w:rsidRDefault="009432F6" w:rsidP="009432F6">
            <w:pPr>
              <w:jc w:val="center"/>
              <w:rPr>
                <w:rFonts w:ascii="GHEA Grapalat" w:hAnsi="GHEA Grapalat"/>
              </w:rPr>
            </w:pPr>
            <w:proofErr w:type="spellStart"/>
            <w:r w:rsidRPr="00B85147">
              <w:rPr>
                <w:rFonts w:ascii="GHEA Grapalat" w:hAnsi="GHEA Grapalat"/>
              </w:rPr>
              <w:t>Կաբելային</w:t>
            </w:r>
            <w:proofErr w:type="spellEnd"/>
            <w:r w:rsidRPr="00B85147">
              <w:rPr>
                <w:rFonts w:ascii="GHEA Grapalat" w:hAnsi="GHEA Grapalat"/>
              </w:rPr>
              <w:t xml:space="preserve"> </w:t>
            </w:r>
            <w:proofErr w:type="spellStart"/>
            <w:r w:rsidRPr="00B85147">
              <w:rPr>
                <w:rFonts w:ascii="GHEA Grapalat" w:hAnsi="GHEA Grapalat"/>
              </w:rPr>
              <w:t>ծայրապնակ</w:t>
            </w:r>
            <w:proofErr w:type="spellEnd"/>
          </w:p>
        </w:tc>
        <w:tc>
          <w:tcPr>
            <w:tcW w:w="1862" w:type="dxa"/>
            <w:shd w:val="clear" w:color="auto" w:fill="auto"/>
          </w:tcPr>
          <w:p w:rsidR="009432F6" w:rsidRDefault="009432F6" w:rsidP="009432F6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Էկոմիքս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&gt;&gt; ՍՊԸ </w:t>
            </w:r>
          </w:p>
          <w:p w:rsidR="009432F6" w:rsidRDefault="009432F6" w:rsidP="009432F6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&lt;&lt;Ի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Էներջի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  <w:p w:rsidR="009432F6" w:rsidRPr="009432F6" w:rsidRDefault="009432F6" w:rsidP="009432F6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432F6" w:rsidRPr="009432F6" w:rsidRDefault="009432F6" w:rsidP="009432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:rsidR="009432F6" w:rsidRPr="00EF1C1C" w:rsidRDefault="009432F6" w:rsidP="009432F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9432F6" w:rsidRPr="009432F6" w:rsidRDefault="009432F6" w:rsidP="009432F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:rsidR="009432F6" w:rsidRPr="00EF1C1C" w:rsidRDefault="009432F6" w:rsidP="009432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432F6" w:rsidRPr="009432F6" w:rsidRDefault="00EB5CBE" w:rsidP="009432F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Հ</w:t>
            </w:r>
            <w:r w:rsidR="009432F6"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այտերից</w:t>
            </w:r>
            <w:proofErr w:type="spellEnd"/>
            <w:r w:rsidR="009432F6"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="009432F6"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ոչ</w:t>
            </w:r>
            <w:proofErr w:type="spellEnd"/>
            <w:r w:rsidR="009432F6"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="009432F6"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մեկը</w:t>
            </w:r>
            <w:proofErr w:type="spellEnd"/>
            <w:r w:rsidR="009432F6"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="009432F6"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չի</w:t>
            </w:r>
            <w:proofErr w:type="spellEnd"/>
            <w:r w:rsidR="009432F6"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="009432F6"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համապատասխանում</w:t>
            </w:r>
            <w:proofErr w:type="spellEnd"/>
            <w:r w:rsidR="009432F6"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="009432F6"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հրավերի</w:t>
            </w:r>
            <w:proofErr w:type="spellEnd"/>
            <w:r w:rsidR="009432F6"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="009432F6"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պայմաններին</w:t>
            </w:r>
            <w:proofErr w:type="spellEnd"/>
            <w:r w:rsidR="009432F6"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>.</w:t>
            </w:r>
          </w:p>
        </w:tc>
      </w:tr>
      <w:tr w:rsidR="009432F6" w:rsidRPr="009432F6" w:rsidTr="003F66AB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9432F6" w:rsidRPr="009432F6" w:rsidRDefault="009432F6" w:rsidP="009432F6">
            <w:pPr>
              <w:jc w:val="center"/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af-ZA"/>
              </w:rPr>
              <w:t>11</w:t>
            </w:r>
          </w:p>
        </w:tc>
        <w:tc>
          <w:tcPr>
            <w:tcW w:w="2249" w:type="dxa"/>
            <w:shd w:val="clear" w:color="auto" w:fill="auto"/>
          </w:tcPr>
          <w:p w:rsidR="009432F6" w:rsidRDefault="009432F6" w:rsidP="009432F6">
            <w:pPr>
              <w:jc w:val="center"/>
              <w:rPr>
                <w:rFonts w:ascii="GHEA Grapalat" w:hAnsi="GHEA Grapalat"/>
              </w:rPr>
            </w:pPr>
          </w:p>
          <w:p w:rsidR="009432F6" w:rsidRPr="00B85147" w:rsidRDefault="009432F6" w:rsidP="009432F6">
            <w:pPr>
              <w:jc w:val="center"/>
              <w:rPr>
                <w:rFonts w:ascii="GHEA Grapalat" w:hAnsi="GHEA Grapalat"/>
              </w:rPr>
            </w:pPr>
            <w:proofErr w:type="spellStart"/>
            <w:r w:rsidRPr="00B85147">
              <w:rPr>
                <w:rFonts w:ascii="GHEA Grapalat" w:hAnsi="GHEA Grapalat"/>
              </w:rPr>
              <w:t>եռաֆազ</w:t>
            </w:r>
            <w:proofErr w:type="spellEnd"/>
            <w:r w:rsidRPr="00B85147">
              <w:rPr>
                <w:rFonts w:ascii="GHEA Grapalat" w:hAnsi="GHEA Grapalat"/>
              </w:rPr>
              <w:t xml:space="preserve"> </w:t>
            </w:r>
            <w:proofErr w:type="spellStart"/>
            <w:r w:rsidRPr="00B85147">
              <w:rPr>
                <w:rFonts w:ascii="GHEA Grapalat" w:hAnsi="GHEA Grapalat"/>
              </w:rPr>
              <w:t>կցորդիչ</w:t>
            </w:r>
            <w:proofErr w:type="spellEnd"/>
            <w:r w:rsidRPr="00B85147">
              <w:rPr>
                <w:rFonts w:ascii="GHEA Grapalat" w:hAnsi="GHEA Grapalat"/>
              </w:rPr>
              <w:t xml:space="preserve"> (</w:t>
            </w:r>
            <w:proofErr w:type="spellStart"/>
            <w:r w:rsidRPr="00B85147">
              <w:rPr>
                <w:rFonts w:ascii="GHEA Grapalat" w:hAnsi="GHEA Grapalat"/>
              </w:rPr>
              <w:t>խրոց+վարդակ</w:t>
            </w:r>
            <w:proofErr w:type="spellEnd"/>
            <w:r w:rsidRPr="00B85147">
              <w:rPr>
                <w:rFonts w:ascii="GHEA Grapalat" w:hAnsi="GHEA Grapalat"/>
              </w:rPr>
              <w:t>)</w:t>
            </w:r>
          </w:p>
        </w:tc>
        <w:tc>
          <w:tcPr>
            <w:tcW w:w="1862" w:type="dxa"/>
            <w:shd w:val="clear" w:color="auto" w:fill="auto"/>
          </w:tcPr>
          <w:p w:rsidR="009432F6" w:rsidRDefault="009432F6" w:rsidP="009432F6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Էկոմիքս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&gt;&gt; ՍՊԸ </w:t>
            </w:r>
          </w:p>
          <w:p w:rsidR="009432F6" w:rsidRDefault="009432F6" w:rsidP="009432F6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&lt;&lt;Ի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Էներջի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  <w:p w:rsidR="009432F6" w:rsidRPr="009432F6" w:rsidRDefault="009432F6" w:rsidP="009432F6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432F6" w:rsidRPr="009432F6" w:rsidRDefault="009432F6" w:rsidP="009432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:rsidR="009432F6" w:rsidRPr="00EF1C1C" w:rsidRDefault="009432F6" w:rsidP="009432F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9432F6" w:rsidRPr="009432F6" w:rsidRDefault="009432F6" w:rsidP="009432F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432F6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:rsidR="009432F6" w:rsidRPr="00EF1C1C" w:rsidRDefault="009432F6" w:rsidP="009432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432F6" w:rsidRPr="009432F6" w:rsidRDefault="00EB5CBE" w:rsidP="009432F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Հ</w:t>
            </w:r>
            <w:r w:rsidR="009432F6"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այտերից</w:t>
            </w:r>
            <w:proofErr w:type="spellEnd"/>
            <w:r w:rsidR="009432F6"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="009432F6"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ոչ</w:t>
            </w:r>
            <w:proofErr w:type="spellEnd"/>
            <w:r w:rsidR="009432F6"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="009432F6"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մեկը</w:t>
            </w:r>
            <w:proofErr w:type="spellEnd"/>
            <w:r w:rsidR="009432F6"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="009432F6"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չի</w:t>
            </w:r>
            <w:proofErr w:type="spellEnd"/>
            <w:r w:rsidR="009432F6"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="009432F6"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համապատասխանում</w:t>
            </w:r>
            <w:proofErr w:type="spellEnd"/>
            <w:r w:rsidR="009432F6"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="009432F6"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հրավերի</w:t>
            </w:r>
            <w:proofErr w:type="spellEnd"/>
            <w:r w:rsidR="009432F6"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proofErr w:type="spellStart"/>
            <w:r w:rsidR="009432F6" w:rsidRPr="00041AA6">
              <w:rPr>
                <w:rFonts w:ascii="Arial Unicode" w:eastAsia="Times New Roman" w:hAnsi="Arial Unicode"/>
                <w:color w:val="000000"/>
                <w:sz w:val="21"/>
                <w:szCs w:val="21"/>
              </w:rPr>
              <w:t>պայմաններին</w:t>
            </w:r>
            <w:proofErr w:type="spellEnd"/>
            <w:r w:rsidR="009432F6" w:rsidRPr="009432F6">
              <w:rPr>
                <w:rFonts w:ascii="Arial Unicode" w:eastAsia="Times New Roman" w:hAnsi="Arial Unicode"/>
                <w:color w:val="000000"/>
                <w:sz w:val="21"/>
                <w:szCs w:val="21"/>
                <w:lang w:val="af-ZA"/>
              </w:rPr>
              <w:t>.</w:t>
            </w:r>
          </w:p>
        </w:tc>
      </w:tr>
    </w:tbl>
    <w:p w:rsidR="007144B1" w:rsidRPr="00072440" w:rsidRDefault="007144B1" w:rsidP="007144B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ԵՋԷԿ-ԳՀԱՊՁԲ-21/</w:t>
      </w:r>
      <w:r w:rsidR="00A94CD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23</w:t>
      </w:r>
      <w:r w:rsidR="005C330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="00024C3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գնումների համակարգող</w:t>
      </w:r>
      <w:r w:rsidR="00024C30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Ա.Հակոբ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յանին:</w:t>
      </w:r>
    </w:p>
    <w:p w:rsidR="007144B1" w:rsidRPr="00072440" w:rsidRDefault="007144B1" w:rsidP="007144B1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7144B1" w:rsidRPr="00072440" w:rsidRDefault="007144B1" w:rsidP="007144B1">
      <w:pPr>
        <w:spacing w:after="0" w:line="240" w:lineRule="auto"/>
        <w:ind w:left="360"/>
        <w:rPr>
          <w:rFonts w:ascii="GHEA Grapalat" w:hAnsi="GHEA Grapalat"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 xml:space="preserve">Հեռախոս </w:t>
      </w:r>
      <w:r w:rsidRPr="00072440">
        <w:rPr>
          <w:rFonts w:ascii="GHEA Grapalat" w:hAnsi="GHEA Grapalat"/>
          <w:b/>
          <w:sz w:val="20"/>
          <w:lang w:val="af-ZA"/>
        </w:rPr>
        <w:t>01</w:t>
      </w:r>
      <w:r w:rsidR="0012559E">
        <w:rPr>
          <w:rFonts w:ascii="GHEA Grapalat" w:hAnsi="GHEA Grapalat"/>
          <w:b/>
          <w:sz w:val="20"/>
          <w:lang w:val="hy-AM"/>
        </w:rPr>
        <w:t>1</w:t>
      </w:r>
      <w:r w:rsidRPr="00072440">
        <w:rPr>
          <w:rFonts w:ascii="GHEA Grapalat" w:hAnsi="GHEA Grapalat"/>
          <w:b/>
          <w:sz w:val="20"/>
          <w:lang w:val="af-ZA"/>
        </w:rPr>
        <w:t xml:space="preserve"> </w:t>
      </w:r>
      <w:r w:rsidR="0012559E">
        <w:rPr>
          <w:rFonts w:ascii="GHEA Grapalat" w:hAnsi="GHEA Grapalat"/>
          <w:b/>
          <w:sz w:val="20"/>
          <w:lang w:val="hy-AM"/>
        </w:rPr>
        <w:t>47-26-11</w:t>
      </w:r>
    </w:p>
    <w:p w:rsidR="007144B1" w:rsidRPr="00072440" w:rsidRDefault="007144B1" w:rsidP="007144B1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 xml:space="preserve">Էլ. Փոստ </w:t>
      </w:r>
      <w:hyperlink r:id="rId5" w:history="1">
        <w:r w:rsidR="005C330A" w:rsidRPr="005D2092">
          <w:rPr>
            <w:rStyle w:val="Hyperlink"/>
            <w:rFonts w:ascii="GHEA Grapalat" w:hAnsi="GHEA Grapalat"/>
            <w:b/>
            <w:sz w:val="20"/>
            <w:lang w:val="hy-AM"/>
          </w:rPr>
          <w:t>purchase</w:t>
        </w:r>
        <w:r w:rsidR="005C330A" w:rsidRPr="0096523E">
          <w:rPr>
            <w:rStyle w:val="Hyperlink"/>
            <w:rFonts w:ascii="GHEA Grapalat" w:hAnsi="GHEA Grapalat"/>
            <w:b/>
            <w:sz w:val="20"/>
            <w:lang w:val="af-ZA"/>
          </w:rPr>
          <w:t>@ytpc.</w:t>
        </w:r>
      </w:hyperlink>
      <w:r w:rsidR="005C330A">
        <w:rPr>
          <w:rStyle w:val="Hyperlink"/>
          <w:rFonts w:ascii="GHEA Grapalat" w:hAnsi="GHEA Grapalat"/>
          <w:b/>
          <w:sz w:val="20"/>
          <w:lang w:val="af-ZA"/>
        </w:rPr>
        <w:t>am</w:t>
      </w:r>
    </w:p>
    <w:p w:rsidR="007144B1" w:rsidRPr="00072440" w:rsidRDefault="007144B1" w:rsidP="007144B1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>Պատվիրատու</w:t>
      </w:r>
      <w:r w:rsidRPr="00072440">
        <w:rPr>
          <w:rFonts w:ascii="GHEA Grapalat" w:hAnsi="GHEA Grapalat"/>
          <w:b/>
          <w:sz w:val="20"/>
          <w:lang w:val="af-ZA"/>
        </w:rPr>
        <w:t xml:space="preserve"> «Երևանի Ջերմաէլեկտրակենտրոն» ՓԲԸ</w:t>
      </w:r>
    </w:p>
    <w:p w:rsidR="007144B1" w:rsidRPr="006717F0" w:rsidRDefault="007144B1" w:rsidP="007144B1">
      <w:pPr>
        <w:spacing w:after="160" w:line="259" w:lineRule="auto"/>
        <w:jc w:val="right"/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</w:pPr>
      <w:r w:rsidRPr="00072440">
        <w:rPr>
          <w:rFonts w:ascii="GHEA Grapalat" w:hAnsi="GHEA Grapalat"/>
          <w:b/>
          <w:sz w:val="20"/>
          <w:lang w:val="af-ZA"/>
        </w:rPr>
        <w:br w:type="page"/>
      </w:r>
      <w:r w:rsidRPr="006717F0"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  <w:lastRenderedPageBreak/>
        <w:t>Неофициальный перевод*</w:t>
      </w:r>
    </w:p>
    <w:p w:rsidR="007144B1" w:rsidRPr="006717F0" w:rsidRDefault="007144B1" w:rsidP="007144B1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0"/>
          <w:szCs w:val="20"/>
          <w:lang w:val="hy-AM" w:eastAsia="ru-RU" w:bidi="ru-RU"/>
        </w:rPr>
      </w:pPr>
      <w:r w:rsidRPr="006717F0">
        <w:rPr>
          <w:rFonts w:ascii="GHEA Grapalat" w:eastAsia="Times New Roman" w:hAnsi="GHEA Grapalat"/>
          <w:sz w:val="20"/>
          <w:szCs w:val="20"/>
          <w:lang w:val="hy-AM" w:eastAsia="ru-RU" w:bidi="ru-RU"/>
        </w:rPr>
        <w:t>Приложение</w:t>
      </w:r>
    </w:p>
    <w:p w:rsidR="007144B1" w:rsidRPr="006717F0" w:rsidRDefault="007144B1" w:rsidP="007144B1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6717F0">
        <w:rPr>
          <w:rFonts w:eastAsia="Times New Roman" w:cs="Calibri"/>
          <w:sz w:val="20"/>
          <w:szCs w:val="20"/>
          <w:lang w:val="hy-AM" w:eastAsia="ru-RU" w:bidi="ru-RU"/>
        </w:rPr>
        <w:t> </w:t>
      </w:r>
      <w:r w:rsidRPr="006717F0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Протокол</w:t>
      </w:r>
      <w:r w:rsidRPr="006717F0">
        <w:rPr>
          <w:rFonts w:ascii="GHEA Grapalat" w:eastAsia="Times New Roman" w:hAnsi="GHEA Grapalat" w:cs="GHEA Grapalat"/>
          <w:sz w:val="20"/>
          <w:szCs w:val="20"/>
          <w:lang w:eastAsia="ru-RU" w:bidi="ru-RU"/>
        </w:rPr>
        <w:t>a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6717F0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№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2 </w:t>
      </w:r>
      <w:r w:rsidRPr="006717F0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от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="0053381C" w:rsidRPr="006717F0">
        <w:rPr>
          <w:rFonts w:ascii="GHEA Grapalat" w:eastAsia="Times New Roman" w:hAnsi="GHEA Grapalat"/>
          <w:sz w:val="20"/>
          <w:szCs w:val="20"/>
          <w:lang w:val="hy-AM" w:eastAsia="ru-RU" w:bidi="ru-RU"/>
        </w:rPr>
        <w:t>1</w:t>
      </w:r>
      <w:r w:rsidR="006717F0" w:rsidRPr="009432F6">
        <w:rPr>
          <w:rFonts w:ascii="GHEA Grapalat" w:eastAsia="Times New Roman" w:hAnsi="GHEA Grapalat"/>
          <w:sz w:val="20"/>
          <w:szCs w:val="20"/>
          <w:lang w:val="ru-RU" w:eastAsia="ru-RU" w:bidi="ru-RU"/>
        </w:rPr>
        <w:t>9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а</w:t>
      </w:r>
      <w:r w:rsidR="0053381C"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>пр</w:t>
      </w:r>
      <w:r w:rsidR="0053381C" w:rsidRPr="006717F0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е</w:t>
      </w:r>
      <w:r w:rsidR="0053381C" w:rsidRPr="006717F0">
        <w:rPr>
          <w:rFonts w:ascii="GHEA Grapalat" w:hAnsi="GHEA Grapalat"/>
          <w:sz w:val="20"/>
          <w:szCs w:val="20"/>
          <w:lang w:val="hy-AM"/>
        </w:rPr>
        <w:t>л</w:t>
      </w:r>
      <w:r w:rsidR="0053381C"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>я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202</w:t>
      </w:r>
      <w:r w:rsidRPr="006717F0">
        <w:rPr>
          <w:rFonts w:ascii="GHEA Grapalat" w:eastAsia="Times New Roman" w:hAnsi="GHEA Grapalat"/>
          <w:sz w:val="20"/>
          <w:szCs w:val="20"/>
          <w:lang w:val="hy-AM" w:eastAsia="ru-RU" w:bidi="ru-RU"/>
        </w:rPr>
        <w:t>1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6717F0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года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</w:p>
    <w:p w:rsidR="007144B1" w:rsidRPr="006717F0" w:rsidRDefault="007144B1" w:rsidP="007144B1">
      <w:pPr>
        <w:widowControl w:val="0"/>
        <w:spacing w:after="160" w:line="240" w:lineRule="auto"/>
        <w:jc w:val="right"/>
        <w:rPr>
          <w:rFonts w:ascii="GHEA Grapalat" w:eastAsia="Times New Roman" w:hAnsi="GHEA Grapalat" w:cs="Sylfaen"/>
          <w:sz w:val="20"/>
          <w:szCs w:val="20"/>
          <w:lang w:val="ru-RU" w:eastAsia="ru-RU" w:bidi="ru-RU"/>
        </w:rPr>
      </w:pPr>
      <w:r w:rsidRPr="006717F0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Комиссии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6717F0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по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6717F0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оценке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6717F0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порядка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6717F0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закупо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>к</w:t>
      </w:r>
    </w:p>
    <w:p w:rsidR="007144B1" w:rsidRPr="006717F0" w:rsidRDefault="007144B1" w:rsidP="007144B1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 w:bidi="ru-RU"/>
        </w:rPr>
      </w:pPr>
      <w:r w:rsidRPr="006717F0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ОБЪЯВЛЕНИЕ</w:t>
      </w:r>
    </w:p>
    <w:p w:rsidR="007144B1" w:rsidRPr="006717F0" w:rsidRDefault="007144B1" w:rsidP="005D2092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 w:bidi="ru-RU"/>
        </w:rPr>
      </w:pPr>
      <w:r w:rsidRPr="006717F0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об объявлении процедуры закупки несостоявшейся</w:t>
      </w:r>
      <w:r w:rsidRPr="006717F0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 xml:space="preserve"> </w:t>
      </w:r>
      <w:r w:rsidRPr="006717F0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 xml:space="preserve">по </w:t>
      </w:r>
      <w:r w:rsidR="006717F0" w:rsidRPr="006717F0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1</w:t>
      </w:r>
      <w:r w:rsidR="00A94CD3" w:rsidRPr="00A94CD3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, 10 и 11</w:t>
      </w:r>
      <w:r w:rsidR="006717F0" w:rsidRPr="006717F0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 xml:space="preserve"> </w:t>
      </w:r>
      <w:r w:rsidRPr="006717F0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лот</w:t>
      </w:r>
      <w:r w:rsidR="00A94CD3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ам</w:t>
      </w:r>
    </w:p>
    <w:p w:rsidR="007144B1" w:rsidRPr="006717F0" w:rsidRDefault="007144B1" w:rsidP="005D2092">
      <w:pPr>
        <w:widowControl w:val="0"/>
        <w:spacing w:after="0" w:line="240" w:lineRule="auto"/>
        <w:jc w:val="center"/>
        <w:outlineLvl w:val="2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Код процедуры </w:t>
      </w:r>
      <w:r w:rsidR="00A94CD3">
        <w:rPr>
          <w:rFonts w:ascii="GHEA Grapalat" w:hAnsi="GHEA Grapalat"/>
          <w:sz w:val="20"/>
          <w:szCs w:val="20"/>
          <w:lang w:val="hy-AM"/>
        </w:rPr>
        <w:t>YEJEK-GHAPDZB-21/</w:t>
      </w:r>
      <w:r w:rsidR="00A94CD3" w:rsidRPr="00A94CD3">
        <w:rPr>
          <w:rFonts w:ascii="GHEA Grapalat" w:hAnsi="GHEA Grapalat"/>
          <w:sz w:val="20"/>
          <w:szCs w:val="20"/>
          <w:lang w:val="ru-RU"/>
        </w:rPr>
        <w:t>23</w:t>
      </w:r>
      <w:r w:rsidR="005D2092" w:rsidRPr="006717F0">
        <w:rPr>
          <w:rFonts w:ascii="GHEA Grapalat" w:hAnsi="GHEA Grapalat"/>
          <w:sz w:val="20"/>
          <w:szCs w:val="20"/>
          <w:lang w:val="ru-RU"/>
        </w:rPr>
        <w:t xml:space="preserve"> </w:t>
      </w:r>
      <w:r w:rsidRPr="006717F0">
        <w:rPr>
          <w:rFonts w:ascii="GHEA Grapalat" w:eastAsia="Times New Roman" w:hAnsi="GHEA Grapalat"/>
          <w:b/>
          <w:bCs/>
          <w:sz w:val="20"/>
          <w:szCs w:val="20"/>
          <w:lang w:val="ru-RU" w:eastAsia="ru-RU" w:bidi="ru-RU"/>
        </w:rPr>
        <w:t>ЗАО «Ереванский термоэлектр</w:t>
      </w:r>
      <w:r w:rsidR="0012559E"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>о</w:t>
      </w:r>
      <w:r w:rsidRPr="006717F0">
        <w:rPr>
          <w:rFonts w:ascii="GHEA Grapalat" w:eastAsia="Times New Roman" w:hAnsi="GHEA Grapalat"/>
          <w:b/>
          <w:bCs/>
          <w:sz w:val="20"/>
          <w:szCs w:val="20"/>
          <w:lang w:val="ru-RU" w:eastAsia="ru-RU" w:bidi="ru-RU"/>
        </w:rPr>
        <w:t>центр»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ниже представляет информацию об объявлении несостоявшейся процедуры </w:t>
      </w:r>
      <w:r w:rsidR="0012559E" w:rsidRPr="006717F0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по</w:t>
      </w:r>
      <w:r w:rsidR="0012559E" w:rsidRPr="006717F0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 xml:space="preserve"> </w:t>
      </w:r>
      <w:r w:rsidR="006717F0" w:rsidRPr="006717F0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1</w:t>
      </w:r>
      <w:r w:rsidR="006717F0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>-ому</w:t>
      </w:r>
      <w:r w:rsidR="00A94CD3" w:rsidRPr="00A94CD3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, 10-ому и 11-ому</w:t>
      </w:r>
      <w:r w:rsidR="006717F0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 xml:space="preserve"> лоту 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закупки под кодом </w:t>
      </w:r>
      <w:r w:rsidR="00A94CD3">
        <w:rPr>
          <w:rFonts w:ascii="GHEA Grapalat" w:hAnsi="GHEA Grapalat"/>
          <w:sz w:val="20"/>
          <w:szCs w:val="20"/>
          <w:lang w:val="hy-AM"/>
        </w:rPr>
        <w:t>YEJEK-GHAPDZB-21/</w:t>
      </w:r>
      <w:r w:rsidR="00A94CD3" w:rsidRPr="00A94CD3">
        <w:rPr>
          <w:rFonts w:ascii="GHEA Grapalat" w:hAnsi="GHEA Grapalat"/>
          <w:sz w:val="20"/>
          <w:szCs w:val="20"/>
          <w:lang w:val="ru-RU"/>
        </w:rPr>
        <w:t>23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>, организованной с целью приобретения</w:t>
      </w:r>
      <w:r w:rsidR="00A94CD3" w:rsidRPr="00A94CD3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электрических приборов</w:t>
      </w:r>
      <w:r w:rsidR="006717F0"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>для своих нужд:</w:t>
      </w:r>
    </w:p>
    <w:tbl>
      <w:tblPr>
        <w:tblW w:w="91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64"/>
        <w:gridCol w:w="2293"/>
        <w:gridCol w:w="1692"/>
        <w:gridCol w:w="2354"/>
        <w:gridCol w:w="1930"/>
      </w:tblGrid>
      <w:tr w:rsidR="006717F0" w:rsidRPr="009432F6" w:rsidTr="001D786A">
        <w:trPr>
          <w:trHeight w:val="634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0B5E3E" w:rsidRPr="006717F0" w:rsidRDefault="000B5E3E" w:rsidP="004C1F5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Номер лота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0B5E3E" w:rsidRPr="006717F0" w:rsidRDefault="000B5E3E" w:rsidP="004C1F5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0B5E3E" w:rsidRPr="006717F0" w:rsidRDefault="000B5E3E" w:rsidP="004C1F5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0B5E3E" w:rsidRPr="006717F0" w:rsidRDefault="000B5E3E" w:rsidP="004C1F5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0B5E3E" w:rsidRPr="006717F0" w:rsidRDefault="000B5E3E" w:rsidP="004C1F5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0B5E3E" w:rsidRPr="006717F0" w:rsidRDefault="000B5E3E" w:rsidP="004C1F5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94CD3" w:rsidRPr="009432F6" w:rsidTr="001D786A">
        <w:trPr>
          <w:trHeight w:val="634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A94CD3" w:rsidRPr="00A94CD3" w:rsidRDefault="00A94CD3" w:rsidP="004C1F5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A94CD3" w:rsidRPr="006717F0" w:rsidRDefault="00A94CD3" w:rsidP="004C1F5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345749">
              <w:rPr>
                <w:rFonts w:ascii="GHEA Grapalat" w:hAnsi="GHEA Grapalat"/>
                <w:lang w:val="ru-RU"/>
              </w:rPr>
              <w:t>Терминал тестирования цепей тока (</w:t>
            </w:r>
            <w:r w:rsidRPr="00345749">
              <w:rPr>
                <w:rFonts w:ascii="GHEA Grapalat" w:hAnsi="GHEA Grapalat"/>
              </w:rPr>
              <w:t>CT</w:t>
            </w:r>
            <w:r w:rsidRPr="00345749">
              <w:rPr>
                <w:rFonts w:ascii="GHEA Grapalat" w:hAnsi="GHEA Grapalat"/>
                <w:lang w:val="ru-RU"/>
              </w:rPr>
              <w:t xml:space="preserve"> </w:t>
            </w:r>
            <w:r w:rsidRPr="00345749">
              <w:rPr>
                <w:rFonts w:ascii="GHEA Grapalat" w:hAnsi="GHEA Grapalat"/>
              </w:rPr>
              <w:t>Test</w:t>
            </w:r>
            <w:r w:rsidRPr="00345749">
              <w:rPr>
                <w:rFonts w:ascii="GHEA Grapalat" w:hAnsi="GHEA Grapalat"/>
                <w:lang w:val="ru-RU"/>
              </w:rPr>
              <w:t xml:space="preserve"> </w:t>
            </w:r>
            <w:r w:rsidRPr="00345749">
              <w:rPr>
                <w:rFonts w:ascii="GHEA Grapalat" w:hAnsi="GHEA Grapalat"/>
              </w:rPr>
              <w:t>Terminal</w:t>
            </w:r>
            <w:r w:rsidRPr="00345749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A94CD3" w:rsidRPr="00A94CD3" w:rsidRDefault="00A94CD3" w:rsidP="004C1F5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 w:bidi="ru-RU"/>
              </w:rPr>
              <w:t>--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A94CD3" w:rsidRPr="00A94CD3" w:rsidRDefault="00A94CD3" w:rsidP="00A94C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A94CD3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A94CD3" w:rsidRPr="006717F0" w:rsidRDefault="00A94CD3" w:rsidP="00A94C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A94CD3" w:rsidRPr="006717F0" w:rsidRDefault="00A94CD3" w:rsidP="00A94C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3-го пункта</w:t>
            </w:r>
          </w:p>
          <w:p w:rsidR="00A94CD3" w:rsidRPr="006717F0" w:rsidRDefault="00A94CD3" w:rsidP="00A94CD3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A94CD3" w:rsidRPr="00A94CD3" w:rsidRDefault="00A94CD3" w:rsidP="004C1F5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 w:bidi="ru-RU"/>
              </w:rPr>
            </w:pPr>
            <w:proofErr w:type="spellStart"/>
            <w:r w:rsidRPr="00A94CD3">
              <w:rPr>
                <w:rFonts w:ascii="GHEA Grapalat" w:eastAsia="Times New Roman" w:hAnsi="GHEA Grapalat"/>
                <w:b/>
                <w:sz w:val="18"/>
                <w:szCs w:val="18"/>
                <w:lang w:eastAsia="ru-RU" w:bidi="ru-RU"/>
              </w:rPr>
              <w:t>Не</w:t>
            </w:r>
            <w:proofErr w:type="spellEnd"/>
            <w:r w:rsidRPr="00A94CD3">
              <w:rPr>
                <w:rFonts w:ascii="GHEA Grapalat" w:eastAsia="Times New Roman" w:hAnsi="GHEA Grapalat"/>
                <w:b/>
                <w:sz w:val="18"/>
                <w:szCs w:val="18"/>
                <w:lang w:eastAsia="ru-RU" w:bidi="ru-RU"/>
              </w:rPr>
              <w:t xml:space="preserve"> </w:t>
            </w:r>
            <w:proofErr w:type="spellStart"/>
            <w:r w:rsidRPr="00A94CD3">
              <w:rPr>
                <w:rFonts w:ascii="GHEA Grapalat" w:eastAsia="Times New Roman" w:hAnsi="GHEA Grapalat"/>
                <w:b/>
                <w:sz w:val="18"/>
                <w:szCs w:val="18"/>
                <w:lang w:eastAsia="ru-RU" w:bidi="ru-RU"/>
              </w:rPr>
              <w:t>было</w:t>
            </w:r>
            <w:proofErr w:type="spellEnd"/>
            <w:r w:rsidRPr="00A94CD3">
              <w:rPr>
                <w:rFonts w:ascii="GHEA Grapalat" w:eastAsia="Times New Roman" w:hAnsi="GHEA Grapalat"/>
                <w:b/>
                <w:sz w:val="18"/>
                <w:szCs w:val="18"/>
                <w:lang w:eastAsia="ru-RU" w:bidi="ru-RU"/>
              </w:rPr>
              <w:t xml:space="preserve"> </w:t>
            </w:r>
            <w:proofErr w:type="spellStart"/>
            <w:r w:rsidRPr="00A94CD3">
              <w:rPr>
                <w:rFonts w:ascii="GHEA Grapalat" w:eastAsia="Times New Roman" w:hAnsi="GHEA Grapalat"/>
                <w:b/>
                <w:sz w:val="18"/>
                <w:szCs w:val="18"/>
                <w:lang w:eastAsia="ru-RU" w:bidi="ru-RU"/>
              </w:rPr>
              <w:t>представлено</w:t>
            </w:r>
            <w:proofErr w:type="spellEnd"/>
            <w:r w:rsidRPr="00A94CD3">
              <w:rPr>
                <w:rFonts w:ascii="GHEA Grapalat" w:eastAsia="Times New Roman" w:hAnsi="GHEA Grapalat"/>
                <w:b/>
                <w:sz w:val="18"/>
                <w:szCs w:val="18"/>
                <w:lang w:eastAsia="ru-RU" w:bidi="ru-RU"/>
              </w:rPr>
              <w:t xml:space="preserve"> </w:t>
            </w:r>
            <w:proofErr w:type="spellStart"/>
            <w:r w:rsidRPr="00A94CD3">
              <w:rPr>
                <w:rFonts w:ascii="GHEA Grapalat" w:eastAsia="Times New Roman" w:hAnsi="GHEA Grapalat"/>
                <w:b/>
                <w:sz w:val="18"/>
                <w:szCs w:val="18"/>
                <w:lang w:eastAsia="ru-RU" w:bidi="ru-RU"/>
              </w:rPr>
              <w:t>заявок</w:t>
            </w:r>
            <w:proofErr w:type="spellEnd"/>
          </w:p>
        </w:tc>
      </w:tr>
      <w:tr w:rsidR="00A94CD3" w:rsidRPr="006717F0" w:rsidTr="00DF6026">
        <w:trPr>
          <w:trHeight w:val="663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A94CD3" w:rsidRPr="006717F0" w:rsidRDefault="00A94CD3" w:rsidP="00A94CD3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6717F0">
              <w:rPr>
                <w:rFonts w:ascii="GHEA Grapalat" w:hAnsi="GHEA Grapalat" w:cs="Calibri"/>
                <w:sz w:val="20"/>
                <w:szCs w:val="20"/>
              </w:rPr>
              <w:t>1</w:t>
            </w:r>
            <w:r>
              <w:rPr>
                <w:rFonts w:ascii="GHEA Grapalat" w:hAnsi="GHEA Grapalat" w:cs="Calibri"/>
                <w:sz w:val="20"/>
                <w:szCs w:val="20"/>
              </w:rPr>
              <w:t>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D3" w:rsidRPr="00345749" w:rsidRDefault="00A94CD3" w:rsidP="00A94CD3">
            <w:pPr>
              <w:jc w:val="both"/>
              <w:rPr>
                <w:rFonts w:ascii="GHEA Grapalat" w:hAnsi="GHEA Grapalat"/>
              </w:rPr>
            </w:pPr>
            <w:proofErr w:type="spellStart"/>
            <w:r w:rsidRPr="00345749">
              <w:rPr>
                <w:rFonts w:ascii="GHEA Grapalat" w:hAnsi="GHEA Grapalat"/>
              </w:rPr>
              <w:t>Кабельный</w:t>
            </w:r>
            <w:proofErr w:type="spellEnd"/>
            <w:r w:rsidRPr="00345749">
              <w:rPr>
                <w:rFonts w:ascii="GHEA Grapalat" w:hAnsi="GHEA Grapalat"/>
              </w:rPr>
              <w:t xml:space="preserve"> </w:t>
            </w:r>
            <w:proofErr w:type="spellStart"/>
            <w:r w:rsidRPr="00345749">
              <w:rPr>
                <w:rFonts w:ascii="GHEA Grapalat" w:hAnsi="GHEA Grapalat"/>
              </w:rPr>
              <w:t>наконечник</w:t>
            </w:r>
            <w:proofErr w:type="spellEnd"/>
            <w:r w:rsidRPr="00345749">
              <w:rPr>
                <w:rFonts w:ascii="GHEA Grapalat" w:hAnsi="GHEA Grapalat"/>
              </w:rPr>
              <w:t xml:space="preserve">                                                   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A94CD3" w:rsidRPr="00A94CD3" w:rsidRDefault="00A94CD3" w:rsidP="00A94CD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ՕՕՕ</w:t>
            </w:r>
            <w:r w:rsidRPr="00A94CD3">
              <w:rPr>
                <w:rFonts w:ascii="GHEA Grapalat" w:hAnsi="GHEA Grapalat"/>
                <w:sz w:val="20"/>
                <w:szCs w:val="20"/>
                <w:lang w:val="ru-RU"/>
              </w:rPr>
              <w:t xml:space="preserve"> &lt;&lt;Экомикс&gt;&gt;</w:t>
            </w:r>
            <w:r w:rsidRPr="00A94CD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A94CD3">
              <w:rPr>
                <w:rFonts w:ascii="GHEA Grapalat" w:hAnsi="GHEA Grapalat"/>
                <w:sz w:val="20"/>
                <w:szCs w:val="20"/>
                <w:lang w:val="ru-RU"/>
              </w:rPr>
              <w:t>ООО &lt;&lt;И Си Энерджи&gt;&gt;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A94CD3" w:rsidRPr="001D786A" w:rsidRDefault="00A94CD3" w:rsidP="00A94C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1D786A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A94CD3" w:rsidRPr="006717F0" w:rsidRDefault="00A94CD3" w:rsidP="00A94C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A94CD3" w:rsidRPr="006717F0" w:rsidRDefault="00A94CD3" w:rsidP="00A94C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3-го пункта</w:t>
            </w:r>
          </w:p>
          <w:p w:rsidR="00A94CD3" w:rsidRPr="006717F0" w:rsidRDefault="00A94CD3" w:rsidP="00A94C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A94CD3" w:rsidRPr="001D786A" w:rsidRDefault="00A94CD3" w:rsidP="00A94CD3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Times Armenian" w:eastAsia="Times New Roman" w:hAnsi="Times Armenian"/>
                <w:sz w:val="20"/>
                <w:szCs w:val="20"/>
                <w:lang w:eastAsia="ru-RU" w:bidi="ru-RU"/>
              </w:rPr>
              <w:t>Заявки</w:t>
            </w:r>
            <w:proofErr w:type="spellEnd"/>
            <w:r>
              <w:rPr>
                <w:rFonts w:ascii="Times Armenian" w:eastAsia="Times New Roman" w:hAnsi="Times Armeni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Armenian" w:eastAsia="Times New Roman" w:hAnsi="Times Armenian"/>
                <w:sz w:val="20"/>
                <w:szCs w:val="20"/>
                <w:lang w:eastAsia="ru-RU" w:bidi="ru-RU"/>
              </w:rPr>
              <w:t>не</w:t>
            </w:r>
            <w:proofErr w:type="spellEnd"/>
            <w:r>
              <w:rPr>
                <w:rFonts w:ascii="Times Armenian" w:eastAsia="Times New Roman" w:hAnsi="Times Armenian"/>
                <w:sz w:val="20"/>
                <w:szCs w:val="20"/>
                <w:lang w:eastAsia="ru-RU" w:bidi="ru-RU"/>
              </w:rPr>
              <w:t xml:space="preserve">  </w:t>
            </w:r>
            <w:proofErr w:type="spellStart"/>
            <w:r>
              <w:rPr>
                <w:rFonts w:ascii="Times Armenian" w:eastAsia="Times New Roman" w:hAnsi="Times Armenian"/>
                <w:sz w:val="20"/>
                <w:szCs w:val="20"/>
                <w:lang w:eastAsia="ru-RU" w:bidi="ru-RU"/>
              </w:rPr>
              <w:t>соответствуют</w:t>
            </w:r>
            <w:proofErr w:type="spellEnd"/>
            <w:r>
              <w:rPr>
                <w:rFonts w:ascii="Times Armenian" w:eastAsia="Times New Roman" w:hAnsi="Times Armeni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Armenian" w:eastAsia="Times New Roman" w:hAnsi="Times Armenian"/>
                <w:sz w:val="20"/>
                <w:szCs w:val="20"/>
                <w:lang w:eastAsia="ru-RU" w:bidi="ru-RU"/>
              </w:rPr>
              <w:t>приглашению</w:t>
            </w:r>
            <w:proofErr w:type="spellEnd"/>
            <w:r>
              <w:rPr>
                <w:rFonts w:ascii="Times Armenian" w:eastAsia="Times New Roman" w:hAnsi="Times Armenian"/>
                <w:sz w:val="20"/>
                <w:szCs w:val="20"/>
                <w:lang w:eastAsia="ru-RU" w:bidi="ru-RU"/>
              </w:rPr>
              <w:t xml:space="preserve"> </w:t>
            </w:r>
          </w:p>
        </w:tc>
      </w:tr>
      <w:tr w:rsidR="00A94CD3" w:rsidRPr="006717F0" w:rsidTr="00DF6026">
        <w:trPr>
          <w:trHeight w:val="663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A94CD3" w:rsidRPr="006717F0" w:rsidRDefault="00A94CD3" w:rsidP="00A94CD3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6717F0">
              <w:rPr>
                <w:rFonts w:ascii="GHEA Grapalat" w:hAnsi="GHEA Grapalat" w:cs="Calibri"/>
                <w:sz w:val="20"/>
                <w:szCs w:val="20"/>
              </w:rPr>
              <w:t>1</w:t>
            </w: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D3" w:rsidRPr="00345749" w:rsidRDefault="00A94CD3" w:rsidP="00A94CD3">
            <w:pPr>
              <w:jc w:val="both"/>
              <w:rPr>
                <w:rFonts w:ascii="GHEA Grapalat" w:hAnsi="GHEA Grapalat"/>
              </w:rPr>
            </w:pPr>
            <w:proofErr w:type="spellStart"/>
            <w:r w:rsidRPr="00345749">
              <w:rPr>
                <w:rFonts w:ascii="GHEA Grapalat" w:hAnsi="GHEA Grapalat"/>
              </w:rPr>
              <w:t>рехфазный</w:t>
            </w:r>
            <w:proofErr w:type="spellEnd"/>
            <w:r w:rsidRPr="00345749">
              <w:rPr>
                <w:rFonts w:ascii="GHEA Grapalat" w:hAnsi="GHEA Grapalat"/>
              </w:rPr>
              <w:t xml:space="preserve"> </w:t>
            </w:r>
            <w:proofErr w:type="spellStart"/>
            <w:r w:rsidRPr="00345749">
              <w:rPr>
                <w:rFonts w:ascii="GHEA Grapalat" w:hAnsi="GHEA Grapalat"/>
              </w:rPr>
              <w:t>разьем</w:t>
            </w:r>
            <w:proofErr w:type="spellEnd"/>
            <w:r w:rsidRPr="00345749">
              <w:rPr>
                <w:rFonts w:ascii="GHEA Grapalat" w:hAnsi="GHEA Grapalat"/>
              </w:rPr>
              <w:t xml:space="preserve">                  (</w:t>
            </w:r>
            <w:proofErr w:type="spellStart"/>
            <w:r w:rsidRPr="00345749">
              <w:rPr>
                <w:rFonts w:ascii="GHEA Grapalat" w:hAnsi="GHEA Grapalat"/>
              </w:rPr>
              <w:t>муфта</w:t>
            </w:r>
            <w:proofErr w:type="spellEnd"/>
            <w:r w:rsidRPr="00345749">
              <w:rPr>
                <w:rFonts w:ascii="GHEA Grapalat" w:hAnsi="GHEA Grapalat"/>
              </w:rPr>
              <w:t xml:space="preserve"> -</w:t>
            </w:r>
            <w:proofErr w:type="spellStart"/>
            <w:r w:rsidRPr="00345749">
              <w:rPr>
                <w:rFonts w:ascii="GHEA Grapalat" w:hAnsi="GHEA Grapalat"/>
              </w:rPr>
              <w:t>сопло</w:t>
            </w:r>
            <w:proofErr w:type="spellEnd"/>
            <w:r w:rsidRPr="00345749">
              <w:rPr>
                <w:rFonts w:ascii="GHEA Grapalat" w:hAnsi="GHEA Grapalat"/>
              </w:rPr>
              <w:t>)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A94CD3" w:rsidRPr="00A94CD3" w:rsidRDefault="00A94CD3" w:rsidP="00A94CD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ՕՕՕ</w:t>
            </w:r>
            <w:r w:rsidRPr="00A94CD3">
              <w:rPr>
                <w:rFonts w:ascii="GHEA Grapalat" w:hAnsi="GHEA Grapalat"/>
                <w:sz w:val="20"/>
                <w:szCs w:val="20"/>
                <w:lang w:val="ru-RU"/>
              </w:rPr>
              <w:t xml:space="preserve"> &lt;&lt;Экомикс&gt;&gt;</w:t>
            </w:r>
            <w:r w:rsidRPr="00A94CD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A94CD3">
              <w:rPr>
                <w:rFonts w:ascii="GHEA Grapalat" w:hAnsi="GHEA Grapalat"/>
                <w:sz w:val="20"/>
                <w:szCs w:val="20"/>
                <w:lang w:val="ru-RU"/>
              </w:rPr>
              <w:t>ООО &lt;&lt;И Си Энерджи&gt;&gt;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A94CD3" w:rsidRPr="001D786A" w:rsidRDefault="00A94CD3" w:rsidP="00A94C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1D786A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A94CD3" w:rsidRPr="006717F0" w:rsidRDefault="00A94CD3" w:rsidP="00A94C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A94CD3" w:rsidRPr="006717F0" w:rsidRDefault="00A94CD3" w:rsidP="00A94C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3-го пункта</w:t>
            </w:r>
          </w:p>
          <w:p w:rsidR="00A94CD3" w:rsidRPr="006717F0" w:rsidRDefault="00A94CD3" w:rsidP="00A94C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A94CD3" w:rsidRPr="001D786A" w:rsidRDefault="00A94CD3" w:rsidP="00A94CD3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Times Armenian" w:eastAsia="Times New Roman" w:hAnsi="Times Armenian"/>
                <w:sz w:val="20"/>
                <w:szCs w:val="20"/>
                <w:lang w:eastAsia="ru-RU" w:bidi="ru-RU"/>
              </w:rPr>
              <w:t>Заявки</w:t>
            </w:r>
            <w:proofErr w:type="spellEnd"/>
            <w:r>
              <w:rPr>
                <w:rFonts w:ascii="Times Armenian" w:eastAsia="Times New Roman" w:hAnsi="Times Armeni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Armenian" w:eastAsia="Times New Roman" w:hAnsi="Times Armenian"/>
                <w:sz w:val="20"/>
                <w:szCs w:val="20"/>
                <w:lang w:eastAsia="ru-RU" w:bidi="ru-RU"/>
              </w:rPr>
              <w:t>не</w:t>
            </w:r>
            <w:proofErr w:type="spellEnd"/>
            <w:r>
              <w:rPr>
                <w:rFonts w:ascii="Times Armenian" w:eastAsia="Times New Roman" w:hAnsi="Times Armenian"/>
                <w:sz w:val="20"/>
                <w:szCs w:val="20"/>
                <w:lang w:eastAsia="ru-RU" w:bidi="ru-RU"/>
              </w:rPr>
              <w:t xml:space="preserve">  </w:t>
            </w:r>
            <w:proofErr w:type="spellStart"/>
            <w:r>
              <w:rPr>
                <w:rFonts w:ascii="Times Armenian" w:eastAsia="Times New Roman" w:hAnsi="Times Armenian"/>
                <w:sz w:val="20"/>
                <w:szCs w:val="20"/>
                <w:lang w:eastAsia="ru-RU" w:bidi="ru-RU"/>
              </w:rPr>
              <w:t>соответствуют</w:t>
            </w:r>
            <w:proofErr w:type="spellEnd"/>
            <w:r>
              <w:rPr>
                <w:rFonts w:ascii="Times Armenian" w:eastAsia="Times New Roman" w:hAnsi="Times Armeni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Armenian" w:eastAsia="Times New Roman" w:hAnsi="Times Armenian"/>
                <w:sz w:val="20"/>
                <w:szCs w:val="20"/>
                <w:lang w:eastAsia="ru-RU" w:bidi="ru-RU"/>
              </w:rPr>
              <w:t>приглашению</w:t>
            </w:r>
            <w:proofErr w:type="spellEnd"/>
            <w:r>
              <w:rPr>
                <w:rFonts w:ascii="Times Armenian" w:eastAsia="Times New Roman" w:hAnsi="Times Armenian"/>
                <w:sz w:val="20"/>
                <w:szCs w:val="20"/>
                <w:lang w:eastAsia="ru-RU" w:bidi="ru-RU"/>
              </w:rPr>
              <w:t xml:space="preserve"> </w:t>
            </w:r>
          </w:p>
        </w:tc>
      </w:tr>
    </w:tbl>
    <w:p w:rsidR="001D786A" w:rsidRDefault="001D786A" w:rsidP="007144B1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p w:rsidR="001D786A" w:rsidRDefault="001D786A" w:rsidP="007144B1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p w:rsidR="007144B1" w:rsidRPr="006717F0" w:rsidRDefault="007144B1" w:rsidP="007144B1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Для получения дополнительной информации, связанной с настоящим объявлением, можно обратиться к координатору закупок под кодом </w:t>
      </w:r>
      <w:r w:rsidRPr="006717F0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ԵՋԷԿ-ԳՀԱՊՁԲ-21/</w:t>
      </w:r>
      <w:r w:rsidR="00A94CD3" w:rsidRPr="00A94CD3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23</w:t>
      </w:r>
      <w:r w:rsidRPr="006717F0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 xml:space="preserve"> 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А. </w:t>
      </w:r>
      <w:r w:rsidR="0040686C" w:rsidRPr="00013BEC">
        <w:rPr>
          <w:rFonts w:ascii="GHEA Grapalat" w:eastAsia="Times New Roman" w:hAnsi="GHEA Grapalat"/>
          <w:sz w:val="20"/>
          <w:szCs w:val="20"/>
          <w:lang w:val="ru-RU" w:eastAsia="ru-RU" w:bidi="ru-RU"/>
        </w:rPr>
        <w:t>Акопян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>.</w:t>
      </w:r>
    </w:p>
    <w:p w:rsidR="007144B1" w:rsidRPr="006717F0" w:rsidRDefault="007144B1" w:rsidP="007144B1">
      <w:pPr>
        <w:widowControl w:val="0"/>
        <w:spacing w:after="0" w:line="360" w:lineRule="auto"/>
        <w:ind w:firstLine="720"/>
        <w:rPr>
          <w:rFonts w:ascii="GHEA Grapalat" w:eastAsia="Times New Roman" w:hAnsi="GHEA Grapalat"/>
          <w:sz w:val="20"/>
          <w:szCs w:val="20"/>
          <w:lang w:val="af-ZA" w:eastAsia="ru-RU" w:bidi="ru-RU"/>
        </w:rPr>
      </w:pPr>
    </w:p>
    <w:p w:rsidR="007144B1" w:rsidRPr="006717F0" w:rsidRDefault="007144B1" w:rsidP="007144B1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>Телефон:</w:t>
      </w: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ab/>
        <w:t>+374 1</w:t>
      </w:r>
      <w:r w:rsidR="005D2092" w:rsidRPr="006717F0">
        <w:rPr>
          <w:rFonts w:ascii="GHEA Grapalat" w:eastAsia="Times New Roman" w:hAnsi="GHEA Grapalat"/>
          <w:sz w:val="20"/>
          <w:szCs w:val="20"/>
          <w:lang w:val="ru-RU" w:bidi="ru-RU"/>
        </w:rPr>
        <w:t>1 47-26-11</w:t>
      </w: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 xml:space="preserve"> </w:t>
      </w:r>
    </w:p>
    <w:p w:rsidR="007144B1" w:rsidRPr="006717F0" w:rsidRDefault="007144B1" w:rsidP="007144B1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 xml:space="preserve">Электронная почта: </w:t>
      </w: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="00024C30" w:rsidRPr="006717F0">
        <w:fldChar w:fldCharType="begin"/>
      </w:r>
      <w:r w:rsidR="00024C30" w:rsidRPr="006717F0">
        <w:rPr>
          <w:lang w:val="ru-RU"/>
        </w:rPr>
        <w:instrText xml:space="preserve"> </w:instrText>
      </w:r>
      <w:r w:rsidR="00024C30" w:rsidRPr="006717F0">
        <w:instrText>HYPERLINK</w:instrText>
      </w:r>
      <w:r w:rsidR="00024C30" w:rsidRPr="006717F0">
        <w:rPr>
          <w:lang w:val="ru-RU"/>
        </w:rPr>
        <w:instrText xml:space="preserve"> "</w:instrText>
      </w:r>
      <w:r w:rsidR="00024C30" w:rsidRPr="006717F0">
        <w:instrText>mailto</w:instrText>
      </w:r>
      <w:r w:rsidR="00024C30" w:rsidRPr="006717F0">
        <w:rPr>
          <w:lang w:val="ru-RU"/>
        </w:rPr>
        <w:instrText>:</w:instrText>
      </w:r>
      <w:r w:rsidR="00024C30" w:rsidRPr="006717F0">
        <w:instrText>purchase</w:instrText>
      </w:r>
      <w:r w:rsidR="00024C30" w:rsidRPr="006717F0">
        <w:rPr>
          <w:lang w:val="ru-RU"/>
        </w:rPr>
        <w:instrText>@</w:instrText>
      </w:r>
      <w:r w:rsidR="00024C30" w:rsidRPr="006717F0">
        <w:instrText>ytpc</w:instrText>
      </w:r>
      <w:r w:rsidR="00024C30" w:rsidRPr="006717F0">
        <w:rPr>
          <w:lang w:val="ru-RU"/>
        </w:rPr>
        <w:instrText>.</w:instrText>
      </w:r>
      <w:r w:rsidR="00024C30" w:rsidRPr="006717F0">
        <w:instrText>am</w:instrText>
      </w:r>
      <w:r w:rsidR="00024C30" w:rsidRPr="006717F0">
        <w:rPr>
          <w:lang w:val="ru-RU"/>
        </w:rPr>
        <w:instrText xml:space="preserve">" </w:instrText>
      </w:r>
      <w:r w:rsidR="00024C30" w:rsidRPr="006717F0">
        <w:fldChar w:fldCharType="separate"/>
      </w:r>
      <w:r w:rsidR="005D2092" w:rsidRPr="006717F0">
        <w:rPr>
          <w:rStyle w:val="Hyperlink"/>
          <w:rFonts w:ascii="GHEA Grapalat" w:eastAsia="Times New Roman" w:hAnsi="GHEA Grapalat"/>
          <w:color w:val="auto"/>
          <w:sz w:val="20"/>
          <w:szCs w:val="20"/>
          <w:lang w:bidi="ru-RU"/>
        </w:rPr>
        <w:t>purchase</w:t>
      </w:r>
      <w:r w:rsidR="005D2092" w:rsidRPr="006717F0">
        <w:rPr>
          <w:rStyle w:val="Hyperlink"/>
          <w:rFonts w:ascii="GHEA Grapalat" w:eastAsia="Times New Roman" w:hAnsi="GHEA Grapalat"/>
          <w:color w:val="auto"/>
          <w:sz w:val="20"/>
          <w:szCs w:val="20"/>
          <w:lang w:val="ru-RU" w:bidi="ru-RU"/>
        </w:rPr>
        <w:t>@</w:t>
      </w:r>
      <w:proofErr w:type="spellStart"/>
      <w:r w:rsidR="005D2092" w:rsidRPr="006717F0">
        <w:rPr>
          <w:rStyle w:val="Hyperlink"/>
          <w:rFonts w:ascii="GHEA Grapalat" w:eastAsia="Times New Roman" w:hAnsi="GHEA Grapalat"/>
          <w:color w:val="auto"/>
          <w:sz w:val="20"/>
          <w:szCs w:val="20"/>
          <w:lang w:bidi="ru-RU"/>
        </w:rPr>
        <w:t>ytpc</w:t>
      </w:r>
      <w:proofErr w:type="spellEnd"/>
      <w:r w:rsidR="005D2092" w:rsidRPr="006717F0">
        <w:rPr>
          <w:rStyle w:val="Hyperlink"/>
          <w:rFonts w:ascii="GHEA Grapalat" w:eastAsia="Times New Roman" w:hAnsi="GHEA Grapalat"/>
          <w:color w:val="auto"/>
          <w:sz w:val="20"/>
          <w:szCs w:val="20"/>
          <w:lang w:val="ru-RU" w:bidi="ru-RU"/>
        </w:rPr>
        <w:t>.</w:t>
      </w:r>
      <w:r w:rsidR="005D2092" w:rsidRPr="006717F0">
        <w:rPr>
          <w:rStyle w:val="Hyperlink"/>
          <w:rFonts w:ascii="GHEA Grapalat" w:eastAsia="Times New Roman" w:hAnsi="GHEA Grapalat"/>
          <w:color w:val="auto"/>
          <w:sz w:val="20"/>
          <w:szCs w:val="20"/>
          <w:lang w:bidi="ru-RU"/>
        </w:rPr>
        <w:t>am</w:t>
      </w:r>
      <w:r w:rsidR="00024C30" w:rsidRPr="006717F0">
        <w:rPr>
          <w:rStyle w:val="Hyperlink"/>
          <w:rFonts w:ascii="GHEA Grapalat" w:eastAsia="Times New Roman" w:hAnsi="GHEA Grapalat"/>
          <w:color w:val="auto"/>
          <w:sz w:val="20"/>
          <w:szCs w:val="20"/>
          <w:lang w:bidi="ru-RU"/>
        </w:rPr>
        <w:fldChar w:fldCharType="end"/>
      </w: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 xml:space="preserve">  </w:t>
      </w:r>
    </w:p>
    <w:p w:rsidR="007144B1" w:rsidRPr="006717F0" w:rsidRDefault="007144B1" w:rsidP="007144B1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/>
        </w:rPr>
      </w:pP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>Заказчик:</w:t>
      </w: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ab/>
        <w:t>ЗАО</w:t>
      </w:r>
      <w:r w:rsidR="005D2092" w:rsidRPr="006717F0">
        <w:rPr>
          <w:rFonts w:ascii="GHEA Grapalat" w:eastAsia="Times New Roman" w:hAnsi="GHEA Grapalat"/>
          <w:sz w:val="20"/>
          <w:szCs w:val="20"/>
          <w:lang w:val="ru-RU" w:bidi="ru-RU"/>
        </w:rPr>
        <w:t xml:space="preserve"> «Ереванский термоэлектр</w:t>
      </w:r>
      <w:r w:rsidR="005D2092"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>о</w:t>
      </w: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>центр</w:t>
      </w:r>
      <w:r w:rsidR="005D2092" w:rsidRPr="006717F0">
        <w:rPr>
          <w:rFonts w:ascii="GHEA Grapalat" w:eastAsia="Times New Roman" w:hAnsi="GHEA Grapalat"/>
          <w:sz w:val="20"/>
          <w:szCs w:val="20"/>
          <w:lang w:val="ru-RU" w:bidi="ru-RU"/>
        </w:rPr>
        <w:t>а</w:t>
      </w:r>
      <w:r w:rsidR="005D2092" w:rsidRPr="006717F0">
        <w:rPr>
          <w:rFonts w:ascii="GHEA Grapalat" w:hAnsi="GHEA Grapalat"/>
          <w:sz w:val="20"/>
          <w:szCs w:val="20"/>
          <w:lang w:val="hy-AM"/>
        </w:rPr>
        <w:t>ль</w:t>
      </w: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>»</w:t>
      </w:r>
    </w:p>
    <w:p w:rsidR="003F36BA" w:rsidRPr="006717F0" w:rsidRDefault="003F36BA">
      <w:pPr>
        <w:rPr>
          <w:lang w:val="ru-RU"/>
        </w:rPr>
      </w:pPr>
    </w:p>
    <w:sectPr w:rsidR="003F36BA" w:rsidRPr="006717F0" w:rsidSect="00685623">
      <w:pgSz w:w="11907" w:h="16839" w:code="9"/>
      <w:pgMar w:top="630" w:right="90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B1"/>
    <w:rsid w:val="00013BEC"/>
    <w:rsid w:val="00024C30"/>
    <w:rsid w:val="000B5E3E"/>
    <w:rsid w:val="0012559E"/>
    <w:rsid w:val="00194F03"/>
    <w:rsid w:val="001D786A"/>
    <w:rsid w:val="0026222A"/>
    <w:rsid w:val="00366451"/>
    <w:rsid w:val="00395FE7"/>
    <w:rsid w:val="003F36BA"/>
    <w:rsid w:val="0040686C"/>
    <w:rsid w:val="0053381C"/>
    <w:rsid w:val="005C330A"/>
    <w:rsid w:val="005D2092"/>
    <w:rsid w:val="006717F0"/>
    <w:rsid w:val="006A33F7"/>
    <w:rsid w:val="006B13C9"/>
    <w:rsid w:val="006C4E1B"/>
    <w:rsid w:val="007144B1"/>
    <w:rsid w:val="007B034D"/>
    <w:rsid w:val="008F5A50"/>
    <w:rsid w:val="009432F6"/>
    <w:rsid w:val="00A94CD3"/>
    <w:rsid w:val="00AF16CB"/>
    <w:rsid w:val="00B50318"/>
    <w:rsid w:val="00BE2AAC"/>
    <w:rsid w:val="00CD7A0E"/>
    <w:rsid w:val="00DB2BD0"/>
    <w:rsid w:val="00EB3BB7"/>
    <w:rsid w:val="00EB5CBE"/>
    <w:rsid w:val="00EF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A07B3"/>
  <w15:chartTrackingRefBased/>
  <w15:docId w15:val="{CC0A7EC3-5E68-47CD-9B2F-A168D10B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4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4B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81C"/>
    <w:rPr>
      <w:rFonts w:ascii="Segoe UI" w:eastAsia="Calibri" w:hAnsi="Segoe UI" w:cs="Segoe UI"/>
      <w:sz w:val="18"/>
      <w:szCs w:val="18"/>
    </w:rPr>
  </w:style>
  <w:style w:type="character" w:customStyle="1" w:styleId="tlid-translation">
    <w:name w:val="tlid-translation"/>
    <w:basedOn w:val="DefaultParagraphFont"/>
    <w:rsid w:val="001D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urchase@ytpc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BBD0A-234F-4895-9C2F-0ADB32B03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gnum</cp:lastModifiedBy>
  <cp:revision>10</cp:revision>
  <cp:lastPrinted>2021-05-11T12:19:00Z</cp:lastPrinted>
  <dcterms:created xsi:type="dcterms:W3CDTF">2021-04-08T08:21:00Z</dcterms:created>
  <dcterms:modified xsi:type="dcterms:W3CDTF">2021-05-11T13:12:00Z</dcterms:modified>
</cp:coreProperties>
</file>