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13C664DD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A77B6E" w:rsidRPr="00A77B6E">
        <w:rPr>
          <w:rFonts w:ascii="GHEA Grapalat" w:hAnsi="GHEA Grapalat"/>
          <w:i w:val="0"/>
          <w:sz w:val="24"/>
          <w:szCs w:val="24"/>
        </w:rPr>
        <w:t>12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"декабря " 2022 года "номер 1" </w:t>
      </w:r>
    </w:p>
    <w:p w14:paraId="6B25DE54" w14:textId="1BD3E3B6" w:rsidR="005B24D4" w:rsidRPr="00A77B6E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en-US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 w:rsidR="00A77B6E">
        <w:rPr>
          <w:rFonts w:ascii="GHEA Grapalat" w:hAnsi="GHEA Grapalat"/>
          <w:i w:val="0"/>
          <w:color w:val="FF0000"/>
          <w:lang w:val="en-US"/>
        </w:rPr>
        <w:t>28</w:t>
      </w:r>
      <w:r w:rsidRPr="003573CD">
        <w:rPr>
          <w:rFonts w:ascii="GHEA Grapalat" w:hAnsi="GHEA Grapalat"/>
          <w:i w:val="0"/>
          <w:color w:val="FF0000"/>
          <w:lang w:val="hy-AM"/>
        </w:rPr>
        <w:t>/</w:t>
      </w:r>
      <w:r w:rsidR="00A77B6E">
        <w:rPr>
          <w:rFonts w:ascii="GHEA Grapalat" w:hAnsi="GHEA Grapalat"/>
          <w:i w:val="0"/>
          <w:color w:val="FF0000"/>
          <w:lang w:val="en-US"/>
        </w:rPr>
        <w:t>22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5B24D4">
      <w:pPr>
        <w:pStyle w:val="BodyTextIndent"/>
        <w:widowControl w:val="0"/>
        <w:spacing w:line="240" w:lineRule="auto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27C42467" w14:textId="64061BEF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A77B6E" w:rsidRPr="00A77B6E">
        <w:rPr>
          <w:rFonts w:ascii="GHEA Grapalat" w:hAnsi="GHEA Grapalat"/>
          <w:i w:val="0"/>
          <w:sz w:val="24"/>
          <w:szCs w:val="24"/>
        </w:rPr>
        <w:t>системы регистрации посещаемости и рабочего времени</w:t>
      </w:r>
      <w:r w:rsidRPr="002832FC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2166E610" w14:textId="66E3C83E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Заявки запроса котировки необходимо подать в электронной форме, посредством системы электронных закупок Armeps (www.armeps.am), до 1</w:t>
      </w:r>
      <w:r w:rsidR="00A77B6E" w:rsidRPr="00A77B6E">
        <w:rPr>
          <w:rFonts w:ascii="GHEA Grapalat" w:hAnsi="GHEA Grapalat"/>
          <w:i w:val="0"/>
          <w:spacing w:val="6"/>
          <w:sz w:val="24"/>
          <w:szCs w:val="24"/>
        </w:rPr>
        <w:t>2</w:t>
      </w:r>
      <w:r>
        <w:rPr>
          <w:rFonts w:ascii="GHEA Grapalat" w:hAnsi="GHEA Grapalat"/>
          <w:i w:val="0"/>
          <w:spacing w:val="6"/>
          <w:sz w:val="24"/>
          <w:szCs w:val="24"/>
        </w:rPr>
        <w:t>:00 часов 7-ого дня с даты опубликования настоящего объявления.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Кроме армянского языка заявки могут быть поданы также на английском или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русском языке.</w:t>
      </w:r>
    </w:p>
    <w:p w14:paraId="789AB6C9" w14:textId="4B37C2C1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Вскрытие заявок будет проводиться по адресу г. Ереван. пр. Аршакуняца 23, в 1</w:t>
      </w:r>
      <w:r w:rsidR="00A77B6E">
        <w:rPr>
          <w:rFonts w:ascii="GHEA Grapalat" w:hAnsi="GHEA Grapalat"/>
          <w:i w:val="0"/>
          <w:color w:val="FF0000"/>
          <w:spacing w:val="6"/>
          <w:sz w:val="24"/>
          <w:szCs w:val="24"/>
          <w:lang w:val="en-US"/>
        </w:rPr>
        <w:t>2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:00 часов </w:t>
      </w:r>
      <w:r w:rsidR="00A77B6E">
        <w:rPr>
          <w:rFonts w:ascii="GHEA Grapalat" w:hAnsi="GHEA Grapalat"/>
          <w:i w:val="0"/>
          <w:color w:val="FF0000"/>
          <w:spacing w:val="6"/>
          <w:sz w:val="24"/>
          <w:szCs w:val="24"/>
          <w:lang w:val="en-US"/>
        </w:rPr>
        <w:t>19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.12.2022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DF7B" w14:textId="77777777" w:rsidR="00EF5604" w:rsidRDefault="00EF5604" w:rsidP="005B24D4">
      <w:pPr>
        <w:spacing w:after="0"/>
      </w:pPr>
      <w:r>
        <w:separator/>
      </w:r>
    </w:p>
  </w:endnote>
  <w:endnote w:type="continuationSeparator" w:id="0">
    <w:p w14:paraId="188B8498" w14:textId="77777777" w:rsidR="00EF5604" w:rsidRDefault="00EF5604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C44F" w14:textId="77777777" w:rsidR="00EF5604" w:rsidRDefault="00EF5604" w:rsidP="005B24D4">
      <w:pPr>
        <w:spacing w:after="0"/>
      </w:pPr>
      <w:r>
        <w:separator/>
      </w:r>
    </w:p>
  </w:footnote>
  <w:footnote w:type="continuationSeparator" w:id="0">
    <w:p w14:paraId="73DA7D21" w14:textId="77777777" w:rsidR="00EF5604" w:rsidRDefault="00EF5604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5B24D4"/>
    <w:rsid w:val="006C0B77"/>
    <w:rsid w:val="00770952"/>
    <w:rsid w:val="008242FF"/>
    <w:rsid w:val="00870751"/>
    <w:rsid w:val="00922C48"/>
    <w:rsid w:val="00A77B6E"/>
    <w:rsid w:val="00AD3EDD"/>
    <w:rsid w:val="00B915B7"/>
    <w:rsid w:val="00EA59DF"/>
    <w:rsid w:val="00EE4070"/>
    <w:rsid w:val="00EF5604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2022-12-07T13:23:00Z</dcterms:created>
  <dcterms:modified xsi:type="dcterms:W3CDTF">2022-12-12T12:26:00Z</dcterms:modified>
</cp:coreProperties>
</file>