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6A433E" w:rsidRPr="006A433E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6A433E" w:rsidP="006A433E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433E">
        <w:rPr>
          <w:rFonts w:ascii="GHEA Grapalat" w:hAnsi="GHEA Grapalat" w:cs="Sylfaen"/>
          <w:sz w:val="24"/>
          <w:szCs w:val="24"/>
          <w:lang w:val="hy-AM"/>
        </w:rPr>
        <w:t xml:space="preserve">«Մակրո Ֆուդ»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A433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33E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6A433E">
        <w:rPr>
          <w:rFonts w:ascii="GHEA Grapalat" w:hAnsi="GHEA Grapalat" w:cs="Sylfaen"/>
          <w:sz w:val="24"/>
          <w:szCs w:val="24"/>
          <w:lang w:val="hy-AM"/>
        </w:rPr>
        <w:t>ՀՀ ԱՆ ՔԿՎ-ԳՀԱՊՁԲ-18/18-1</w:t>
      </w:r>
      <w:bookmarkEnd w:id="0"/>
      <w:r w:rsidRPr="006A433E">
        <w:rPr>
          <w:rFonts w:ascii="GHEA Grapalat" w:hAnsi="GHEA Grapalat" w:cs="Sylfaen"/>
          <w:sz w:val="24"/>
          <w:szCs w:val="24"/>
          <w:lang w:val="hy-AM"/>
        </w:rPr>
        <w:t>», «ՀՀ ԱՆ ՔԿՎ-ԲՄԱՊՁԲ-18/2» «ՀՀ ԱՆ ՔԿՎ-ԳՀԱՊՁԲ-18/6-3»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7A2D29" w:rsidRPr="007A2D2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</w:t>
      </w:r>
      <w:r w:rsidR="007A2D29" w:rsidRPr="007A2D29">
        <w:rPr>
          <w:rFonts w:ascii="GHEA Grapalat" w:hAnsi="GHEA Grapalat"/>
          <w:sz w:val="24"/>
          <w:szCs w:val="24"/>
          <w:lang w:val="hy-AM"/>
        </w:rPr>
        <w:t>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7A2D29" w:rsidRPr="007A2D29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A2D29" w:rsidRPr="007A2D29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7A2D29" w:rsidRPr="007A2D29">
        <w:rPr>
          <w:rFonts w:ascii="GHEA Grapalat" w:hAnsi="GHEA Grapalat"/>
          <w:sz w:val="24"/>
          <w:szCs w:val="24"/>
          <w:lang w:val="hy-AM"/>
        </w:rPr>
        <w:t>55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2D29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224</cp:revision>
  <cp:lastPrinted>2019-02-07T13:37:00Z</cp:lastPrinted>
  <dcterms:created xsi:type="dcterms:W3CDTF">2015-10-12T06:46:00Z</dcterms:created>
  <dcterms:modified xsi:type="dcterms:W3CDTF">2019-02-07T13:38:00Z</dcterms:modified>
</cp:coreProperties>
</file>