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C1FC" w14:textId="77777777" w:rsidR="00A82AF8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51FDB5A" w14:textId="77777777" w:rsidR="00A82AF8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76727AA3" w14:textId="77777777" w:rsidR="00A82AF8" w:rsidRDefault="00A82AF8" w:rsidP="001B7B31">
      <w:pPr>
        <w:pStyle w:val="BodyTextIndent"/>
        <w:spacing w:line="276" w:lineRule="auto"/>
        <w:jc w:val="right"/>
        <w:rPr>
          <w:rFonts w:ascii="GHEA Grapalat" w:hAnsi="GHEA Grapalat"/>
          <w:lang w:val="af-ZA"/>
        </w:rPr>
      </w:pPr>
    </w:p>
    <w:p w14:paraId="20D7C916" w14:textId="77777777" w:rsidR="00A82AF8" w:rsidRDefault="00A82AF8" w:rsidP="001B7B31">
      <w:pPr>
        <w:pStyle w:val="BodyTextIndent"/>
        <w:spacing w:line="276" w:lineRule="auto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  <w:proofErr w:type="spellStart"/>
      <w:r>
        <w:rPr>
          <w:rFonts w:ascii="GHEA Grapalat" w:hAnsi="GHEA Grapalat" w:cs="Sylfaen"/>
          <w:i/>
          <w:sz w:val="20"/>
          <w:u w:val="single"/>
        </w:rPr>
        <w:t>Օրինակելի</w:t>
      </w:r>
      <w:proofErr w:type="spellEnd"/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  <w:u w:val="single"/>
        </w:rPr>
        <w:t>ձև</w:t>
      </w:r>
      <w:proofErr w:type="spellEnd"/>
    </w:p>
    <w:p w14:paraId="114A0CDD" w14:textId="77777777" w:rsidR="00A82AF8" w:rsidRPr="00335F28" w:rsidRDefault="00A82AF8" w:rsidP="001B7B31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1B7B31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1B7B31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76EC75FE" w14:textId="77777777" w:rsidR="00A82AF8" w:rsidRPr="00952A88" w:rsidRDefault="00A82AF8" w:rsidP="001B7B31">
      <w:pPr>
        <w:pStyle w:val="Heading3"/>
        <w:spacing w:line="276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4B1B096A" w14:textId="7E9D4DF7" w:rsidR="00A82AF8" w:rsidRPr="00952A88" w:rsidRDefault="00A82AF8" w:rsidP="001B7B31">
      <w:pPr>
        <w:pStyle w:val="Heading3"/>
        <w:spacing w:line="276" w:lineRule="auto"/>
        <w:ind w:firstLine="0"/>
        <w:rPr>
          <w:rFonts w:ascii="GHEA Grapalat" w:hAnsi="GHEA Grapalat" w:cs="Sylfaen"/>
          <w:b w:val="0"/>
          <w:bCs/>
          <w:sz w:val="22"/>
          <w:szCs w:val="22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1B7B31" w:rsidRPr="004D6F61">
        <w:rPr>
          <w:rFonts w:ascii="GHEA Grapalat" w:hAnsi="GHEA Grapalat" w:cs="Sylfaen"/>
          <w:bCs/>
          <w:color w:val="000000"/>
          <w:sz w:val="22"/>
          <w:szCs w:val="22"/>
          <w:lang w:val="af-ZA"/>
        </w:rPr>
        <w:t xml:space="preserve">  </w:t>
      </w:r>
      <w:r w:rsidR="00952A88" w:rsidRPr="00952A88">
        <w:rPr>
          <w:rFonts w:ascii="GHEA Grapalat" w:hAnsi="GHEA Grapalat" w:cs="Sylfaen"/>
          <w:b w:val="0"/>
          <w:bCs/>
          <w:sz w:val="22"/>
          <w:szCs w:val="22"/>
        </w:rPr>
        <w:t>ՀՊՏՀ</w:t>
      </w:r>
      <w:r w:rsidR="00952A88" w:rsidRPr="00952A88">
        <w:rPr>
          <w:rFonts w:ascii="GHEA Grapalat" w:hAnsi="GHEA Grapalat" w:cs="Sylfaen"/>
          <w:b w:val="0"/>
          <w:bCs/>
          <w:sz w:val="22"/>
          <w:szCs w:val="22"/>
          <w:lang w:val="af-ZA"/>
        </w:rPr>
        <w:t>-</w:t>
      </w:r>
      <w:r w:rsidR="00952A88" w:rsidRPr="00952A88">
        <w:rPr>
          <w:rFonts w:ascii="GHEA Grapalat" w:hAnsi="GHEA Grapalat" w:cs="Sylfaen"/>
          <w:b w:val="0"/>
          <w:bCs/>
          <w:sz w:val="22"/>
          <w:szCs w:val="22"/>
        </w:rPr>
        <w:t>ԳՀԱՊՁԲ</w:t>
      </w:r>
      <w:r w:rsidR="00952A88" w:rsidRPr="00952A88">
        <w:rPr>
          <w:rFonts w:ascii="GHEA Grapalat" w:hAnsi="GHEA Grapalat" w:cs="Sylfaen"/>
          <w:b w:val="0"/>
          <w:bCs/>
          <w:sz w:val="22"/>
          <w:szCs w:val="22"/>
          <w:lang w:val="af-ZA"/>
        </w:rPr>
        <w:t>-24/</w:t>
      </w:r>
      <w:r w:rsidR="00231C4B">
        <w:rPr>
          <w:rFonts w:ascii="GHEA Grapalat" w:hAnsi="GHEA Grapalat" w:cs="Sylfaen"/>
          <w:b w:val="0"/>
          <w:bCs/>
          <w:sz w:val="22"/>
          <w:szCs w:val="22"/>
          <w:lang w:val="hy-AM"/>
        </w:rPr>
        <w:t>ՏՏ</w:t>
      </w:r>
      <w:r w:rsidR="00AC1D02">
        <w:rPr>
          <w:rFonts w:ascii="GHEA Grapalat" w:hAnsi="GHEA Grapalat" w:cs="Sylfaen"/>
          <w:b w:val="0"/>
          <w:bCs/>
          <w:sz w:val="22"/>
          <w:szCs w:val="22"/>
          <w:lang w:val="hy-AM"/>
        </w:rPr>
        <w:t>-</w:t>
      </w:r>
      <w:r w:rsidR="00952A88" w:rsidRPr="00952A88">
        <w:rPr>
          <w:rFonts w:ascii="GHEA Grapalat" w:hAnsi="GHEA Grapalat" w:cs="Sylfaen"/>
          <w:b w:val="0"/>
          <w:bCs/>
          <w:sz w:val="22"/>
          <w:szCs w:val="22"/>
          <w:lang w:val="af-ZA"/>
        </w:rPr>
        <w:t>1</w:t>
      </w:r>
    </w:p>
    <w:p w14:paraId="073B107B" w14:textId="77777777" w:rsidR="004D6F61" w:rsidRPr="004D6F61" w:rsidRDefault="004D6F61" w:rsidP="004D6F61">
      <w:pPr>
        <w:rPr>
          <w:lang w:val="af-ZA"/>
        </w:rPr>
      </w:pPr>
    </w:p>
    <w:p w14:paraId="5B934219" w14:textId="2A25F87C" w:rsidR="00A82AF8" w:rsidRDefault="001B7B31" w:rsidP="001B7B31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B7B31">
        <w:rPr>
          <w:rFonts w:ascii="GHEA Grapalat" w:hAnsi="GHEA Grapalat" w:cs="Sylfaen"/>
          <w:sz w:val="20"/>
          <w:lang w:val="af-ZA"/>
        </w:rPr>
        <w:t>«Հայաստանի պետական տնտեսագիտական համալսարան» ՊՈԱԿ-</w:t>
      </w:r>
      <w:r>
        <w:rPr>
          <w:rFonts w:ascii="GHEA Grapalat" w:hAnsi="GHEA Grapalat" w:cs="Sylfaen"/>
          <w:sz w:val="20"/>
          <w:lang w:val="af-ZA"/>
        </w:rPr>
        <w:t>ը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Pr="004D6F61">
        <w:rPr>
          <w:rFonts w:ascii="GHEA Grapalat" w:hAnsi="GHEA Grapalat" w:cs="Sylfaen"/>
          <w:sz w:val="20"/>
          <w:lang w:val="af-ZA"/>
        </w:rPr>
        <w:t xml:space="preserve"> </w:t>
      </w:r>
      <w:r w:rsidR="00231C4B" w:rsidRPr="00231C4B">
        <w:rPr>
          <w:rFonts w:ascii="GHEA Grapalat" w:hAnsi="GHEA Grapalat" w:cs="Sylfaen"/>
          <w:sz w:val="20"/>
          <w:lang w:val="hy-AM"/>
        </w:rPr>
        <w:t>տեսանկարահանող տեխնիկա</w:t>
      </w:r>
      <w:r w:rsidR="00231C4B">
        <w:rPr>
          <w:rFonts w:ascii="GHEA Grapalat" w:hAnsi="GHEA Grapalat" w:cs="Sylfaen"/>
          <w:sz w:val="20"/>
          <w:lang w:val="hy-AM"/>
        </w:rPr>
        <w:t>յի</w:t>
      </w:r>
      <w:r w:rsidR="00231C4B" w:rsidRPr="00231C4B">
        <w:rPr>
          <w:rFonts w:ascii="GHEA Grapalat" w:hAnsi="GHEA Grapalat" w:cs="Sylfaen"/>
          <w:sz w:val="20"/>
          <w:lang w:val="hy-AM"/>
        </w:rPr>
        <w:t xml:space="preserve"> և հարակից սարքավորումներ</w:t>
      </w:r>
      <w:r w:rsidR="00231C4B">
        <w:rPr>
          <w:rFonts w:ascii="GHEA Grapalat" w:hAnsi="GHEA Grapalat" w:cs="Sylfaen"/>
          <w:sz w:val="20"/>
          <w:lang w:val="hy-AM"/>
        </w:rPr>
        <w:t>ի</w:t>
      </w:r>
      <w:r w:rsidR="00231C4B" w:rsidRPr="00231C4B">
        <w:rPr>
          <w:rFonts w:ascii="GHEA Grapalat" w:hAnsi="GHEA Grapalat" w:cs="Sylfaen"/>
          <w:sz w:val="20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952A88" w:rsidRPr="00952A88">
        <w:rPr>
          <w:rFonts w:ascii="GHEA Grapalat" w:hAnsi="GHEA Grapalat" w:cs="Sylfaen"/>
          <w:sz w:val="20"/>
          <w:lang w:val="af-ZA"/>
        </w:rPr>
        <w:t>ՀՊՏՀ-ԳՀԱՊՁԲ-24/</w:t>
      </w:r>
      <w:r w:rsidR="00231C4B">
        <w:rPr>
          <w:rFonts w:ascii="GHEA Grapalat" w:hAnsi="GHEA Grapalat" w:cs="Sylfaen"/>
          <w:sz w:val="20"/>
          <w:lang w:val="hy-AM"/>
        </w:rPr>
        <w:t>ՏՏ</w:t>
      </w:r>
      <w:r w:rsidR="00AC1D02">
        <w:rPr>
          <w:rFonts w:ascii="GHEA Grapalat" w:hAnsi="GHEA Grapalat" w:cs="Sylfaen"/>
          <w:sz w:val="20"/>
          <w:lang w:val="hy-AM"/>
        </w:rPr>
        <w:t>-</w:t>
      </w:r>
      <w:r w:rsidR="00952A88" w:rsidRPr="00952A88">
        <w:rPr>
          <w:rFonts w:ascii="GHEA Grapalat" w:hAnsi="GHEA Grapalat" w:cs="Sylfaen"/>
          <w:sz w:val="20"/>
          <w:lang w:val="af-ZA"/>
        </w:rPr>
        <w:t>1</w:t>
      </w:r>
      <w:r w:rsidR="004D6F61" w:rsidRPr="004D6F61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գնման ընթացակարգը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A82AF8" w:rsidRPr="00231C4B" w14:paraId="490F87FD" w14:textId="77777777" w:rsidTr="00312B7C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231C4B" w14:paraId="0260467A" w14:textId="77777777" w:rsidTr="00A47D44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9ECF7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231C4B" w:rsidRPr="000D0C32" w14:paraId="26566765" w14:textId="77777777" w:rsidTr="00AC6C4F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89AFA30" w14:textId="40CDE14D" w:rsidR="00231C4B" w:rsidRPr="00AC1D02" w:rsidRDefault="00231C4B" w:rsidP="00231C4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F21A" w14:textId="579EA1DC" w:rsidR="00231C4B" w:rsidRPr="000D0C32" w:rsidRDefault="00231C4B" w:rsidP="00231C4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5DCA">
              <w:rPr>
                <w:rFonts w:ascii="GHEA Grapalat" w:hAnsi="GHEA Grapalat" w:cs="GHEA Grapalat"/>
                <w:color w:val="000000" w:themeColor="text1"/>
                <w:sz w:val="20"/>
                <w:lang w:val="hy-AM" w:eastAsia="en-US"/>
              </w:rPr>
              <w:t>Պտուտակ դյուբելով հարվածային</w:t>
            </w:r>
          </w:p>
        </w:tc>
        <w:tc>
          <w:tcPr>
            <w:tcW w:w="2713" w:type="dxa"/>
            <w:shd w:val="clear" w:color="auto" w:fill="auto"/>
          </w:tcPr>
          <w:p w14:paraId="6060DA83" w14:textId="77777777" w:rsidR="00231C4B" w:rsidRPr="001B7B31" w:rsidRDefault="00231C4B" w:rsidP="00231C4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CF899FA" w14:textId="77777777" w:rsidR="00231C4B" w:rsidRPr="001B7B31" w:rsidRDefault="00231C4B" w:rsidP="00231C4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0837CBAA" w14:textId="77777777" w:rsidR="00231C4B" w:rsidRPr="000D0C32" w:rsidRDefault="00231C4B" w:rsidP="00231C4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F8CE2F1" w14:textId="77777777" w:rsidR="00231C4B" w:rsidRPr="00231CFD" w:rsidRDefault="00231C4B" w:rsidP="00231C4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7EABB239" w14:textId="3AEB1B81" w:rsidR="00231C4B" w:rsidRPr="001B7B31" w:rsidRDefault="00231C4B" w:rsidP="00231C4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BE11E5C" w14:textId="77777777" w:rsidR="00231C4B" w:rsidRPr="000D0C32" w:rsidRDefault="00231C4B" w:rsidP="00231C4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31C4B" w:rsidRPr="000D0C32" w14:paraId="7559C543" w14:textId="77777777" w:rsidTr="00AC6C4F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A652A21" w14:textId="4F93F338" w:rsidR="00231C4B" w:rsidRPr="00AC1D02" w:rsidRDefault="00231C4B" w:rsidP="00231C4B">
            <w:pPr>
              <w:spacing w:line="276" w:lineRule="auto"/>
              <w:jc w:val="center"/>
              <w:rPr>
                <w:rFonts w:ascii="GHEA Grapalat" w:hAnsi="GHEA Grapalat" w:cs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17B7" w14:textId="7BB44DDC" w:rsidR="00231C4B" w:rsidRPr="000D0C32" w:rsidRDefault="00231C4B" w:rsidP="00231C4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5DCA">
              <w:rPr>
                <w:rFonts w:ascii="GHEA Grapalat" w:hAnsi="GHEA Grapalat" w:cs="GHEA Grapalat"/>
                <w:color w:val="000000" w:themeColor="text1"/>
                <w:sz w:val="20"/>
                <w:lang w:val="hy-AM" w:eastAsia="en-US"/>
              </w:rPr>
              <w:t>Տափօղակ</w:t>
            </w:r>
          </w:p>
        </w:tc>
        <w:tc>
          <w:tcPr>
            <w:tcW w:w="2713" w:type="dxa"/>
            <w:shd w:val="clear" w:color="auto" w:fill="auto"/>
          </w:tcPr>
          <w:p w14:paraId="15B0BE9F" w14:textId="77777777" w:rsidR="00231C4B" w:rsidRPr="001B7B31" w:rsidRDefault="00231C4B" w:rsidP="00231C4B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88B098A" w14:textId="77777777" w:rsidR="00231C4B" w:rsidRPr="001B7B31" w:rsidRDefault="00231C4B" w:rsidP="00231C4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38F9DFA1" w14:textId="77777777" w:rsidR="00231C4B" w:rsidRPr="000D0C32" w:rsidRDefault="00231C4B" w:rsidP="00231C4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504FDED" w14:textId="77777777" w:rsidR="00231C4B" w:rsidRPr="00231CFD" w:rsidRDefault="00231C4B" w:rsidP="00231C4B">
            <w:pPr>
              <w:spacing w:line="276" w:lineRule="auto"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231CFD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231CFD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88D860C" w14:textId="0B8E5028" w:rsidR="00231C4B" w:rsidRPr="001B7B31" w:rsidRDefault="00231C4B" w:rsidP="00231C4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85C3B40" w14:textId="77777777" w:rsidR="00231C4B" w:rsidRPr="000D0C32" w:rsidRDefault="00231C4B" w:rsidP="00231C4B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2756A134" w14:textId="7EBE84CA" w:rsidR="00A82AF8" w:rsidRPr="00F3692E" w:rsidRDefault="00A82AF8" w:rsidP="001B7B31">
      <w:pPr>
        <w:spacing w:line="276" w:lineRule="auto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af-ZA"/>
        </w:rPr>
        <w:t xml:space="preserve"> </w:t>
      </w:r>
    </w:p>
    <w:p w14:paraId="785ABAAE" w14:textId="77777777" w:rsidR="00A82AF8" w:rsidRDefault="00A82AF8" w:rsidP="001B7B31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05E542E0" w14:textId="391BCC67" w:rsidR="00A82AF8" w:rsidRDefault="00952A88" w:rsidP="001B7B31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952A88">
        <w:rPr>
          <w:rFonts w:ascii="GHEA Grapalat" w:hAnsi="GHEA Grapalat" w:cs="Sylfaen"/>
          <w:sz w:val="20"/>
          <w:lang w:val="af-ZA"/>
        </w:rPr>
        <w:t>ՀՊՏՀ-ԳՀԱՊՁԲ-24/</w:t>
      </w:r>
      <w:r w:rsidR="00231C4B">
        <w:rPr>
          <w:rFonts w:ascii="GHEA Grapalat" w:hAnsi="GHEA Grapalat" w:cs="Sylfaen"/>
          <w:sz w:val="20"/>
          <w:lang w:val="hy-AM"/>
        </w:rPr>
        <w:t>ՏՏ</w:t>
      </w:r>
      <w:r w:rsidRPr="00952A88">
        <w:rPr>
          <w:rFonts w:ascii="GHEA Grapalat" w:hAnsi="GHEA Grapalat" w:cs="Sylfaen"/>
          <w:sz w:val="20"/>
          <w:lang w:val="af-ZA"/>
        </w:rPr>
        <w:t>-1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231CFD">
        <w:rPr>
          <w:rFonts w:ascii="GHEA Grapalat" w:hAnsi="GHEA Grapalat" w:cs="Sylfaen"/>
          <w:sz w:val="20"/>
          <w:lang w:val="af-ZA"/>
        </w:rPr>
        <w:t>՝</w:t>
      </w:r>
      <w:r w:rsidR="001B7B31">
        <w:rPr>
          <w:rFonts w:ascii="GHEA Grapalat" w:hAnsi="GHEA Grapalat" w:cs="Sylfaen"/>
          <w:sz w:val="20"/>
          <w:lang w:val="af-ZA"/>
        </w:rPr>
        <w:t xml:space="preserve"> </w:t>
      </w:r>
      <w:r w:rsidR="00231CFD">
        <w:rPr>
          <w:rFonts w:ascii="GHEA Grapalat" w:hAnsi="GHEA Grapalat" w:cs="Sylfaen"/>
          <w:sz w:val="20"/>
          <w:lang w:val="af-ZA"/>
        </w:rPr>
        <w:t xml:space="preserve"> Գոհար Թադևոս</w:t>
      </w:r>
      <w:r w:rsidR="001B7B31">
        <w:rPr>
          <w:rFonts w:ascii="GHEA Grapalat" w:hAnsi="GHEA Grapalat" w:cs="Sylfaen"/>
          <w:sz w:val="20"/>
          <w:lang w:val="af-ZA"/>
        </w:rPr>
        <w:t>յանին</w:t>
      </w:r>
      <w:r w:rsidR="00A82AF8">
        <w:rPr>
          <w:rFonts w:ascii="GHEA Grapalat" w:hAnsi="GHEA Grapalat" w:cs="Sylfaen"/>
          <w:sz w:val="20"/>
          <w:lang w:val="af-ZA"/>
        </w:rPr>
        <w:t>:</w:t>
      </w:r>
    </w:p>
    <w:p w14:paraId="6B083329" w14:textId="77777777" w:rsidR="003A4583" w:rsidRPr="00A7446E" w:rsidRDefault="003A4583" w:rsidP="001B7B31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p w14:paraId="52740347" w14:textId="77777777" w:rsidR="001B7B31" w:rsidRPr="003A4583" w:rsidRDefault="001B7B31" w:rsidP="001B7B31">
      <w:pPr>
        <w:spacing w:line="276" w:lineRule="auto"/>
        <w:jc w:val="both"/>
        <w:rPr>
          <w:rFonts w:ascii="GHEA Grapalat" w:hAnsi="GHEA Grapalat"/>
          <w:b/>
          <w:sz w:val="20"/>
          <w:lang w:val="af-ZA" w:eastAsia="en-US"/>
        </w:rPr>
      </w:pPr>
      <w:r w:rsidRPr="001B7B31">
        <w:rPr>
          <w:rFonts w:ascii="GHEA Grapalat" w:hAnsi="GHEA Grapalat"/>
          <w:sz w:val="20"/>
          <w:lang w:val="af-ZA" w:eastAsia="en-US"/>
        </w:rPr>
        <w:t xml:space="preserve">            </w:t>
      </w:r>
      <w:r w:rsidRPr="003A4583">
        <w:rPr>
          <w:rFonts w:ascii="GHEA Grapalat" w:hAnsi="GHEA Grapalat"/>
          <w:b/>
          <w:sz w:val="20"/>
          <w:lang w:val="af-ZA" w:eastAsia="en-US"/>
        </w:rPr>
        <w:t>Հեռախոս 010 593 483</w:t>
      </w:r>
    </w:p>
    <w:p w14:paraId="47AEA4BE" w14:textId="77777777" w:rsidR="001B7B31" w:rsidRPr="003A4583" w:rsidRDefault="001B7B31" w:rsidP="001B7B31">
      <w:pPr>
        <w:spacing w:line="276" w:lineRule="auto"/>
        <w:ind w:firstLine="720"/>
        <w:jc w:val="both"/>
        <w:rPr>
          <w:rFonts w:ascii="GHEA Grapalat" w:hAnsi="GHEA Grapalat"/>
          <w:b/>
          <w:sz w:val="20"/>
          <w:lang w:val="af-ZA" w:eastAsia="en-US"/>
        </w:rPr>
      </w:pPr>
      <w:r w:rsidRPr="003A4583">
        <w:rPr>
          <w:rFonts w:ascii="GHEA Grapalat" w:hAnsi="GHEA Grapalat"/>
          <w:b/>
          <w:sz w:val="20"/>
          <w:lang w:val="af-ZA" w:eastAsia="en-US"/>
        </w:rPr>
        <w:t>Էլ. փոստ gnumner.asue@mail.ru</w:t>
      </w:r>
    </w:p>
    <w:p w14:paraId="11F2E0B9" w14:textId="77777777" w:rsidR="001B7B31" w:rsidRPr="003A4583" w:rsidRDefault="001B7B31" w:rsidP="001B7B31">
      <w:pPr>
        <w:spacing w:line="276" w:lineRule="auto"/>
        <w:jc w:val="both"/>
        <w:rPr>
          <w:rFonts w:ascii="GHEA Grapalat" w:hAnsi="GHEA Grapalat"/>
          <w:b/>
          <w:sz w:val="20"/>
          <w:u w:val="single"/>
          <w:lang w:val="af-ZA" w:eastAsia="en-US"/>
        </w:rPr>
      </w:pPr>
      <w:r w:rsidRPr="003A4583">
        <w:rPr>
          <w:rFonts w:ascii="GHEA Grapalat" w:hAnsi="GHEA Grapalat"/>
          <w:b/>
          <w:sz w:val="20"/>
          <w:lang w:val="hy-AM" w:eastAsia="en-US"/>
        </w:rPr>
        <w:t xml:space="preserve">           </w:t>
      </w:r>
      <w:r w:rsidRPr="003A4583">
        <w:rPr>
          <w:rFonts w:ascii="GHEA Grapalat" w:hAnsi="GHEA Grapalat"/>
          <w:b/>
          <w:sz w:val="20"/>
          <w:lang w:val="af-ZA" w:eastAsia="en-US"/>
        </w:rPr>
        <w:t>Պատվիրատու «</w:t>
      </w:r>
      <w:r w:rsidRPr="003A4583">
        <w:rPr>
          <w:rFonts w:ascii="GHEA Grapalat" w:hAnsi="GHEA Grapalat"/>
          <w:b/>
          <w:sz w:val="20"/>
          <w:lang w:val="hy-AM" w:eastAsia="en-US"/>
        </w:rPr>
        <w:t>Հայաստանի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 </w:t>
      </w:r>
      <w:r w:rsidRPr="003A4583">
        <w:rPr>
          <w:rFonts w:ascii="GHEA Grapalat" w:hAnsi="GHEA Grapalat"/>
          <w:b/>
          <w:sz w:val="20"/>
          <w:lang w:val="hy-AM" w:eastAsia="en-US"/>
        </w:rPr>
        <w:t>պետական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 </w:t>
      </w:r>
      <w:r w:rsidRPr="003A4583">
        <w:rPr>
          <w:rFonts w:ascii="GHEA Grapalat" w:hAnsi="GHEA Grapalat"/>
          <w:b/>
          <w:sz w:val="20"/>
          <w:lang w:val="hy-AM" w:eastAsia="en-US"/>
        </w:rPr>
        <w:t>տնտեսագիտական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 </w:t>
      </w:r>
      <w:r w:rsidRPr="003A4583">
        <w:rPr>
          <w:rFonts w:ascii="GHEA Grapalat" w:hAnsi="GHEA Grapalat"/>
          <w:b/>
          <w:sz w:val="20"/>
          <w:lang w:val="hy-AM" w:eastAsia="en-US"/>
        </w:rPr>
        <w:t>համալսարան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» </w:t>
      </w:r>
      <w:r w:rsidRPr="003A4583">
        <w:rPr>
          <w:rFonts w:ascii="GHEA Grapalat" w:hAnsi="GHEA Grapalat"/>
          <w:b/>
          <w:sz w:val="20"/>
          <w:lang w:val="hy-AM" w:eastAsia="en-US"/>
        </w:rPr>
        <w:t>ՊՈԱԿ</w:t>
      </w:r>
    </w:p>
    <w:p w14:paraId="2DA3C890" w14:textId="77777777" w:rsidR="001B7B31" w:rsidRPr="003A4583" w:rsidRDefault="001B7B31" w:rsidP="001B7B31">
      <w:pPr>
        <w:spacing w:line="276" w:lineRule="auto"/>
        <w:ind w:firstLine="720"/>
        <w:jc w:val="both"/>
        <w:rPr>
          <w:rFonts w:ascii="GHEA Grapalat" w:hAnsi="GHEA Grapalat" w:cs="Sylfaen"/>
          <w:b/>
          <w:i/>
          <w:sz w:val="20"/>
          <w:lang w:val="af-ZA" w:eastAsia="en-US"/>
        </w:rPr>
      </w:pPr>
    </w:p>
    <w:p w14:paraId="1AF46D58" w14:textId="77777777" w:rsidR="00145A12" w:rsidRPr="00A82AF8" w:rsidRDefault="00145A12" w:rsidP="001B7B31">
      <w:pPr>
        <w:spacing w:line="276" w:lineRule="auto"/>
        <w:rPr>
          <w:lang w:val="hy-AM"/>
        </w:rPr>
      </w:pPr>
    </w:p>
    <w:sectPr w:rsidR="00145A12" w:rsidRPr="00A82AF8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2BF0" w14:textId="77777777" w:rsidR="00200827" w:rsidRDefault="00200827">
      <w:r>
        <w:separator/>
      </w:r>
    </w:p>
  </w:endnote>
  <w:endnote w:type="continuationSeparator" w:id="0">
    <w:p w14:paraId="26445F6F" w14:textId="77777777" w:rsidR="00200827" w:rsidRDefault="002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20082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483A" w14:textId="77777777" w:rsidR="00E72947" w:rsidRDefault="0020082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D447" w14:textId="77777777" w:rsidR="00200827" w:rsidRDefault="00200827">
      <w:r>
        <w:separator/>
      </w:r>
    </w:p>
  </w:footnote>
  <w:footnote w:type="continuationSeparator" w:id="0">
    <w:p w14:paraId="38FA742E" w14:textId="77777777" w:rsidR="00200827" w:rsidRDefault="002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6B"/>
    <w:rsid w:val="000166D3"/>
    <w:rsid w:val="00133C6B"/>
    <w:rsid w:val="00145A12"/>
    <w:rsid w:val="00175382"/>
    <w:rsid w:val="001B7B31"/>
    <w:rsid w:val="001E18D3"/>
    <w:rsid w:val="00200827"/>
    <w:rsid w:val="00231C4B"/>
    <w:rsid w:val="00231CFD"/>
    <w:rsid w:val="003A4583"/>
    <w:rsid w:val="003F17D6"/>
    <w:rsid w:val="0046248A"/>
    <w:rsid w:val="004A71E7"/>
    <w:rsid w:val="004D6F61"/>
    <w:rsid w:val="0058767D"/>
    <w:rsid w:val="0063444C"/>
    <w:rsid w:val="0064248B"/>
    <w:rsid w:val="006425DB"/>
    <w:rsid w:val="006B6982"/>
    <w:rsid w:val="00923DAF"/>
    <w:rsid w:val="00952A88"/>
    <w:rsid w:val="009F73EF"/>
    <w:rsid w:val="00A47D44"/>
    <w:rsid w:val="00A82AF8"/>
    <w:rsid w:val="00AA6588"/>
    <w:rsid w:val="00AC1D02"/>
    <w:rsid w:val="00B2467F"/>
    <w:rsid w:val="00C14DA8"/>
    <w:rsid w:val="00C96D4F"/>
    <w:rsid w:val="00CD5426"/>
    <w:rsid w:val="00D11E28"/>
    <w:rsid w:val="00E93975"/>
    <w:rsid w:val="00E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A3AD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Gnumner</cp:lastModifiedBy>
  <cp:revision>12</cp:revision>
  <cp:lastPrinted>2024-06-26T11:30:00Z</cp:lastPrinted>
  <dcterms:created xsi:type="dcterms:W3CDTF">2022-12-12T12:47:00Z</dcterms:created>
  <dcterms:modified xsi:type="dcterms:W3CDTF">2024-06-26T11:30:00Z</dcterms:modified>
</cp:coreProperties>
</file>