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</w:t>
      </w:r>
      <w:r w:rsidR="00C5791D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D198C">
      <w:pPr>
        <w:tabs>
          <w:tab w:val="left" w:pos="1170"/>
          <w:tab w:val="left" w:pos="1890"/>
        </w:tabs>
        <w:spacing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7D198C"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C5791D" w:rsidRPr="00C5791D">
        <w:rPr>
          <w:rFonts w:ascii="GHEA Grapalat" w:hAnsi="GHEA Grapalat" w:cs="Sylfaen"/>
          <w:sz w:val="24"/>
          <w:szCs w:val="24"/>
          <w:lang w:val="es-ES"/>
        </w:rPr>
        <w:t>Դավիթշինստրոյ</w:t>
      </w:r>
      <w:proofErr w:type="spellEnd"/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5791D" w:rsidRPr="00C5791D">
        <w:rPr>
          <w:rFonts w:ascii="GHEA Grapalat" w:hAnsi="GHEA Grapalat"/>
          <w:sz w:val="24"/>
          <w:szCs w:val="24"/>
          <w:lang w:val="hy-AM"/>
        </w:rPr>
        <w:t>Վանաձորի համայնքապետարան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791D" w:rsidRPr="00C5791D">
        <w:rPr>
          <w:rFonts w:ascii="GHEA Grapalat" w:hAnsi="GHEA Grapalat"/>
          <w:sz w:val="24"/>
          <w:szCs w:val="24"/>
        </w:rPr>
        <w:t>ՀՀ ԼՄՎՔ ԳՀ ԱՇՁԲ 18/100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198C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98C">
        <w:rPr>
          <w:rFonts w:ascii="GHEA Grapalat" w:hAnsi="GHEA Grapalat"/>
          <w:sz w:val="24"/>
          <w:szCs w:val="24"/>
        </w:rPr>
        <w:t>27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470D7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7D198C">
        <w:rPr>
          <w:rFonts w:ascii="GHEA Grapalat" w:hAnsi="GHEA Grapalat"/>
          <w:sz w:val="24"/>
          <w:szCs w:val="24"/>
        </w:rPr>
        <w:t>15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07AE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D198C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2018-11-28T13:52:00Z</cp:lastPrinted>
  <dcterms:created xsi:type="dcterms:W3CDTF">2018-04-17T09:55:00Z</dcterms:created>
  <dcterms:modified xsi:type="dcterms:W3CDTF">2018-12-25T12:02:00Z</dcterms:modified>
</cp:coreProperties>
</file>